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Результаты общественного обсуждения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Проекты Программ: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-Программа профилактики рисков причинения вреда (ущерба) охраняемым законом ценностям на 2023 год при осуществлении муниципального земельного контроля  в границах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>»;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-Программа профилактики рисков причинения вреда (ущерба) охраняемым законом ценностям на 2023 год при осуществлении муниципального жилищного контроля на территории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>»;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>»;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-Программа профилактики рисков причинения вреда (ущерба) охраняемым законом ценностям на 2023 год при осуществлении  муниципального контроля в сфере благоустройства на территории муниципального образования «поселок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>», 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(далее по тексту - Программы) подготовлены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Уведомление о проведении общественного обсуждения проектов были опубликованы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 </w:t>
      </w:r>
      <w:proofErr w:type="spellStart"/>
      <w:r>
        <w:rPr>
          <w:rFonts w:ascii="Arial" w:hAnsi="Arial" w:cs="Arial"/>
          <w:color w:val="555555"/>
          <w:sz w:val="14"/>
          <w:szCs w:val="14"/>
        </w:rPr>
        <w:fldChar w:fldCharType="begin"/>
      </w:r>
      <w:r>
        <w:rPr>
          <w:rFonts w:ascii="Arial" w:hAnsi="Arial" w:cs="Arial"/>
          <w:color w:val="555555"/>
          <w:sz w:val="14"/>
          <w:szCs w:val="14"/>
        </w:rPr>
        <w:instrText xml:space="preserve"> HYPERLINK "mailto:46zolotuhino@mail.ru" </w:instrText>
      </w:r>
      <w:r>
        <w:rPr>
          <w:rFonts w:ascii="Arial" w:hAnsi="Arial" w:cs="Arial"/>
          <w:color w:val="555555"/>
          <w:sz w:val="14"/>
          <w:szCs w:val="14"/>
        </w:rPr>
        <w:fldChar w:fldCharType="separate"/>
      </w:r>
      <w:r>
        <w:rPr>
          <w:rStyle w:val="a4"/>
          <w:rFonts w:ascii="Arial" w:hAnsi="Arial" w:cs="Arial"/>
          <w:color w:val="3B8DBD"/>
          <w:sz w:val="14"/>
          <w:szCs w:val="14"/>
          <w:u w:val="none"/>
          <w:bdr w:val="none" w:sz="0" w:space="0" w:color="auto" w:frame="1"/>
        </w:rPr>
        <w:t>золотухино</w:t>
      </w:r>
      <w:proofErr w:type="gramStart"/>
      <w:r>
        <w:rPr>
          <w:rStyle w:val="a4"/>
          <w:rFonts w:ascii="Arial" w:hAnsi="Arial" w:cs="Arial"/>
          <w:color w:val="3B8DBD"/>
          <w:sz w:val="14"/>
          <w:szCs w:val="14"/>
          <w:u w:val="none"/>
          <w:bdr w:val="none" w:sz="0" w:space="0" w:color="auto" w:frame="1"/>
        </w:rPr>
        <w:t>.р</w:t>
      </w:r>
      <w:proofErr w:type="gramEnd"/>
      <w:r>
        <w:rPr>
          <w:rStyle w:val="a4"/>
          <w:rFonts w:ascii="Arial" w:hAnsi="Arial" w:cs="Arial"/>
          <w:color w:val="3B8DBD"/>
          <w:sz w:val="14"/>
          <w:szCs w:val="14"/>
          <w:u w:val="none"/>
          <w:bdr w:val="none" w:sz="0" w:space="0" w:color="auto" w:frame="1"/>
        </w:rPr>
        <w:t>ф</w:t>
      </w:r>
      <w:r>
        <w:rPr>
          <w:rFonts w:ascii="Arial" w:hAnsi="Arial" w:cs="Arial"/>
          <w:color w:val="555555"/>
          <w:sz w:val="14"/>
          <w:szCs w:val="14"/>
        </w:rPr>
        <w:fldChar w:fldCharType="end"/>
      </w:r>
      <w:r>
        <w:rPr>
          <w:rFonts w:ascii="Arial" w:hAnsi="Arial" w:cs="Arial"/>
          <w:color w:val="555555"/>
          <w:sz w:val="14"/>
          <w:szCs w:val="14"/>
        </w:rPr>
        <w:t>в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информационно-телекоммуникационной сети «Интернет» 30.09.2022 года.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В период с 01.10.2022 года по 01.11.2022 года и по настоящее время предложений, замечаний по вышеуказанным проектам Программ почтовым отправлением: 306020, Курская область,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п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.З</w:t>
      </w:r>
      <w:proofErr w:type="gramEnd"/>
      <w:r>
        <w:rPr>
          <w:rFonts w:ascii="Arial" w:hAnsi="Arial" w:cs="Arial"/>
          <w:color w:val="555555"/>
          <w:sz w:val="14"/>
          <w:szCs w:val="14"/>
        </w:rPr>
        <w:t>олотухино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>, ул.Орджоникидзе, д. 3; на адрес электронной почты: </w:t>
      </w:r>
      <w:hyperlink r:id="rId4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zolotuhino46@mail.ru</w:t>
        </w:r>
      </w:hyperlink>
      <w:r>
        <w:rPr>
          <w:rFonts w:ascii="Arial" w:hAnsi="Arial" w:cs="Arial"/>
          <w:color w:val="555555"/>
          <w:sz w:val="14"/>
          <w:szCs w:val="14"/>
        </w:rPr>
        <w:t xml:space="preserve">администрации поселка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Золотухино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не поступало.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Заместитель главы администрации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поселка Золотухино                                                                 Сазонов А.</w:t>
      </w:r>
    </w:p>
    <w:p w:rsidR="000749E5" w:rsidRDefault="000749E5" w:rsidP="000749E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06.12.2022 года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0749E5"/>
    <w:rsid w:val="000749E5"/>
    <w:rsid w:val="00560C54"/>
    <w:rsid w:val="00C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9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lotuhino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2023-07-21T06:13:00Z</dcterms:created>
  <dcterms:modified xsi:type="dcterms:W3CDTF">2023-07-21T06:13:00Z</dcterms:modified>
</cp:coreProperties>
</file>