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7F" w:rsidRPr="008B7A7F" w:rsidRDefault="008B7A7F" w:rsidP="008B7A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B7A7F">
        <w:rPr>
          <w:rFonts w:ascii="inherit" w:eastAsia="Times New Roman" w:hAnsi="inherit" w:cs="Arial"/>
          <w:b/>
          <w:bCs/>
          <w:color w:val="000000"/>
          <w:sz w:val="14"/>
          <w:lang w:eastAsia="ru-RU"/>
        </w:rPr>
        <w:t>ИНФОРМАЦИЯ</w:t>
      </w:r>
    </w:p>
    <w:p w:rsidR="008B7A7F" w:rsidRPr="008B7A7F" w:rsidRDefault="008B7A7F" w:rsidP="008B7A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B7A7F">
        <w:rPr>
          <w:rFonts w:ascii="inherit" w:eastAsia="Times New Roman" w:hAnsi="inherit" w:cs="Arial"/>
          <w:b/>
          <w:bCs/>
          <w:color w:val="000000"/>
          <w:sz w:val="14"/>
          <w:lang w:eastAsia="ru-RU"/>
        </w:rPr>
        <w:t>о среднемесячной заработной плате руководителей, их заместителей и главных бухгалтеров Муниципального казенного учреждения «Хозяйственное обеспечение администрации поселка Золотухино»</w:t>
      </w:r>
    </w:p>
    <w:p w:rsidR="008B7A7F" w:rsidRPr="008B7A7F" w:rsidRDefault="008B7A7F" w:rsidP="008B7A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B7A7F">
        <w:rPr>
          <w:rFonts w:ascii="inherit" w:eastAsia="Times New Roman" w:hAnsi="inherit" w:cs="Arial"/>
          <w:b/>
          <w:bCs/>
          <w:color w:val="000000"/>
          <w:sz w:val="14"/>
          <w:lang w:eastAsia="ru-RU"/>
        </w:rPr>
        <w:t>за 2017 год</w:t>
      </w:r>
    </w:p>
    <w:p w:rsidR="008B7A7F" w:rsidRPr="008B7A7F" w:rsidRDefault="008B7A7F" w:rsidP="008B7A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B7A7F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2496"/>
        <w:gridCol w:w="1764"/>
        <w:gridCol w:w="2496"/>
      </w:tblGrid>
      <w:tr w:rsidR="008B7A7F" w:rsidRPr="008B7A7F" w:rsidTr="008B7A7F">
        <w:tc>
          <w:tcPr>
            <w:tcW w:w="5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7A7F" w:rsidRPr="008B7A7F" w:rsidRDefault="008B7A7F" w:rsidP="008B7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B7A7F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7A7F" w:rsidRPr="008B7A7F" w:rsidRDefault="008B7A7F" w:rsidP="008B7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B7A7F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17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7A7F" w:rsidRPr="008B7A7F" w:rsidRDefault="008B7A7F" w:rsidP="008B7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B7A7F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7A7F" w:rsidRPr="008B7A7F" w:rsidRDefault="008B7A7F" w:rsidP="008B7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B7A7F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Среднемесячная заработная плата, руб.</w:t>
            </w:r>
          </w:p>
        </w:tc>
      </w:tr>
      <w:tr w:rsidR="008B7A7F" w:rsidRPr="008B7A7F" w:rsidTr="008B7A7F">
        <w:tc>
          <w:tcPr>
            <w:tcW w:w="5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7A7F" w:rsidRPr="008B7A7F" w:rsidRDefault="008B7A7F" w:rsidP="008B7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B7A7F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7A7F" w:rsidRPr="008B7A7F" w:rsidRDefault="008B7A7F" w:rsidP="008B7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B7A7F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Сергеева Лидия Павловна</w:t>
            </w:r>
          </w:p>
        </w:tc>
        <w:tc>
          <w:tcPr>
            <w:tcW w:w="17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7A7F" w:rsidRPr="008B7A7F" w:rsidRDefault="008B7A7F" w:rsidP="008B7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B7A7F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начальник</w:t>
            </w:r>
          </w:p>
        </w:tc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7A7F" w:rsidRPr="008B7A7F" w:rsidRDefault="008B7A7F" w:rsidP="008B7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B7A7F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23 911,78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/>
  <w:rsids>
    <w:rsidRoot w:val="008B7A7F"/>
    <w:rsid w:val="00560C54"/>
    <w:rsid w:val="008B7A7F"/>
    <w:rsid w:val="008D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2023-07-20T08:36:00Z</dcterms:created>
  <dcterms:modified xsi:type="dcterms:W3CDTF">2023-07-20T08:36:00Z</dcterms:modified>
</cp:coreProperties>
</file>