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5C" w:rsidRPr="000C3F5C" w:rsidRDefault="000C3F5C" w:rsidP="000C3F5C">
      <w:pPr>
        <w:shd w:val="clear" w:color="auto" w:fill="FFFFFF"/>
        <w:spacing w:after="120" w:line="240" w:lineRule="auto"/>
        <w:ind w:left="480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67"/>
          <w:szCs w:val="67"/>
          <w:lang w:eastAsia="ru-RU"/>
        </w:rPr>
      </w:pPr>
      <w:hyperlink r:id="rId5" w:history="1">
        <w:r w:rsidRPr="000C3F5C">
          <w:rPr>
            <w:rFonts w:ascii="inherit" w:eastAsia="Times New Roman" w:hAnsi="inherit" w:cs="Arial"/>
            <w:b/>
            <w:bCs/>
            <w:color w:val="000000"/>
            <w:sz w:val="67"/>
            <w:lang w:eastAsia="ru-RU"/>
          </w:rPr>
          <w:t>Решение от 28.10.2016г. № 7 «О внесении изменений в решение Собрания депутатов поселка Золотухино от 22.10.2010 г. №157 «О земельном налоге»</w:t>
        </w:r>
      </w:hyperlink>
    </w:p>
    <w:p w:rsidR="000C3F5C" w:rsidRPr="000C3F5C" w:rsidRDefault="000C3F5C" w:rsidP="000C3F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0C3F5C" w:rsidRPr="000C3F5C" w:rsidRDefault="000C3F5C" w:rsidP="000C3F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СОБРАНИЕ ДЕПУТАТОВ ПОСЕЛКА ЗОЛОТУХИНО</w:t>
      </w:r>
    </w:p>
    <w:p w:rsidR="000C3F5C" w:rsidRPr="000C3F5C" w:rsidRDefault="000C3F5C" w:rsidP="000C3F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ВТОРОЕ  ЗАСЕДАНИЕ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РЕШЕНИЕ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bdr w:val="none" w:sz="0" w:space="0" w:color="auto" w:frame="1"/>
          <w:lang w:eastAsia="ru-RU"/>
        </w:rPr>
        <w:t>от 28.10.2016 г. №7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п. Золотухино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/>
      </w:tblPr>
      <w:tblGrid>
        <w:gridCol w:w="3600"/>
      </w:tblGrid>
      <w:tr w:rsidR="000C3F5C" w:rsidRPr="000C3F5C" w:rsidTr="000C3F5C">
        <w:tc>
          <w:tcPr>
            <w:tcW w:w="36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C3F5C" w:rsidRPr="000C3F5C" w:rsidRDefault="000C3F5C" w:rsidP="000C3F5C">
            <w:pPr>
              <w:spacing w:before="288" w:after="28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 поселка Золотухино от 22.10.2010 г. №157 «О земельном налоге»</w:t>
            </w:r>
          </w:p>
        </w:tc>
      </w:tr>
    </w:tbl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        В соответствии с законодательством Российской Федерации Собрание депутатов поселка Золотухино Решило:</w:t>
      </w:r>
    </w:p>
    <w:p w:rsidR="000C3F5C" w:rsidRPr="000C3F5C" w:rsidRDefault="000C3F5C" w:rsidP="000C3F5C">
      <w:pPr>
        <w:numPr>
          <w:ilvl w:val="0"/>
          <w:numId w:val="1"/>
        </w:numPr>
        <w:shd w:val="clear" w:color="auto" w:fill="FFFFFF"/>
        <w:spacing w:after="0" w:line="240" w:lineRule="auto"/>
        <w:ind w:left="624"/>
        <w:textAlignment w:val="baseline"/>
        <w:rPr>
          <w:rFonts w:ascii="Arial" w:eastAsia="Times New Roman" w:hAnsi="Arial" w:cs="Arial"/>
          <w:color w:val="101010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101010"/>
          <w:sz w:val="29"/>
          <w:szCs w:val="29"/>
          <w:lang w:eastAsia="ru-RU"/>
        </w:rPr>
        <w:lastRenderedPageBreak/>
        <w:t>Внести в решение </w:t>
      </w:r>
      <w:r w:rsidRPr="000C3F5C">
        <w:rPr>
          <w:rFonts w:ascii="inherit" w:eastAsia="Times New Roman" w:hAnsi="inherit" w:cs="Arial"/>
          <w:b/>
          <w:bCs/>
          <w:color w:val="101010"/>
          <w:sz w:val="29"/>
          <w:lang w:eastAsia="ru-RU"/>
        </w:rPr>
        <w:t> </w:t>
      </w:r>
      <w:r w:rsidRPr="000C3F5C">
        <w:rPr>
          <w:rFonts w:ascii="Arial" w:eastAsia="Times New Roman" w:hAnsi="Arial" w:cs="Arial"/>
          <w:color w:val="101010"/>
          <w:sz w:val="29"/>
          <w:szCs w:val="29"/>
          <w:lang w:eastAsia="ru-RU"/>
        </w:rPr>
        <w:t>Собрания депутатов поселка Золотухино от 22.10.2010 г. №157  «О земельном налоге» следующие изменения: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- абзац 5 подпункта 1 пункта 2 – исключить.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2. Настоящее Решение вступает в силу с 1 января 2017 года, но не ранее чем по истечении одного месяца со дня его официального опубликования.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Председатель Собрания депутатов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поселка Золотухино                                                             Н.В. Бельчиков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0C3F5C" w:rsidRPr="000C3F5C" w:rsidRDefault="000C3F5C" w:rsidP="000C3F5C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0C3F5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поселка Золотухино                                                  Н.И. 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33C7"/>
    <w:multiLevelType w:val="multilevel"/>
    <w:tmpl w:val="591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C3F5C"/>
    <w:rsid w:val="000C3F5C"/>
    <w:rsid w:val="00560C54"/>
    <w:rsid w:val="005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C3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3F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3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371">
          <w:marLeft w:val="0"/>
          <w:marRight w:val="0"/>
          <w:marTop w:val="0"/>
          <w:marBottom w:val="120"/>
          <w:divBdr>
            <w:top w:val="none" w:sz="0" w:space="1" w:color="auto"/>
            <w:left w:val="none" w:sz="0" w:space="1" w:color="auto"/>
            <w:bottom w:val="single" w:sz="12" w:space="1" w:color="B4B4B4"/>
            <w:right w:val="none" w:sz="0" w:space="1" w:color="auto"/>
          </w:divBdr>
        </w:div>
        <w:div w:id="1204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g1acijcbc3aju.xn--p1ai/index.php/ct-menu-item-20/sobranie-deputatov/normativnye-akty/500-reshie-ot-28-10-2016g-7-o-vnesenii-izmenenij-v-reshenie-sobraniya-deputatov-poselka-zolotukhino-ot-22-10-2010-g-157-o-zemelnom-nal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2023-06-30T11:18:00Z</dcterms:created>
  <dcterms:modified xsi:type="dcterms:W3CDTF">2023-06-30T11:18:00Z</dcterms:modified>
</cp:coreProperties>
</file>