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C8" w:rsidRPr="004F3E4D" w:rsidRDefault="00B96CC8" w:rsidP="006637B7">
      <w:pPr>
        <w:jc w:val="center"/>
        <w:rPr>
          <w:b/>
          <w:color w:val="000000"/>
          <w:spacing w:val="1"/>
          <w:sz w:val="32"/>
          <w:szCs w:val="28"/>
        </w:rPr>
      </w:pPr>
      <w:r w:rsidRPr="004F3E4D">
        <w:rPr>
          <w:b/>
          <w:color w:val="000000"/>
          <w:spacing w:val="1"/>
          <w:sz w:val="32"/>
          <w:szCs w:val="28"/>
        </w:rPr>
        <w:t>АДМИНИСТРАЦИЯ ПОСЕЛКА ЗОЛОТУХИНО</w:t>
      </w:r>
    </w:p>
    <w:p w:rsidR="00B96CC8" w:rsidRPr="004F3E4D" w:rsidRDefault="00B96CC8" w:rsidP="006637B7">
      <w:pPr>
        <w:jc w:val="both"/>
        <w:rPr>
          <w:b/>
          <w:color w:val="000000"/>
          <w:spacing w:val="1"/>
          <w:sz w:val="32"/>
          <w:szCs w:val="28"/>
        </w:rPr>
      </w:pPr>
    </w:p>
    <w:p w:rsidR="00B96CC8" w:rsidRPr="004F3E4D" w:rsidRDefault="00B96CC8" w:rsidP="006637B7">
      <w:pPr>
        <w:jc w:val="center"/>
        <w:rPr>
          <w:b/>
          <w:color w:val="000000"/>
          <w:spacing w:val="1"/>
          <w:sz w:val="32"/>
          <w:szCs w:val="28"/>
        </w:rPr>
      </w:pPr>
      <w:r w:rsidRPr="004F3E4D">
        <w:rPr>
          <w:b/>
          <w:color w:val="000000"/>
          <w:spacing w:val="1"/>
          <w:sz w:val="32"/>
          <w:szCs w:val="28"/>
        </w:rPr>
        <w:t>ПОСТАНОВЛЕНИЕ</w:t>
      </w:r>
    </w:p>
    <w:p w:rsidR="00B96CC8" w:rsidRDefault="00B96CC8" w:rsidP="006637B7">
      <w:pPr>
        <w:rPr>
          <w:color w:val="000000"/>
          <w:spacing w:val="1"/>
          <w:sz w:val="28"/>
          <w:szCs w:val="28"/>
        </w:rPr>
      </w:pPr>
    </w:p>
    <w:p w:rsidR="00682977" w:rsidRPr="00682977" w:rsidRDefault="00B96CC8" w:rsidP="00682977">
      <w:pPr>
        <w:rPr>
          <w:color w:val="000000"/>
          <w:spacing w:val="1"/>
          <w:sz w:val="28"/>
          <w:szCs w:val="28"/>
          <w:u w:val="single"/>
        </w:rPr>
      </w:pPr>
      <w:r w:rsidRPr="00682977">
        <w:rPr>
          <w:color w:val="000000"/>
          <w:spacing w:val="1"/>
          <w:sz w:val="28"/>
          <w:szCs w:val="28"/>
          <w:u w:val="single"/>
        </w:rPr>
        <w:t xml:space="preserve">от </w:t>
      </w:r>
      <w:r w:rsidR="00834877">
        <w:rPr>
          <w:color w:val="000000"/>
          <w:spacing w:val="1"/>
          <w:sz w:val="28"/>
          <w:szCs w:val="28"/>
          <w:u w:val="single"/>
        </w:rPr>
        <w:t>15.11.2022</w:t>
      </w:r>
      <w:r w:rsidRPr="00682977">
        <w:rPr>
          <w:color w:val="000000"/>
          <w:spacing w:val="1"/>
          <w:sz w:val="28"/>
          <w:szCs w:val="28"/>
          <w:u w:val="single"/>
        </w:rPr>
        <w:t xml:space="preserve">г. № </w:t>
      </w:r>
      <w:r w:rsidR="00834877">
        <w:rPr>
          <w:color w:val="000000"/>
          <w:spacing w:val="1"/>
          <w:sz w:val="28"/>
          <w:szCs w:val="28"/>
          <w:u w:val="single"/>
        </w:rPr>
        <w:t>161</w:t>
      </w:r>
      <w:r w:rsidRPr="00682977">
        <w:rPr>
          <w:color w:val="000000"/>
          <w:spacing w:val="1"/>
          <w:sz w:val="28"/>
          <w:szCs w:val="28"/>
          <w:u w:val="single"/>
        </w:rPr>
        <w:t xml:space="preserve">                                                      </w:t>
      </w:r>
    </w:p>
    <w:p w:rsidR="00B96CC8" w:rsidRPr="00B96CC8" w:rsidRDefault="00B96CC8" w:rsidP="00682977">
      <w:pPr>
        <w:rPr>
          <w:color w:val="000000"/>
          <w:spacing w:val="1"/>
          <w:sz w:val="28"/>
          <w:szCs w:val="28"/>
        </w:rPr>
      </w:pPr>
      <w:r w:rsidRPr="00B96CC8">
        <w:rPr>
          <w:color w:val="000000"/>
          <w:spacing w:val="1"/>
          <w:sz w:val="28"/>
          <w:szCs w:val="28"/>
        </w:rPr>
        <w:t>п. Золотухино</w:t>
      </w:r>
    </w:p>
    <w:p w:rsidR="00B96CC8" w:rsidRPr="00B96CC8" w:rsidRDefault="00B96CC8" w:rsidP="006637B7">
      <w:pPr>
        <w:jc w:val="center"/>
        <w:rPr>
          <w:color w:val="000000"/>
          <w:spacing w:val="1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8"/>
      </w:tblGrid>
      <w:tr w:rsidR="00B96CC8" w:rsidRPr="00B96CC8" w:rsidTr="007D77C1">
        <w:trPr>
          <w:trHeight w:val="166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96CC8" w:rsidRPr="00B96CC8" w:rsidRDefault="00682977" w:rsidP="00682977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31062">
              <w:rPr>
                <w:color w:val="000000"/>
                <w:spacing w:val="1"/>
                <w:sz w:val="28"/>
                <w:szCs w:val="26"/>
              </w:rPr>
              <w:t xml:space="preserve">О внесении изменений в Постановление Администрации поселка Золотухино </w:t>
            </w:r>
            <w:r w:rsidRPr="00B96CC8">
              <w:rPr>
                <w:color w:val="000000"/>
                <w:spacing w:val="1"/>
                <w:sz w:val="28"/>
                <w:szCs w:val="28"/>
              </w:rPr>
              <w:t xml:space="preserve">от </w:t>
            </w:r>
            <w:r>
              <w:rPr>
                <w:color w:val="000000"/>
                <w:spacing w:val="1"/>
                <w:sz w:val="28"/>
                <w:szCs w:val="28"/>
              </w:rPr>
              <w:t>11</w:t>
            </w:r>
            <w:r w:rsidRPr="00B96CC8">
              <w:rPr>
                <w:color w:val="000000"/>
                <w:spacing w:val="1"/>
                <w:sz w:val="28"/>
                <w:szCs w:val="28"/>
              </w:rPr>
              <w:t>.1</w:t>
            </w: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B96CC8">
              <w:rPr>
                <w:color w:val="000000"/>
                <w:spacing w:val="1"/>
                <w:sz w:val="28"/>
                <w:szCs w:val="28"/>
              </w:rPr>
              <w:t>.201</w:t>
            </w:r>
            <w:r>
              <w:rPr>
                <w:color w:val="000000"/>
                <w:spacing w:val="1"/>
                <w:sz w:val="28"/>
                <w:szCs w:val="28"/>
              </w:rPr>
              <w:t>6</w:t>
            </w:r>
            <w:r w:rsidRPr="00B96CC8">
              <w:rPr>
                <w:color w:val="000000"/>
                <w:spacing w:val="1"/>
                <w:sz w:val="28"/>
                <w:szCs w:val="28"/>
              </w:rPr>
              <w:t>г. №</w:t>
            </w:r>
            <w:r>
              <w:rPr>
                <w:color w:val="000000"/>
                <w:spacing w:val="1"/>
                <w:sz w:val="28"/>
                <w:szCs w:val="28"/>
              </w:rPr>
              <w:t>242 «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 xml:space="preserve">Об утверждении </w:t>
            </w:r>
            <w:r w:rsidR="00BD1728" w:rsidRPr="00B96CC8">
              <w:rPr>
                <w:color w:val="000000"/>
                <w:spacing w:val="1"/>
                <w:sz w:val="28"/>
                <w:szCs w:val="28"/>
              </w:rPr>
              <w:t>муниципальной программы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 xml:space="preserve"> «Энергосбережение и повышение энергетической эффективности </w:t>
            </w:r>
            <w:r w:rsidR="007D77C1">
              <w:rPr>
                <w:color w:val="000000"/>
                <w:spacing w:val="1"/>
                <w:sz w:val="28"/>
                <w:szCs w:val="28"/>
              </w:rPr>
              <w:t xml:space="preserve">в 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>муниципально</w:t>
            </w:r>
            <w:r w:rsidR="007D77C1">
              <w:rPr>
                <w:color w:val="000000"/>
                <w:spacing w:val="1"/>
                <w:sz w:val="28"/>
                <w:szCs w:val="28"/>
              </w:rPr>
              <w:t>м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 xml:space="preserve"> образовани</w:t>
            </w:r>
            <w:r w:rsidR="007D77C1">
              <w:rPr>
                <w:color w:val="000000"/>
                <w:spacing w:val="1"/>
                <w:sz w:val="28"/>
                <w:szCs w:val="28"/>
              </w:rPr>
              <w:t>и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7D77C1">
              <w:rPr>
                <w:color w:val="000000"/>
                <w:spacing w:val="1"/>
                <w:sz w:val="28"/>
                <w:szCs w:val="28"/>
              </w:rPr>
              <w:t>«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>поселок Золотухино</w:t>
            </w:r>
            <w:r w:rsidR="007D77C1">
              <w:rPr>
                <w:color w:val="000000"/>
                <w:spacing w:val="1"/>
                <w:sz w:val="28"/>
                <w:szCs w:val="28"/>
              </w:rPr>
              <w:t>»</w:t>
            </w:r>
            <w:r w:rsidR="00B96CC8" w:rsidRPr="00B96CC8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B96CC8" w:rsidRPr="00B96CC8" w:rsidRDefault="00B96CC8" w:rsidP="006637B7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B96CC8" w:rsidRPr="00B96CC8" w:rsidRDefault="00B96CC8" w:rsidP="006637B7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B96CC8" w:rsidRPr="00B47FCE" w:rsidRDefault="00B96CC8" w:rsidP="00B47FCE">
      <w:pPr>
        <w:ind w:firstLine="720"/>
        <w:jc w:val="both"/>
        <w:rPr>
          <w:b/>
          <w:color w:val="000000"/>
          <w:sz w:val="28"/>
          <w:szCs w:val="28"/>
        </w:rPr>
      </w:pPr>
      <w:r w:rsidRPr="00B96CC8">
        <w:rPr>
          <w:color w:val="000000"/>
          <w:sz w:val="28"/>
          <w:szCs w:val="28"/>
        </w:rPr>
        <w:t xml:space="preserve">В соответствии с </w:t>
      </w:r>
      <w:r w:rsidR="00B47FCE" w:rsidRPr="00B31062">
        <w:rPr>
          <w:sz w:val="28"/>
          <w:szCs w:val="26"/>
        </w:rPr>
        <w:t>Федеральным</w:t>
      </w:r>
      <w:r w:rsidR="00B47FCE">
        <w:rPr>
          <w:sz w:val="28"/>
          <w:szCs w:val="26"/>
        </w:rPr>
        <w:t>и</w:t>
      </w:r>
      <w:r w:rsidR="00B47FCE" w:rsidRPr="00B31062">
        <w:rPr>
          <w:sz w:val="28"/>
          <w:szCs w:val="26"/>
        </w:rPr>
        <w:t xml:space="preserve"> закон</w:t>
      </w:r>
      <w:r w:rsidR="00B47FCE">
        <w:rPr>
          <w:sz w:val="28"/>
          <w:szCs w:val="26"/>
        </w:rPr>
        <w:t xml:space="preserve">ами </w:t>
      </w:r>
      <w:r w:rsidR="00B47FCE" w:rsidRPr="00B31062">
        <w:rPr>
          <w:sz w:val="28"/>
          <w:szCs w:val="26"/>
        </w:rPr>
        <w:t>от 06.10.2003г. № 131-ФЗ «Об общих принципах организации местного самоуправления в Российской Федерации»</w:t>
      </w:r>
      <w:r w:rsidR="00B47FCE">
        <w:rPr>
          <w:sz w:val="28"/>
          <w:szCs w:val="26"/>
        </w:rPr>
        <w:t xml:space="preserve">, </w:t>
      </w:r>
      <w:r w:rsidRPr="00B96CC8">
        <w:rPr>
          <w:color w:val="000000"/>
          <w:sz w:val="28"/>
          <w:szCs w:val="28"/>
        </w:rPr>
        <w:t xml:space="preserve">от 23.11.2009г. №261-ФЗ "Об энергосбережении и о повышении </w:t>
      </w:r>
      <w:r w:rsidR="00BD1728" w:rsidRPr="00B96CC8">
        <w:rPr>
          <w:color w:val="000000"/>
          <w:sz w:val="28"/>
          <w:szCs w:val="28"/>
        </w:rPr>
        <w:t>энергетической эффективности,</w:t>
      </w:r>
      <w:r w:rsidRPr="00B96CC8"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Федерации", руководствуясь статьей 179 Бюджетного кодекса Российской Федерации, Уставом муниципального образования «поселок Золотухино», А</w:t>
      </w:r>
      <w:r w:rsidR="00B47FCE">
        <w:rPr>
          <w:color w:val="000000"/>
          <w:sz w:val="28"/>
          <w:szCs w:val="28"/>
        </w:rPr>
        <w:t xml:space="preserve">дминистрация поселка Золотухино, </w:t>
      </w:r>
      <w:proofErr w:type="gramStart"/>
      <w:r w:rsidR="00B47FCE" w:rsidRPr="00B47FCE">
        <w:rPr>
          <w:b/>
          <w:color w:val="000000"/>
          <w:sz w:val="28"/>
          <w:szCs w:val="28"/>
        </w:rPr>
        <w:t>Постановляет</w:t>
      </w:r>
      <w:proofErr w:type="gramEnd"/>
      <w:r w:rsidR="00B47FCE" w:rsidRPr="00B47FCE">
        <w:rPr>
          <w:b/>
          <w:color w:val="000000"/>
          <w:sz w:val="28"/>
          <w:szCs w:val="28"/>
        </w:rPr>
        <w:t>:</w:t>
      </w:r>
    </w:p>
    <w:p w:rsidR="00682977" w:rsidRPr="00B31062" w:rsidRDefault="00682977" w:rsidP="00682977">
      <w:pPr>
        <w:widowControl w:val="0"/>
        <w:numPr>
          <w:ilvl w:val="0"/>
          <w:numId w:val="4"/>
        </w:numPr>
        <w:tabs>
          <w:tab w:val="clear" w:pos="2130"/>
        </w:tabs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 w:rsidRPr="00B31062">
        <w:rPr>
          <w:sz w:val="28"/>
          <w:szCs w:val="26"/>
        </w:rPr>
        <w:t xml:space="preserve">Внести в Постановление Администрации поселка Золотухино </w:t>
      </w:r>
      <w:r w:rsidRPr="00B31062">
        <w:rPr>
          <w:color w:val="000000"/>
          <w:spacing w:val="1"/>
          <w:sz w:val="28"/>
          <w:szCs w:val="26"/>
        </w:rPr>
        <w:t>от 11.11.2016г. № 24</w:t>
      </w:r>
      <w:r>
        <w:rPr>
          <w:color w:val="000000"/>
          <w:spacing w:val="1"/>
          <w:sz w:val="28"/>
          <w:szCs w:val="26"/>
        </w:rPr>
        <w:t>2</w:t>
      </w:r>
      <w:r w:rsidRPr="00B31062">
        <w:rPr>
          <w:color w:val="000000"/>
          <w:spacing w:val="1"/>
          <w:sz w:val="28"/>
          <w:szCs w:val="26"/>
        </w:rPr>
        <w:t xml:space="preserve"> «</w:t>
      </w:r>
      <w:r>
        <w:rPr>
          <w:color w:val="000000"/>
          <w:spacing w:val="1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«поселок Золотухино»</w:t>
      </w:r>
      <w:r w:rsidRPr="00B31062">
        <w:rPr>
          <w:sz w:val="28"/>
          <w:szCs w:val="26"/>
        </w:rPr>
        <w:t>, следующие изменения:</w:t>
      </w:r>
    </w:p>
    <w:p w:rsidR="00682977" w:rsidRPr="00B31062" w:rsidRDefault="00682977" w:rsidP="00682977">
      <w:pPr>
        <w:ind w:firstLine="720"/>
        <w:jc w:val="both"/>
        <w:rPr>
          <w:sz w:val="28"/>
          <w:szCs w:val="26"/>
        </w:rPr>
      </w:pPr>
      <w:r w:rsidRPr="00B31062">
        <w:rPr>
          <w:sz w:val="28"/>
          <w:szCs w:val="26"/>
        </w:rPr>
        <w:t>- Приложение №1 к постановлению администрации поселка Золотухино от 11.11.2016г. № 24</w:t>
      </w:r>
      <w:r>
        <w:rPr>
          <w:sz w:val="28"/>
          <w:szCs w:val="26"/>
        </w:rPr>
        <w:t>2</w:t>
      </w:r>
      <w:r w:rsidRPr="00B31062">
        <w:rPr>
          <w:sz w:val="28"/>
          <w:szCs w:val="26"/>
        </w:rPr>
        <w:t xml:space="preserve"> изложить в новой редакции, согласно Приложению №1.</w:t>
      </w:r>
    </w:p>
    <w:p w:rsidR="00682977" w:rsidRPr="00B31062" w:rsidRDefault="00682977" w:rsidP="00682977">
      <w:pPr>
        <w:numPr>
          <w:ilvl w:val="0"/>
          <w:numId w:val="4"/>
        </w:numPr>
        <w:shd w:val="clear" w:color="auto" w:fill="FFFFFF"/>
        <w:tabs>
          <w:tab w:val="clear" w:pos="2130"/>
        </w:tabs>
        <w:ind w:left="0" w:firstLine="720"/>
        <w:jc w:val="both"/>
        <w:rPr>
          <w:color w:val="0000FF"/>
          <w:sz w:val="28"/>
          <w:szCs w:val="26"/>
        </w:rPr>
      </w:pPr>
      <w:r w:rsidRPr="00B31062">
        <w:rPr>
          <w:sz w:val="28"/>
          <w:szCs w:val="26"/>
        </w:rPr>
        <w:t xml:space="preserve"> Настоящее постановление разместить на официальном сайте </w:t>
      </w:r>
      <w:r w:rsidRPr="00B31062">
        <w:rPr>
          <w:bCs/>
          <w:spacing w:val="-5"/>
          <w:sz w:val="28"/>
          <w:szCs w:val="26"/>
        </w:rPr>
        <w:t xml:space="preserve">в информационно-телекоммуникационной сети Интернет по адресу: </w:t>
      </w:r>
      <w:hyperlink r:id="rId7" w:history="1">
        <w:r w:rsidRPr="00B31062">
          <w:rPr>
            <w:rStyle w:val="ad"/>
            <w:sz w:val="28"/>
            <w:szCs w:val="26"/>
          </w:rPr>
          <w:t>http://золотухино.рф</w:t>
        </w:r>
      </w:hyperlink>
      <w:r w:rsidRPr="00B31062">
        <w:rPr>
          <w:color w:val="0000FF"/>
          <w:sz w:val="28"/>
          <w:szCs w:val="26"/>
        </w:rPr>
        <w:t xml:space="preserve">. </w:t>
      </w:r>
    </w:p>
    <w:p w:rsidR="00682977" w:rsidRPr="00B31062" w:rsidRDefault="00682977" w:rsidP="00682977">
      <w:pPr>
        <w:widowControl w:val="0"/>
        <w:numPr>
          <w:ilvl w:val="0"/>
          <w:numId w:val="4"/>
        </w:numPr>
        <w:tabs>
          <w:tab w:val="clear" w:pos="2130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1"/>
          <w:sz w:val="28"/>
          <w:szCs w:val="26"/>
        </w:rPr>
      </w:pPr>
      <w:r w:rsidRPr="00B31062">
        <w:rPr>
          <w:sz w:val="28"/>
          <w:szCs w:val="26"/>
        </w:rPr>
        <w:t xml:space="preserve"> </w:t>
      </w:r>
      <w:r w:rsidRPr="00B31062">
        <w:rPr>
          <w:color w:val="000000"/>
          <w:spacing w:val="1"/>
          <w:sz w:val="28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82977" w:rsidRPr="00B31062" w:rsidRDefault="00682977" w:rsidP="00682977">
      <w:pPr>
        <w:ind w:firstLine="720"/>
        <w:jc w:val="both"/>
        <w:rPr>
          <w:sz w:val="28"/>
          <w:szCs w:val="26"/>
        </w:rPr>
      </w:pPr>
    </w:p>
    <w:p w:rsidR="00682977" w:rsidRPr="00B31062" w:rsidRDefault="00682977" w:rsidP="00682977">
      <w:pPr>
        <w:ind w:firstLine="709"/>
        <w:jc w:val="both"/>
        <w:rPr>
          <w:sz w:val="28"/>
          <w:szCs w:val="26"/>
        </w:rPr>
      </w:pPr>
    </w:p>
    <w:p w:rsidR="00682977" w:rsidRPr="00B31062" w:rsidRDefault="00682977" w:rsidP="00682977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Г</w:t>
      </w:r>
      <w:r w:rsidRPr="00B31062">
        <w:rPr>
          <w:rFonts w:ascii="Times New Roman" w:hAnsi="Times New Roman" w:cs="Times New Roman"/>
          <w:b/>
          <w:sz w:val="28"/>
          <w:szCs w:val="26"/>
        </w:rPr>
        <w:t>лав</w:t>
      </w:r>
      <w:r w:rsidR="00834877">
        <w:rPr>
          <w:rFonts w:ascii="Times New Roman" w:hAnsi="Times New Roman" w:cs="Times New Roman"/>
          <w:b/>
          <w:sz w:val="28"/>
          <w:szCs w:val="26"/>
        </w:rPr>
        <w:t>а</w:t>
      </w:r>
      <w:r w:rsidRPr="00B31062">
        <w:rPr>
          <w:rFonts w:ascii="Times New Roman" w:hAnsi="Times New Roman" w:cs="Times New Roman"/>
          <w:b/>
          <w:sz w:val="28"/>
          <w:szCs w:val="26"/>
        </w:rPr>
        <w:t xml:space="preserve"> поселка Золотухино                                       А.А.</w:t>
      </w:r>
      <w:r w:rsidR="0083487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31062">
        <w:rPr>
          <w:rFonts w:ascii="Times New Roman" w:hAnsi="Times New Roman" w:cs="Times New Roman"/>
          <w:b/>
          <w:sz w:val="28"/>
          <w:szCs w:val="26"/>
        </w:rPr>
        <w:t>Авдеев</w:t>
      </w:r>
    </w:p>
    <w:p w:rsidR="00B47FCE" w:rsidRDefault="00B47FCE" w:rsidP="006637B7">
      <w:pPr>
        <w:pStyle w:val="a7"/>
        <w:snapToGrid w:val="0"/>
        <w:jc w:val="right"/>
        <w:rPr>
          <w:color w:val="000000"/>
          <w:spacing w:val="1"/>
          <w:kern w:val="0"/>
        </w:rPr>
      </w:pPr>
    </w:p>
    <w:p w:rsidR="00B47FCE" w:rsidRDefault="00B47FCE" w:rsidP="006637B7">
      <w:pPr>
        <w:pStyle w:val="a7"/>
        <w:snapToGrid w:val="0"/>
        <w:jc w:val="right"/>
        <w:rPr>
          <w:color w:val="000000"/>
          <w:spacing w:val="1"/>
          <w:kern w:val="0"/>
        </w:rPr>
      </w:pPr>
    </w:p>
    <w:p w:rsidR="004F3E4D" w:rsidRDefault="004F3E4D" w:rsidP="006637B7">
      <w:pPr>
        <w:pStyle w:val="a7"/>
        <w:snapToGrid w:val="0"/>
        <w:jc w:val="right"/>
        <w:rPr>
          <w:color w:val="000000"/>
          <w:spacing w:val="1"/>
          <w:kern w:val="0"/>
        </w:rPr>
      </w:pPr>
    </w:p>
    <w:p w:rsidR="00DF7EA2" w:rsidRDefault="00AE3D4E" w:rsidP="006637B7">
      <w:pPr>
        <w:pStyle w:val="a7"/>
        <w:snapToGrid w:val="0"/>
        <w:jc w:val="right"/>
        <w:rPr>
          <w:color w:val="000000"/>
          <w:spacing w:val="1"/>
          <w:kern w:val="0"/>
        </w:rPr>
      </w:pPr>
      <w:r w:rsidRPr="00AE3D4E">
        <w:rPr>
          <w:color w:val="000000"/>
          <w:spacing w:val="1"/>
          <w:kern w:val="0"/>
        </w:rPr>
        <w:lastRenderedPageBreak/>
        <w:t xml:space="preserve">Приложение </w:t>
      </w:r>
      <w:r w:rsidR="00D55E32">
        <w:rPr>
          <w:color w:val="000000"/>
          <w:spacing w:val="1"/>
          <w:kern w:val="0"/>
        </w:rPr>
        <w:t>№1</w:t>
      </w:r>
    </w:p>
    <w:p w:rsidR="00DF7EA2" w:rsidRDefault="00DF7EA2" w:rsidP="00DF7EA2">
      <w:pPr>
        <w:pStyle w:val="a7"/>
        <w:snapToGrid w:val="0"/>
        <w:jc w:val="right"/>
        <w:rPr>
          <w:color w:val="000000"/>
          <w:spacing w:val="1"/>
          <w:kern w:val="0"/>
        </w:rPr>
      </w:pPr>
      <w:r>
        <w:rPr>
          <w:color w:val="000000"/>
          <w:spacing w:val="1"/>
          <w:kern w:val="0"/>
        </w:rPr>
        <w:t xml:space="preserve">к </w:t>
      </w:r>
      <w:r w:rsidR="00AE3D4E" w:rsidRPr="00AE3D4E">
        <w:rPr>
          <w:color w:val="000000"/>
          <w:spacing w:val="1"/>
          <w:kern w:val="0"/>
        </w:rPr>
        <w:t>постановлени</w:t>
      </w:r>
      <w:r>
        <w:rPr>
          <w:color w:val="000000"/>
          <w:spacing w:val="1"/>
          <w:kern w:val="0"/>
        </w:rPr>
        <w:t>ю</w:t>
      </w:r>
      <w:r w:rsidR="00AE3D4E" w:rsidRPr="00AE3D4E">
        <w:rPr>
          <w:color w:val="000000"/>
          <w:spacing w:val="1"/>
          <w:kern w:val="0"/>
        </w:rPr>
        <w:t xml:space="preserve"> </w:t>
      </w:r>
    </w:p>
    <w:p w:rsidR="00AE3D4E" w:rsidRPr="00AE3D4E" w:rsidRDefault="00AE3D4E" w:rsidP="00DF7EA2">
      <w:pPr>
        <w:pStyle w:val="a7"/>
        <w:snapToGrid w:val="0"/>
        <w:jc w:val="right"/>
        <w:rPr>
          <w:color w:val="000000"/>
          <w:spacing w:val="1"/>
          <w:kern w:val="0"/>
        </w:rPr>
      </w:pPr>
      <w:r w:rsidRPr="00AE3D4E">
        <w:rPr>
          <w:color w:val="000000"/>
          <w:spacing w:val="1"/>
          <w:kern w:val="0"/>
        </w:rPr>
        <w:t>администрации</w:t>
      </w:r>
      <w:r w:rsidR="00DF7EA2">
        <w:rPr>
          <w:color w:val="000000"/>
          <w:spacing w:val="1"/>
          <w:kern w:val="0"/>
        </w:rPr>
        <w:t xml:space="preserve"> </w:t>
      </w:r>
      <w:r w:rsidRPr="00AE3D4E">
        <w:rPr>
          <w:color w:val="000000"/>
          <w:spacing w:val="1"/>
          <w:kern w:val="0"/>
        </w:rPr>
        <w:t>поселка Золотухино</w:t>
      </w:r>
    </w:p>
    <w:p w:rsidR="00AE3D4E" w:rsidRDefault="008761AF" w:rsidP="006637B7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192AE2">
        <w:rPr>
          <w:color w:val="000000"/>
        </w:rPr>
        <w:t>11</w:t>
      </w:r>
      <w:r w:rsidR="00AE3D4E">
        <w:rPr>
          <w:color w:val="000000"/>
        </w:rPr>
        <w:t>.1</w:t>
      </w:r>
      <w:r w:rsidR="007C0810">
        <w:rPr>
          <w:color w:val="000000"/>
        </w:rPr>
        <w:t>1</w:t>
      </w:r>
      <w:r w:rsidR="00AE3D4E">
        <w:rPr>
          <w:color w:val="000000"/>
        </w:rPr>
        <w:t>.201</w:t>
      </w:r>
      <w:r w:rsidR="007C0810">
        <w:rPr>
          <w:color w:val="000000"/>
        </w:rPr>
        <w:t>6</w:t>
      </w:r>
      <w:r w:rsidR="00AE3D4E">
        <w:rPr>
          <w:color w:val="000000"/>
        </w:rPr>
        <w:t xml:space="preserve">г. № </w:t>
      </w:r>
      <w:r w:rsidR="00C005F0">
        <w:rPr>
          <w:color w:val="000000"/>
        </w:rPr>
        <w:t>2</w:t>
      </w:r>
      <w:r w:rsidR="007C0810">
        <w:rPr>
          <w:color w:val="000000"/>
        </w:rPr>
        <w:t>42</w:t>
      </w:r>
    </w:p>
    <w:p w:rsidR="00682977" w:rsidRPr="00552232" w:rsidRDefault="00682977" w:rsidP="00682977">
      <w:pPr>
        <w:pStyle w:val="ConsPlusTitle"/>
        <w:jc w:val="right"/>
        <w:rPr>
          <w:b w:val="0"/>
          <w:i/>
          <w:sz w:val="24"/>
          <w:szCs w:val="24"/>
        </w:rPr>
      </w:pPr>
      <w:r w:rsidRPr="00552232">
        <w:rPr>
          <w:b w:val="0"/>
          <w:i/>
          <w:sz w:val="24"/>
          <w:szCs w:val="24"/>
        </w:rPr>
        <w:t xml:space="preserve">(в редакции </w:t>
      </w:r>
      <w:r w:rsidRPr="00682977">
        <w:rPr>
          <w:b w:val="0"/>
          <w:i/>
          <w:sz w:val="24"/>
          <w:szCs w:val="24"/>
        </w:rPr>
        <w:t>от 29.12.2017г. №351</w:t>
      </w:r>
      <w:r w:rsidRPr="00552232">
        <w:rPr>
          <w:b w:val="0"/>
          <w:i/>
          <w:sz w:val="24"/>
          <w:szCs w:val="24"/>
        </w:rPr>
        <w:t xml:space="preserve">, </w:t>
      </w:r>
      <w:r w:rsidRPr="00682977">
        <w:rPr>
          <w:b w:val="0"/>
          <w:i/>
          <w:sz w:val="24"/>
          <w:szCs w:val="24"/>
        </w:rPr>
        <w:t>от 08.11.2018г. № 249</w:t>
      </w:r>
      <w:r w:rsidRPr="00552232">
        <w:rPr>
          <w:b w:val="0"/>
          <w:i/>
          <w:sz w:val="24"/>
          <w:szCs w:val="24"/>
        </w:rPr>
        <w:t xml:space="preserve">, </w:t>
      </w:r>
    </w:p>
    <w:p w:rsidR="00834877" w:rsidRDefault="00682977" w:rsidP="00682977">
      <w:pPr>
        <w:pStyle w:val="ConsPlusTitle"/>
        <w:jc w:val="right"/>
        <w:rPr>
          <w:b w:val="0"/>
          <w:i/>
          <w:sz w:val="24"/>
          <w:szCs w:val="24"/>
        </w:rPr>
      </w:pPr>
      <w:r w:rsidRPr="00552232">
        <w:rPr>
          <w:b w:val="0"/>
          <w:i/>
          <w:sz w:val="24"/>
          <w:szCs w:val="24"/>
        </w:rPr>
        <w:t xml:space="preserve">от </w:t>
      </w:r>
      <w:r>
        <w:rPr>
          <w:b w:val="0"/>
          <w:i/>
          <w:sz w:val="24"/>
          <w:szCs w:val="24"/>
        </w:rPr>
        <w:t>19</w:t>
      </w:r>
      <w:r w:rsidRPr="00552232">
        <w:rPr>
          <w:b w:val="0"/>
          <w:i/>
          <w:sz w:val="24"/>
          <w:szCs w:val="24"/>
        </w:rPr>
        <w:t>.12.2019г. №</w:t>
      </w:r>
      <w:r w:rsidR="00B47FCE">
        <w:rPr>
          <w:b w:val="0"/>
          <w:i/>
          <w:sz w:val="24"/>
          <w:szCs w:val="24"/>
        </w:rPr>
        <w:t>262</w:t>
      </w:r>
      <w:r w:rsidR="00834877">
        <w:rPr>
          <w:b w:val="0"/>
          <w:i/>
          <w:sz w:val="24"/>
          <w:szCs w:val="24"/>
        </w:rPr>
        <w:t xml:space="preserve">, </w:t>
      </w:r>
      <w:r w:rsidR="00834877" w:rsidRPr="00834877">
        <w:rPr>
          <w:b w:val="0"/>
          <w:i/>
          <w:sz w:val="24"/>
          <w:szCs w:val="24"/>
        </w:rPr>
        <w:t>от 04.12.2020г. № 233</w:t>
      </w:r>
      <w:r w:rsidR="00834877">
        <w:rPr>
          <w:b w:val="0"/>
          <w:i/>
          <w:sz w:val="24"/>
          <w:szCs w:val="24"/>
        </w:rPr>
        <w:t xml:space="preserve">, </w:t>
      </w:r>
    </w:p>
    <w:p w:rsidR="00682977" w:rsidRPr="00552232" w:rsidRDefault="00834877" w:rsidP="00682977">
      <w:pPr>
        <w:pStyle w:val="ConsPlusTitle"/>
        <w:jc w:val="right"/>
        <w:rPr>
          <w:b w:val="0"/>
          <w:i/>
          <w:sz w:val="24"/>
          <w:szCs w:val="24"/>
        </w:rPr>
      </w:pPr>
      <w:r w:rsidRPr="00834877">
        <w:rPr>
          <w:b w:val="0"/>
          <w:i/>
          <w:sz w:val="24"/>
          <w:szCs w:val="24"/>
        </w:rPr>
        <w:t>от 14.12.2021г. № 231</w:t>
      </w:r>
      <w:r>
        <w:rPr>
          <w:b w:val="0"/>
          <w:i/>
          <w:sz w:val="24"/>
          <w:szCs w:val="24"/>
        </w:rPr>
        <w:t xml:space="preserve">, </w:t>
      </w:r>
      <w:r w:rsidRPr="00834877">
        <w:rPr>
          <w:b w:val="0"/>
          <w:i/>
          <w:sz w:val="24"/>
          <w:szCs w:val="24"/>
        </w:rPr>
        <w:t>от 15.11.2022г. № 161</w:t>
      </w:r>
      <w:r w:rsidR="00682977" w:rsidRPr="00552232">
        <w:rPr>
          <w:b w:val="0"/>
          <w:i/>
          <w:sz w:val="24"/>
          <w:szCs w:val="24"/>
        </w:rPr>
        <w:t>)</w:t>
      </w:r>
    </w:p>
    <w:p w:rsidR="00682977" w:rsidRPr="00B62FF4" w:rsidRDefault="00682977" w:rsidP="006637B7">
      <w:pPr>
        <w:ind w:firstLine="720"/>
        <w:jc w:val="right"/>
        <w:rPr>
          <w:color w:val="000000"/>
        </w:rPr>
      </w:pPr>
    </w:p>
    <w:p w:rsidR="00AE3D4E" w:rsidRDefault="00AE3D4E" w:rsidP="006637B7">
      <w:pPr>
        <w:jc w:val="center"/>
        <w:rPr>
          <w:sz w:val="22"/>
          <w:szCs w:val="22"/>
        </w:rPr>
      </w:pPr>
    </w:p>
    <w:p w:rsidR="00CD6E70" w:rsidRPr="00884CFB" w:rsidRDefault="00CD6E70" w:rsidP="006637B7">
      <w:pPr>
        <w:jc w:val="center"/>
        <w:rPr>
          <w:sz w:val="27"/>
          <w:szCs w:val="27"/>
        </w:rPr>
      </w:pPr>
    </w:p>
    <w:p w:rsidR="00CD6E70" w:rsidRPr="00834877" w:rsidRDefault="00CD6E70" w:rsidP="006637B7">
      <w:pPr>
        <w:jc w:val="center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МУНИЦИПАЛЬНАЯ ПРОГРАММА</w:t>
      </w:r>
    </w:p>
    <w:p w:rsidR="00CD6E70" w:rsidRPr="00834877" w:rsidRDefault="008A47DD" w:rsidP="006637B7">
      <w:pPr>
        <w:jc w:val="center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«</w:t>
      </w:r>
      <w:r w:rsidR="00CD6E70" w:rsidRPr="00834877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BD1728" w:rsidRPr="00834877">
        <w:rPr>
          <w:b/>
          <w:sz w:val="28"/>
          <w:szCs w:val="28"/>
        </w:rPr>
        <w:t>в муниципальном</w:t>
      </w:r>
      <w:r w:rsidR="00CD6E70" w:rsidRPr="00834877">
        <w:rPr>
          <w:b/>
          <w:sz w:val="28"/>
          <w:szCs w:val="28"/>
        </w:rPr>
        <w:t xml:space="preserve"> образовании</w:t>
      </w:r>
      <w:r w:rsidRPr="00834877">
        <w:rPr>
          <w:b/>
          <w:sz w:val="28"/>
          <w:szCs w:val="28"/>
        </w:rPr>
        <w:t xml:space="preserve"> «поселок Золотухино»</w:t>
      </w:r>
      <w:r w:rsidR="00CD6E70" w:rsidRPr="00834877">
        <w:rPr>
          <w:b/>
          <w:sz w:val="28"/>
          <w:szCs w:val="28"/>
        </w:rPr>
        <w:t xml:space="preserve"> </w:t>
      </w:r>
    </w:p>
    <w:p w:rsidR="00CD6E70" w:rsidRPr="00834877" w:rsidRDefault="00CD6E70" w:rsidP="006637B7">
      <w:pPr>
        <w:jc w:val="center"/>
        <w:rPr>
          <w:sz w:val="28"/>
          <w:szCs w:val="28"/>
        </w:rPr>
      </w:pPr>
    </w:p>
    <w:p w:rsidR="00CD6E70" w:rsidRPr="00834877" w:rsidRDefault="00CD6E70" w:rsidP="006637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877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A47DD" w:rsidRPr="00834877" w:rsidRDefault="008A47DD" w:rsidP="006637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195"/>
      </w:tblGrid>
      <w:tr w:rsidR="00CD6E70" w:rsidRPr="00834877" w:rsidTr="00A9272C">
        <w:trPr>
          <w:trHeight w:val="1162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195" w:type="dxa"/>
          </w:tcPr>
          <w:p w:rsidR="00CD6E70" w:rsidRPr="00834877" w:rsidRDefault="00DF7EA2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E70"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эффективности муниципальном</w:t>
            </w:r>
            <w:r w:rsidR="00CD6E70"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образовании «</w:t>
            </w:r>
            <w:r w:rsidR="00CD6E70"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Золотухино» (</w:t>
            </w:r>
            <w:r w:rsidR="00CD6E70" w:rsidRPr="00834877"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</w:p>
        </w:tc>
      </w:tr>
      <w:tr w:rsidR="00CD6E70" w:rsidRPr="00834877" w:rsidTr="00A9272C">
        <w:trPr>
          <w:trHeight w:val="1460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055E34" w:rsidRPr="008348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23.11.2009г. № 261-ФЗ "Об энергосбережении и о повышении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</w:t>
            </w:r>
            <w:r w:rsidR="00055E34" w:rsidRPr="00834877">
              <w:rPr>
                <w:rFonts w:ascii="Times New Roman" w:hAnsi="Times New Roman" w:cs="Times New Roman"/>
                <w:sz w:val="28"/>
                <w:szCs w:val="28"/>
              </w:rPr>
              <w:t>ьные акты Российской Федерации";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 </w:t>
            </w:r>
          </w:p>
        </w:tc>
      </w:tr>
      <w:tr w:rsidR="00CD6E70" w:rsidRPr="00834877" w:rsidTr="00DF7EA2">
        <w:trPr>
          <w:trHeight w:val="624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95" w:type="dxa"/>
            <w:vAlign w:val="center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Золотухино</w:t>
            </w:r>
          </w:p>
        </w:tc>
      </w:tr>
      <w:tr w:rsidR="00CD6E70" w:rsidRPr="00834877" w:rsidTr="00DF7EA2">
        <w:trPr>
          <w:trHeight w:val="624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95" w:type="dxa"/>
            <w:vAlign w:val="center"/>
          </w:tcPr>
          <w:p w:rsidR="00CD6E70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="00834877" w:rsidRPr="0083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8348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в муниципальном образовании» муниципальной </w:t>
            </w:r>
            <w:r w:rsidR="001F2695" w:rsidRPr="00834877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мы «Энергосбережение и повышение энергетической эффективности в муниципальном образовании «поселок Золотухино»</w:t>
            </w:r>
          </w:p>
          <w:p w:rsidR="00834877" w:rsidRPr="00834877" w:rsidRDefault="00834877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Обеспечение снижения энергопотребления</w:t>
            </w:r>
          </w:p>
        </w:tc>
      </w:tr>
      <w:tr w:rsidR="00CD6E70" w:rsidRPr="00834877" w:rsidTr="00DF7EA2">
        <w:trPr>
          <w:trHeight w:val="939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95" w:type="dxa"/>
            <w:vAlign w:val="center"/>
          </w:tcPr>
          <w:p w:rsidR="00CD6E70" w:rsidRPr="00834877" w:rsidRDefault="00CD6E70" w:rsidP="00663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6E70" w:rsidRPr="00834877" w:rsidRDefault="00CD6E70" w:rsidP="00663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CD6E70" w:rsidRPr="00834877" w:rsidTr="00DF7EA2">
        <w:trPr>
          <w:trHeight w:val="591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95" w:type="dxa"/>
            <w:vAlign w:val="center"/>
          </w:tcPr>
          <w:p w:rsidR="00CD6E70" w:rsidRPr="00834877" w:rsidRDefault="00CD6E70" w:rsidP="008348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8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84CFB" w:rsidRPr="0083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E4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E70" w:rsidRPr="00834877" w:rsidTr="007A66CF">
        <w:trPr>
          <w:trHeight w:val="708"/>
        </w:trPr>
        <w:tc>
          <w:tcPr>
            <w:tcW w:w="2281" w:type="dxa"/>
          </w:tcPr>
          <w:p w:rsidR="00CD60D3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CD60D3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  <w:p w:rsidR="00CD60D3" w:rsidRPr="00834877" w:rsidRDefault="00CD60D3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E70" w:rsidRPr="00834877" w:rsidRDefault="00CD6E70" w:rsidP="006637B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Программы:</w:t>
            </w:r>
          </w:p>
          <w:p w:rsidR="00CD6E70" w:rsidRPr="00834877" w:rsidRDefault="00CD6E70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повышения энергетической эффективности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при передаче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потреблении энергетических ресурсов в муниципальном образовании «поселок Золотухино» и</w:t>
            </w:r>
            <w:r w:rsidR="00CD60D3"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жизни.</w:t>
            </w:r>
          </w:p>
        </w:tc>
      </w:tr>
      <w:tr w:rsidR="00CD60D3" w:rsidRPr="00834877" w:rsidTr="00055E34">
        <w:trPr>
          <w:trHeight w:val="5071"/>
        </w:trPr>
        <w:tc>
          <w:tcPr>
            <w:tcW w:w="2281" w:type="dxa"/>
          </w:tcPr>
          <w:p w:rsidR="00CD60D3" w:rsidRPr="00834877" w:rsidRDefault="00CD60D3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</w:t>
            </w:r>
          </w:p>
          <w:p w:rsidR="00CD60D3" w:rsidRPr="00834877" w:rsidRDefault="00CD60D3" w:rsidP="006637B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D60D3" w:rsidRPr="00834877" w:rsidRDefault="00CD60D3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Программы: 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-анализ всех получаемых, транспортируемых и потребляемых энергоресурсов;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-нормирование энергопотребления в бюджетной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сфере, уличном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освещении;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-проведение необходимых мероприятий по энергосбережению и повышению энергетической эффективности муниципальных учреждений;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-учет и контроль всех получаемых, производимых, транспортируемых и потребляемых энергоресурсов</w:t>
            </w:r>
          </w:p>
          <w:p w:rsidR="00CD60D3" w:rsidRPr="00834877" w:rsidRDefault="00CD60D3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-широкая пропаганда энергосбережения.</w:t>
            </w:r>
          </w:p>
        </w:tc>
      </w:tr>
      <w:tr w:rsidR="00CD6E70" w:rsidRPr="00834877" w:rsidTr="00A9272C">
        <w:trPr>
          <w:trHeight w:val="467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7195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создание экономических, преимущественно рыночных, механизмов энергосберегающей деятельности;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поддержка субъектов, осуществляющих энергосберегающую деятельность;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лимитирование</w:t>
            </w:r>
            <w:proofErr w:type="spellEnd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широкая пропаганда энергосбережения.</w:t>
            </w:r>
          </w:p>
        </w:tc>
      </w:tr>
      <w:tr w:rsidR="00CD6E70" w:rsidRPr="00834877" w:rsidTr="00A9272C">
        <w:trPr>
          <w:trHeight w:val="467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right="-9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7195" w:type="dxa"/>
          </w:tcPr>
          <w:p w:rsidR="00834877" w:rsidRPr="00834877" w:rsidRDefault="00834877" w:rsidP="00834877">
            <w:pPr>
              <w:widowControl w:val="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Общий объем финансирования мероприятий Программы:</w:t>
            </w:r>
          </w:p>
          <w:p w:rsidR="00834877" w:rsidRPr="00834877" w:rsidRDefault="00834877" w:rsidP="00834877">
            <w:pPr>
              <w:widowControl w:val="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 xml:space="preserve">- за счет средств бюджета поселка Золотухино составляет </w:t>
            </w:r>
            <w:r>
              <w:rPr>
                <w:sz w:val="28"/>
                <w:szCs w:val="28"/>
              </w:rPr>
              <w:t>389,</w:t>
            </w:r>
            <w:r w:rsidR="00D07445">
              <w:rPr>
                <w:sz w:val="28"/>
                <w:szCs w:val="28"/>
              </w:rPr>
              <w:t>858</w:t>
            </w:r>
            <w:r w:rsidRPr="00834877">
              <w:rPr>
                <w:sz w:val="28"/>
                <w:szCs w:val="28"/>
              </w:rPr>
              <w:t xml:space="preserve"> тыс. руб. в том числе: </w:t>
            </w:r>
          </w:p>
          <w:p w:rsidR="00834877" w:rsidRPr="00834877" w:rsidRDefault="00834877" w:rsidP="00834877">
            <w:pPr>
              <w:widowControl w:val="0"/>
              <w:ind w:firstLine="30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88,598</w:t>
            </w:r>
            <w:r w:rsidRPr="00834877">
              <w:rPr>
                <w:sz w:val="28"/>
                <w:szCs w:val="28"/>
              </w:rPr>
              <w:t xml:space="preserve"> тыс. руб.;</w:t>
            </w:r>
          </w:p>
          <w:p w:rsidR="00834877" w:rsidRPr="00834877" w:rsidRDefault="00834877" w:rsidP="00834877">
            <w:pPr>
              <w:widowControl w:val="0"/>
              <w:ind w:firstLine="30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 xml:space="preserve">2023 год </w:t>
            </w:r>
            <w:r w:rsidRPr="00834877">
              <w:rPr>
                <w:b/>
                <w:sz w:val="28"/>
                <w:szCs w:val="28"/>
              </w:rPr>
              <w:t xml:space="preserve">– </w:t>
            </w:r>
            <w:r w:rsidRPr="00834877">
              <w:rPr>
                <w:sz w:val="28"/>
                <w:szCs w:val="28"/>
              </w:rPr>
              <w:t>100,42 тыс. руб.;</w:t>
            </w:r>
          </w:p>
          <w:p w:rsidR="00834877" w:rsidRDefault="00834877" w:rsidP="00834877">
            <w:pPr>
              <w:widowControl w:val="0"/>
              <w:ind w:firstLine="30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2024 год – 100,42 тыс. руб.</w:t>
            </w:r>
            <w:r>
              <w:rPr>
                <w:sz w:val="28"/>
                <w:szCs w:val="28"/>
              </w:rPr>
              <w:t>;</w:t>
            </w:r>
          </w:p>
          <w:p w:rsidR="00834877" w:rsidRPr="00834877" w:rsidRDefault="00834877" w:rsidP="00834877">
            <w:pPr>
              <w:widowControl w:val="0"/>
              <w:ind w:firstLine="30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34877">
              <w:rPr>
                <w:sz w:val="28"/>
                <w:szCs w:val="28"/>
              </w:rPr>
              <w:t xml:space="preserve"> год – 100,42 тыс. руб.;</w:t>
            </w:r>
          </w:p>
          <w:p w:rsidR="00502A69" w:rsidRPr="00834877" w:rsidRDefault="00834877" w:rsidP="005F0E74">
            <w:pPr>
              <w:widowControl w:val="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lastRenderedPageBreak/>
              <w:t>Объемы финансирования, предусмотренные Программой, подлежат ежегодной корректировке при формировании и утверждении бюджета поселка Золотухино</w:t>
            </w:r>
          </w:p>
        </w:tc>
      </w:tr>
      <w:tr w:rsidR="00CD6E70" w:rsidRPr="00834877" w:rsidTr="00A9272C">
        <w:trPr>
          <w:trHeight w:val="180"/>
        </w:trPr>
        <w:tc>
          <w:tcPr>
            <w:tcW w:w="2281" w:type="dxa"/>
          </w:tcPr>
          <w:p w:rsidR="00CD6E70" w:rsidRPr="00834877" w:rsidRDefault="003E489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Показатели и индикаторы </w:t>
            </w:r>
            <w:r w:rsidR="00CD6E70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195" w:type="dxa"/>
          </w:tcPr>
          <w:p w:rsidR="00EC7AB8" w:rsidRPr="00834877" w:rsidRDefault="00EC7AB8" w:rsidP="006637B7">
            <w:pPr>
              <w:pStyle w:val="ConsPlusTitle"/>
              <w:jc w:val="both"/>
              <w:rPr>
                <w:b w:val="0"/>
              </w:rPr>
            </w:pPr>
            <w:r w:rsidRPr="00834877">
              <w:rPr>
                <w:b w:val="0"/>
              </w:rPr>
              <w:t>Снижение количества потребляемых энергоресурсов в бюджетной сфере</w:t>
            </w:r>
          </w:p>
          <w:p w:rsidR="00CD6E70" w:rsidRPr="00834877" w:rsidRDefault="00EC7AB8" w:rsidP="006637B7">
            <w:pPr>
              <w:pStyle w:val="ConsPlusTitle"/>
              <w:jc w:val="both"/>
              <w:rPr>
                <w:b w:val="0"/>
              </w:rPr>
            </w:pPr>
            <w:r w:rsidRPr="00834877">
              <w:rPr>
                <w:b w:val="0"/>
              </w:rPr>
              <w:t>Снижение количества потребляемых энергоресурсов по уличному освещению</w:t>
            </w:r>
          </w:p>
        </w:tc>
      </w:tr>
      <w:tr w:rsidR="00CD6E70" w:rsidRPr="00834877" w:rsidTr="00A9272C">
        <w:trPr>
          <w:trHeight w:val="180"/>
        </w:trPr>
        <w:tc>
          <w:tcPr>
            <w:tcW w:w="2281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195" w:type="dxa"/>
          </w:tcPr>
          <w:p w:rsidR="00CD6E70" w:rsidRPr="00834877" w:rsidRDefault="00CD6E70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 возлагается на Администрацию поселка Золотухино</w:t>
            </w:r>
          </w:p>
        </w:tc>
      </w:tr>
    </w:tbl>
    <w:p w:rsidR="00682977" w:rsidRPr="00834877" w:rsidRDefault="00682977" w:rsidP="0068297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82977" w:rsidRPr="00834877" w:rsidRDefault="00682977" w:rsidP="0068297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№203.</w:t>
      </w:r>
    </w:p>
    <w:p w:rsidR="00CD6E70" w:rsidRPr="00834877" w:rsidRDefault="00CD6E70" w:rsidP="006637B7">
      <w:pPr>
        <w:jc w:val="center"/>
        <w:rPr>
          <w:b/>
          <w:sz w:val="28"/>
          <w:szCs w:val="28"/>
        </w:rPr>
      </w:pPr>
    </w:p>
    <w:p w:rsidR="00682977" w:rsidRPr="00834877" w:rsidRDefault="00682977" w:rsidP="00682977">
      <w:pPr>
        <w:ind w:firstLine="708"/>
        <w:jc w:val="both"/>
        <w:rPr>
          <w:b/>
          <w:sz w:val="28"/>
          <w:szCs w:val="28"/>
        </w:rPr>
      </w:pPr>
      <w:r w:rsidRPr="00834877">
        <w:rPr>
          <w:b/>
          <w:color w:val="000000"/>
          <w:sz w:val="28"/>
          <w:szCs w:val="28"/>
        </w:rPr>
        <w:t xml:space="preserve">1. </w:t>
      </w:r>
      <w:r w:rsidRPr="00834877">
        <w:rPr>
          <w:b/>
          <w:sz w:val="28"/>
          <w:szCs w:val="28"/>
        </w:rPr>
        <w:t>Характеристика проблемы и обоснование необходимости ее решения.</w:t>
      </w:r>
    </w:p>
    <w:p w:rsidR="007A66CF" w:rsidRPr="00834877" w:rsidRDefault="007A66CF" w:rsidP="006637B7">
      <w:pPr>
        <w:jc w:val="center"/>
        <w:rPr>
          <w:b/>
          <w:sz w:val="28"/>
          <w:szCs w:val="28"/>
        </w:rPr>
      </w:pPr>
    </w:p>
    <w:p w:rsidR="00CD6E70" w:rsidRPr="00834877" w:rsidRDefault="00CD6E70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ресурсов.</w:t>
      </w:r>
    </w:p>
    <w:p w:rsidR="00CD6E70" w:rsidRPr="00834877" w:rsidRDefault="00CD6E70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834877">
        <w:rPr>
          <w:sz w:val="28"/>
          <w:szCs w:val="28"/>
        </w:rPr>
        <w:t>энергоснабжающими</w:t>
      </w:r>
      <w:proofErr w:type="spellEnd"/>
      <w:r w:rsidRPr="00834877">
        <w:rPr>
          <w:sz w:val="28"/>
          <w:szCs w:val="28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834877">
        <w:rPr>
          <w:sz w:val="28"/>
          <w:szCs w:val="28"/>
        </w:rPr>
        <w:t>энергоаудита</w:t>
      </w:r>
      <w:proofErr w:type="spellEnd"/>
      <w:r w:rsidRPr="00834877">
        <w:rPr>
          <w:sz w:val="28"/>
          <w:szCs w:val="28"/>
        </w:rPr>
        <w:t xml:space="preserve">. Результаты выборочных обследований, научные исследования и опыт практического применения современных приборов учета показывают необоснованное завышение платежей </w:t>
      </w:r>
      <w:proofErr w:type="spellStart"/>
      <w:r w:rsidRPr="00834877">
        <w:rPr>
          <w:sz w:val="28"/>
          <w:szCs w:val="28"/>
        </w:rPr>
        <w:t>энергоснабжающими</w:t>
      </w:r>
      <w:proofErr w:type="spellEnd"/>
      <w:r w:rsidRPr="00834877">
        <w:rPr>
          <w:sz w:val="28"/>
          <w:szCs w:val="28"/>
        </w:rPr>
        <w:t xml:space="preserve"> организациями практически по всем видам энергоресурсов.</w:t>
      </w:r>
    </w:p>
    <w:p w:rsidR="00CD6E70" w:rsidRPr="00834877" w:rsidRDefault="00CD6E70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Отсутствие приборного учета не стимулирует применение рациональных методов расходования топливно-энергетических ресурсов (далее – ТЭР). Существующие здания и сооружения, инженерные коммуникации не отвечают современным строительным нормам и правилам по энергосбережению. Хронически недостаточное финансирование комплекса работ по энергосбережению с течением времени усугубляет ситуацию.</w:t>
      </w:r>
    </w:p>
    <w:p w:rsidR="00CD6E70" w:rsidRPr="00834877" w:rsidRDefault="00CD6E70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CD6E70" w:rsidRPr="00834877" w:rsidRDefault="00CD6E70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bCs/>
          <w:color w:val="000000"/>
          <w:sz w:val="28"/>
          <w:szCs w:val="28"/>
        </w:rPr>
        <w:t>После принятия Федерального закона № 261-ФЗ</w:t>
      </w:r>
      <w:r w:rsidRPr="00834877">
        <w:rPr>
          <w:rFonts w:ascii="Courier New" w:hAnsi="Courier New" w:cs="Courier New"/>
          <w:sz w:val="28"/>
          <w:szCs w:val="28"/>
        </w:rPr>
        <w:t xml:space="preserve"> </w:t>
      </w:r>
      <w:r w:rsidRPr="00834877">
        <w:rPr>
          <w:sz w:val="28"/>
          <w:szCs w:val="28"/>
        </w:rPr>
        <w:t xml:space="preserve">"Об энергосбережении и о повышении </w:t>
      </w:r>
      <w:r w:rsidR="00BD1728" w:rsidRPr="00834877">
        <w:rPr>
          <w:sz w:val="28"/>
          <w:szCs w:val="28"/>
        </w:rPr>
        <w:t>энергетической эффективности,</w:t>
      </w:r>
      <w:r w:rsidRPr="00834877">
        <w:rPr>
          <w:sz w:val="28"/>
          <w:szCs w:val="28"/>
        </w:rPr>
        <w:t xml:space="preserve"> и о внесении изменений в отдельные законодательные акты Российской Федерации», Администрацией поселка Золотухино было принято </w:t>
      </w:r>
      <w:r w:rsidR="00BD1728" w:rsidRPr="00834877">
        <w:rPr>
          <w:sz w:val="28"/>
          <w:szCs w:val="28"/>
        </w:rPr>
        <w:t>решение разработать</w:t>
      </w:r>
      <w:r w:rsidRPr="00834877">
        <w:rPr>
          <w:sz w:val="28"/>
          <w:szCs w:val="28"/>
        </w:rPr>
        <w:t xml:space="preserve"> программу </w:t>
      </w:r>
      <w:r w:rsidRPr="00834877">
        <w:rPr>
          <w:color w:val="000000"/>
          <w:sz w:val="28"/>
          <w:szCs w:val="28"/>
        </w:rPr>
        <w:t xml:space="preserve">мероприятий по энергосбережению, обеспечению </w:t>
      </w:r>
      <w:r w:rsidRPr="00834877">
        <w:rPr>
          <w:color w:val="000000"/>
          <w:sz w:val="28"/>
          <w:szCs w:val="28"/>
        </w:rPr>
        <w:lastRenderedPageBreak/>
        <w:t>планомерного снижения потребления энергетических ресурсов. Программа направлена на выполнение вышеуказанного Федерального закона.</w:t>
      </w:r>
    </w:p>
    <w:p w:rsidR="00CD6E70" w:rsidRPr="00834877" w:rsidRDefault="00CD6E70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Согласно ст. 86 Бюджетного кодекса РФ, расходные обязательства муниципального образования возникают в результате принятия муниципальных правовых актов по вопросам местного значения, в связи с этим настоящая программа предусматривает финансирование и исполнение исключительно за счет собственных доходов и источников финансирования дефицита бюджета поселка Золотухино.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Ежегодный рост </w:t>
      </w:r>
      <w:r w:rsidR="00BD1728" w:rsidRPr="00834877">
        <w:rPr>
          <w:sz w:val="28"/>
          <w:szCs w:val="28"/>
        </w:rPr>
        <w:t>объемов,</w:t>
      </w:r>
      <w:r w:rsidRPr="00834877">
        <w:rPr>
          <w:sz w:val="28"/>
          <w:szCs w:val="28"/>
        </w:rPr>
        <w:t xml:space="preserve"> </w:t>
      </w:r>
      <w:r w:rsidR="00BD1728" w:rsidRPr="00834877">
        <w:rPr>
          <w:sz w:val="28"/>
          <w:szCs w:val="28"/>
        </w:rPr>
        <w:t>потребляемых ТЭР</w:t>
      </w:r>
      <w:r w:rsidRPr="00834877">
        <w:rPr>
          <w:sz w:val="28"/>
          <w:szCs w:val="28"/>
        </w:rPr>
        <w:t xml:space="preserve">, а </w:t>
      </w:r>
      <w:r w:rsidR="00BD1728" w:rsidRPr="00834877">
        <w:rPr>
          <w:sz w:val="28"/>
          <w:szCs w:val="28"/>
        </w:rPr>
        <w:t>также</w:t>
      </w:r>
      <w:r w:rsidRPr="00834877">
        <w:rPr>
          <w:sz w:val="28"/>
          <w:szCs w:val="28"/>
        </w:rPr>
        <w:t xml:space="preserve">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муниципального образования «поселок Золотухино».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</w:t>
      </w:r>
      <w:r w:rsidR="00BD1728" w:rsidRPr="00834877">
        <w:rPr>
          <w:sz w:val="28"/>
          <w:szCs w:val="28"/>
        </w:rPr>
        <w:t>при потреблении</w:t>
      </w:r>
      <w:r w:rsidRPr="00834877">
        <w:rPr>
          <w:sz w:val="28"/>
          <w:szCs w:val="28"/>
        </w:rPr>
        <w:t xml:space="preserve"> энергетических ресурсов. 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В первую очередь соответствующие мероприятия должны быть реализованы в бюджетной сфере </w:t>
      </w:r>
      <w:r w:rsidR="00BD1728" w:rsidRPr="00834877">
        <w:rPr>
          <w:sz w:val="28"/>
          <w:szCs w:val="28"/>
        </w:rPr>
        <w:t>поселения, уличном</w:t>
      </w:r>
      <w:r w:rsidRPr="00834877">
        <w:rPr>
          <w:sz w:val="28"/>
          <w:szCs w:val="28"/>
        </w:rPr>
        <w:t xml:space="preserve">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</w:t>
      </w:r>
      <w:r w:rsidR="00BD1728" w:rsidRPr="00834877">
        <w:rPr>
          <w:sz w:val="28"/>
          <w:szCs w:val="28"/>
        </w:rPr>
        <w:t>территории, повышения</w:t>
      </w:r>
      <w:r w:rsidRPr="00834877">
        <w:rPr>
          <w:sz w:val="28"/>
          <w:szCs w:val="28"/>
        </w:rPr>
        <w:t xml:space="preserve">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-комплексным характером проблемы, обуславливающей необходимость координации действий и </w:t>
      </w:r>
      <w:r w:rsidR="00BD1728" w:rsidRPr="00834877">
        <w:rPr>
          <w:sz w:val="28"/>
          <w:szCs w:val="28"/>
        </w:rPr>
        <w:t>ресурсов органов</w:t>
      </w:r>
      <w:r w:rsidRPr="00834877">
        <w:rPr>
          <w:sz w:val="28"/>
          <w:szCs w:val="28"/>
        </w:rPr>
        <w:t xml:space="preserve"> местного самоуправления, а также хозяйствующих субъектов и населения;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-снижением рисков неблагоприятного социально-экономического развития муниципального образования «поселок Золотухино»;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-снижением расходов местного бюджета муниципального </w:t>
      </w:r>
      <w:r w:rsidR="00BD1728" w:rsidRPr="00834877">
        <w:rPr>
          <w:sz w:val="28"/>
          <w:szCs w:val="28"/>
        </w:rPr>
        <w:t>образования «</w:t>
      </w:r>
      <w:r w:rsidRPr="00834877">
        <w:rPr>
          <w:sz w:val="28"/>
          <w:szCs w:val="28"/>
        </w:rPr>
        <w:t>поселок Золотухино» на оплату потребленных энергетических ресурсов.</w:t>
      </w:r>
    </w:p>
    <w:p w:rsidR="00220557" w:rsidRPr="00834877" w:rsidRDefault="0022055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74A5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2</w:t>
      </w:r>
      <w:r w:rsidR="000874A5" w:rsidRPr="00834877">
        <w:rPr>
          <w:b/>
          <w:sz w:val="28"/>
          <w:szCs w:val="28"/>
        </w:rPr>
        <w:t xml:space="preserve">. Приоритеты </w:t>
      </w:r>
      <w:r w:rsidR="00BD1728" w:rsidRPr="00834877">
        <w:rPr>
          <w:b/>
          <w:sz w:val="28"/>
          <w:szCs w:val="28"/>
        </w:rPr>
        <w:t>муниципальной политики</w:t>
      </w:r>
      <w:r w:rsidR="000874A5" w:rsidRPr="00834877">
        <w:rPr>
          <w:b/>
          <w:sz w:val="28"/>
          <w:szCs w:val="28"/>
        </w:rPr>
        <w:t xml:space="preserve"> в сфере </w:t>
      </w:r>
      <w:r w:rsidR="00BD1728" w:rsidRPr="00834877">
        <w:rPr>
          <w:b/>
          <w:sz w:val="28"/>
          <w:szCs w:val="28"/>
        </w:rPr>
        <w:t>реализации Программы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Приоритетами муниципальной политики при реализации </w:t>
      </w:r>
      <w:r w:rsidR="00BD1728" w:rsidRPr="00834877">
        <w:rPr>
          <w:sz w:val="28"/>
          <w:szCs w:val="28"/>
        </w:rPr>
        <w:t>Программы является</w:t>
      </w:r>
      <w:r w:rsidRPr="00834877">
        <w:rPr>
          <w:sz w:val="28"/>
          <w:szCs w:val="28"/>
        </w:rPr>
        <w:t xml:space="preserve"> комплексное внедрение энергосберегающих технологий </w:t>
      </w:r>
      <w:r w:rsidR="00682977" w:rsidRPr="00834877">
        <w:rPr>
          <w:sz w:val="28"/>
          <w:szCs w:val="28"/>
        </w:rPr>
        <w:t>в социальной</w:t>
      </w:r>
      <w:r w:rsidRPr="00834877">
        <w:rPr>
          <w:sz w:val="28"/>
          <w:szCs w:val="28"/>
        </w:rPr>
        <w:t xml:space="preserve"> сфере муниципального образования «поселок Золотухино», на </w:t>
      </w:r>
      <w:r w:rsidRPr="00834877">
        <w:rPr>
          <w:sz w:val="28"/>
          <w:szCs w:val="28"/>
        </w:rPr>
        <w:lastRenderedPageBreak/>
        <w:t>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муниципальном образовании «поселок Золотухино» является программный метод.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 Цель Программы – достижение заданных темпов повышения энергетической эффективности при передаче и потреблении энергетических ресурсов и улучшение качества жизни населения.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Задачами Программы по достижению поставленной цели являются: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-анализ всех получаемых, транспортируемых и потребляемых энергоресурсов;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-проведение обязательных энергетических обследований;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-создание экономических, преимущественно рыночных, механизмов энергосберегающей деятельности;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-нормирование энергопотребления в бюджетной сфере, уличном освещении;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0874A5" w:rsidRPr="00834877" w:rsidRDefault="000874A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-проведение необходимых мероприятий по энергосбережению и повышению энергетической эффективности муниципальных учреждений;</w:t>
      </w:r>
    </w:p>
    <w:p w:rsidR="000874A5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83B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3</w:t>
      </w:r>
      <w:r w:rsidR="000E283B" w:rsidRPr="00834877">
        <w:rPr>
          <w:b/>
          <w:sz w:val="28"/>
          <w:szCs w:val="28"/>
        </w:rPr>
        <w:t xml:space="preserve">. Обобщенная характеристика основных </w:t>
      </w:r>
      <w:r w:rsidR="00BD1728" w:rsidRPr="00834877">
        <w:rPr>
          <w:b/>
          <w:sz w:val="28"/>
          <w:szCs w:val="28"/>
        </w:rPr>
        <w:t>мероприятий Программы</w:t>
      </w:r>
      <w:r w:rsidR="000E283B" w:rsidRPr="00834877">
        <w:rPr>
          <w:b/>
          <w:sz w:val="28"/>
          <w:szCs w:val="28"/>
        </w:rPr>
        <w:t xml:space="preserve"> </w:t>
      </w:r>
    </w:p>
    <w:p w:rsidR="00D374A8" w:rsidRPr="00834877" w:rsidRDefault="00D374A8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Потребителями энергоресурсов за счет средств местного бюджета на территории </w:t>
      </w:r>
      <w:r w:rsidR="00D374A8" w:rsidRPr="00834877">
        <w:rPr>
          <w:sz w:val="28"/>
          <w:szCs w:val="28"/>
        </w:rPr>
        <w:t>муниципального образования «поселок Золотухино»</w:t>
      </w:r>
      <w:r w:rsidRPr="00834877">
        <w:rPr>
          <w:sz w:val="28"/>
          <w:szCs w:val="28"/>
        </w:rPr>
        <w:t xml:space="preserve"> являются: Админи</w:t>
      </w:r>
      <w:r w:rsidR="00D374A8" w:rsidRPr="00834877">
        <w:rPr>
          <w:sz w:val="28"/>
          <w:szCs w:val="28"/>
        </w:rPr>
        <w:t>страция поселка Золотухино</w:t>
      </w:r>
      <w:r w:rsidRPr="00834877">
        <w:rPr>
          <w:sz w:val="28"/>
          <w:szCs w:val="28"/>
        </w:rPr>
        <w:t>, МКУ «</w:t>
      </w:r>
      <w:proofErr w:type="spellStart"/>
      <w:r w:rsidR="00D374A8" w:rsidRPr="00834877">
        <w:rPr>
          <w:sz w:val="28"/>
          <w:szCs w:val="28"/>
        </w:rPr>
        <w:t>ХоапЗол</w:t>
      </w:r>
      <w:proofErr w:type="spellEnd"/>
      <w:r w:rsidRPr="00834877">
        <w:rPr>
          <w:sz w:val="28"/>
          <w:szCs w:val="28"/>
        </w:rPr>
        <w:t xml:space="preserve">». </w:t>
      </w: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Одним из приоритетных направлений в области энергосбережения и повышения энергетической эффективности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Основными мероприятиями по реализации данного направления являются:</w:t>
      </w:r>
    </w:p>
    <w:p w:rsidR="000E283B" w:rsidRPr="00834877" w:rsidRDefault="00D374A8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>-</w:t>
      </w:r>
      <w:r w:rsidR="000E283B" w:rsidRPr="00834877">
        <w:rPr>
          <w:sz w:val="28"/>
          <w:szCs w:val="28"/>
        </w:rPr>
        <w:t xml:space="preserve">разработка и реализация </w:t>
      </w:r>
      <w:proofErr w:type="spellStart"/>
      <w:r w:rsidR="000E283B" w:rsidRPr="00834877">
        <w:rPr>
          <w:sz w:val="28"/>
          <w:szCs w:val="28"/>
        </w:rPr>
        <w:t>пообъектных</w:t>
      </w:r>
      <w:proofErr w:type="spellEnd"/>
      <w:r w:rsidR="000E283B" w:rsidRPr="00834877">
        <w:rPr>
          <w:sz w:val="28"/>
          <w:szCs w:val="28"/>
        </w:rPr>
        <w:t xml:space="preserve"> </w:t>
      </w:r>
      <w:r w:rsidR="00BD1728" w:rsidRPr="00834877">
        <w:rPr>
          <w:sz w:val="28"/>
          <w:szCs w:val="28"/>
        </w:rPr>
        <w:t>мероприятий в</w:t>
      </w:r>
      <w:r w:rsidR="000E283B" w:rsidRPr="00834877">
        <w:rPr>
          <w:sz w:val="28"/>
          <w:szCs w:val="28"/>
        </w:rPr>
        <w:t xml:space="preserve"> области энергосбережения и повышения энергетической эффективности</w:t>
      </w:r>
      <w:r w:rsidRPr="00834877">
        <w:rPr>
          <w:sz w:val="28"/>
          <w:szCs w:val="28"/>
        </w:rPr>
        <w:t>.</w:t>
      </w: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Перспективными являются, в частности, следующие мероприятия:</w:t>
      </w:r>
    </w:p>
    <w:p w:rsidR="000E283B" w:rsidRPr="00834877" w:rsidRDefault="00D374A8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0E283B" w:rsidRPr="00834877">
        <w:rPr>
          <w:sz w:val="28"/>
          <w:szCs w:val="28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0E283B" w:rsidRPr="00834877" w:rsidRDefault="00D374A8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BD1728" w:rsidRPr="00834877">
        <w:rPr>
          <w:sz w:val="28"/>
          <w:szCs w:val="28"/>
        </w:rPr>
        <w:t xml:space="preserve"> утепление зданий</w:t>
      </w:r>
      <w:r w:rsidRPr="00834877">
        <w:rPr>
          <w:sz w:val="28"/>
          <w:szCs w:val="28"/>
        </w:rPr>
        <w:t xml:space="preserve"> (утепление стен, замена окон)</w:t>
      </w:r>
      <w:r w:rsidR="000E283B" w:rsidRPr="00834877">
        <w:rPr>
          <w:sz w:val="28"/>
          <w:szCs w:val="28"/>
        </w:rPr>
        <w:t>, утепление тамбуров, входных дверей, ремонт кровель.</w:t>
      </w:r>
    </w:p>
    <w:p w:rsidR="000E283B" w:rsidRPr="00834877" w:rsidRDefault="000E283B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Программные мероприятия представлен</w:t>
      </w:r>
      <w:r w:rsidR="00D374A8" w:rsidRPr="00834877">
        <w:rPr>
          <w:sz w:val="28"/>
          <w:szCs w:val="28"/>
        </w:rPr>
        <w:t>ы в Приложении №1</w:t>
      </w:r>
      <w:r w:rsidRPr="00834877">
        <w:rPr>
          <w:sz w:val="28"/>
          <w:szCs w:val="28"/>
        </w:rPr>
        <w:t>.</w:t>
      </w:r>
    </w:p>
    <w:p w:rsidR="00D374A8" w:rsidRPr="00834877" w:rsidRDefault="00D374A8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2695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b/>
          <w:sz w:val="28"/>
          <w:szCs w:val="28"/>
        </w:rPr>
        <w:t>4</w:t>
      </w:r>
      <w:r w:rsidR="00D374A8" w:rsidRPr="00834877">
        <w:rPr>
          <w:b/>
          <w:sz w:val="28"/>
          <w:szCs w:val="28"/>
        </w:rPr>
        <w:t>.</w:t>
      </w:r>
      <w:r w:rsidR="001F2695" w:rsidRPr="00834877">
        <w:rPr>
          <w:b/>
          <w:sz w:val="28"/>
          <w:szCs w:val="28"/>
        </w:rPr>
        <w:t xml:space="preserve"> Обоснования выделения подпрограмм</w:t>
      </w:r>
    </w:p>
    <w:p w:rsidR="001F2695" w:rsidRPr="00834877" w:rsidRDefault="001F269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74A8" w:rsidRPr="00834877" w:rsidRDefault="001F269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Муниципальная программа «Энергосбережение и повышение энергетической эффективности </w:t>
      </w:r>
      <w:r w:rsidR="00BD1728" w:rsidRPr="00834877">
        <w:rPr>
          <w:sz w:val="28"/>
          <w:szCs w:val="28"/>
        </w:rPr>
        <w:t>в муниципальном</w:t>
      </w:r>
      <w:r w:rsidRPr="00834877">
        <w:rPr>
          <w:sz w:val="28"/>
          <w:szCs w:val="28"/>
        </w:rPr>
        <w:t xml:space="preserve"> образовании "поселок Золотухино"» включает одну подпрограмму «Энергосбережение в муниципальном образовании». Реализация подпрограмм муниципальной программы обеспечивает исполнение муниципальной программы.</w:t>
      </w:r>
    </w:p>
    <w:p w:rsidR="001F2695" w:rsidRPr="00834877" w:rsidRDefault="001F2695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2695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5</w:t>
      </w:r>
      <w:r w:rsidR="001F2695" w:rsidRPr="00834877">
        <w:rPr>
          <w:b/>
          <w:sz w:val="28"/>
          <w:szCs w:val="28"/>
        </w:rPr>
        <w:t>.</w:t>
      </w:r>
      <w:r w:rsidR="007D4BDD" w:rsidRPr="00834877">
        <w:rPr>
          <w:b/>
          <w:sz w:val="28"/>
          <w:szCs w:val="28"/>
        </w:rPr>
        <w:t xml:space="preserve"> Обоснование объема финансовых ресурсов, необходимых для реализации Программы</w:t>
      </w:r>
    </w:p>
    <w:p w:rsidR="007D4BDD" w:rsidRPr="00834877" w:rsidRDefault="007D4BDD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F3E4D" w:rsidRPr="004F3E4D" w:rsidRDefault="007D4BDD" w:rsidP="004F3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Общий объём финансирования мероприятий по Программе составляет </w:t>
      </w:r>
      <w:r w:rsidR="004F3E4D" w:rsidRPr="004F3E4D">
        <w:rPr>
          <w:sz w:val="28"/>
          <w:szCs w:val="28"/>
        </w:rPr>
        <w:t>389,</w:t>
      </w:r>
      <w:r w:rsidR="00D07445">
        <w:rPr>
          <w:sz w:val="28"/>
          <w:szCs w:val="28"/>
        </w:rPr>
        <w:t>858</w:t>
      </w:r>
      <w:r w:rsidR="004F3E4D" w:rsidRPr="004F3E4D">
        <w:rPr>
          <w:sz w:val="28"/>
          <w:szCs w:val="28"/>
        </w:rPr>
        <w:t xml:space="preserve"> тыс. руб. в том числе: </w:t>
      </w:r>
    </w:p>
    <w:p w:rsidR="004F3E4D" w:rsidRPr="004F3E4D" w:rsidRDefault="004F3E4D" w:rsidP="004F3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2022 год – 88,598 тыс. руб.;</w:t>
      </w:r>
    </w:p>
    <w:p w:rsidR="004F3E4D" w:rsidRPr="004F3E4D" w:rsidRDefault="004F3E4D" w:rsidP="004F3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2023 год – 100,42 тыс. руб.;</w:t>
      </w:r>
    </w:p>
    <w:p w:rsidR="004F3E4D" w:rsidRPr="004F3E4D" w:rsidRDefault="004F3E4D" w:rsidP="004F3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2024 год – 100,42 тыс. руб.;</w:t>
      </w:r>
    </w:p>
    <w:p w:rsidR="00B1046C" w:rsidRPr="00834877" w:rsidRDefault="004F3E4D" w:rsidP="004F3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E4D">
        <w:rPr>
          <w:sz w:val="28"/>
          <w:szCs w:val="28"/>
        </w:rPr>
        <w:t xml:space="preserve">2025 год – 100,42 тыс. </w:t>
      </w:r>
      <w:proofErr w:type="gramStart"/>
      <w:r w:rsidRPr="004F3E4D">
        <w:rPr>
          <w:sz w:val="28"/>
          <w:szCs w:val="28"/>
        </w:rPr>
        <w:t>руб.;</w:t>
      </w:r>
      <w:r w:rsidR="00B1046C" w:rsidRPr="00834877">
        <w:rPr>
          <w:sz w:val="28"/>
          <w:szCs w:val="28"/>
        </w:rPr>
        <w:t>.</w:t>
      </w:r>
      <w:proofErr w:type="gramEnd"/>
    </w:p>
    <w:p w:rsidR="00B1046C" w:rsidRPr="00834877" w:rsidRDefault="00B1046C" w:rsidP="00B104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4BDD" w:rsidRPr="00834877" w:rsidRDefault="007D4BDD" w:rsidP="00B104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</w:p>
    <w:p w:rsidR="007D4BDD" w:rsidRPr="00834877" w:rsidRDefault="007D4BD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6DDD" w:rsidRPr="00834877" w:rsidRDefault="00682977" w:rsidP="006637B7">
      <w:pPr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6</w:t>
      </w:r>
      <w:r w:rsidR="00086DDD" w:rsidRPr="00834877">
        <w:rPr>
          <w:b/>
          <w:sz w:val="28"/>
          <w:szCs w:val="28"/>
        </w:rPr>
        <w:t>. Разработка программ в области энергосбережения и повышения энергетической эффективности на территории муниципального образования</w:t>
      </w:r>
    </w:p>
    <w:p w:rsidR="00086DDD" w:rsidRPr="00834877" w:rsidRDefault="00086DDD" w:rsidP="006637B7">
      <w:pPr>
        <w:ind w:left="360"/>
        <w:jc w:val="center"/>
        <w:rPr>
          <w:b/>
          <w:sz w:val="28"/>
          <w:szCs w:val="28"/>
        </w:rPr>
      </w:pPr>
    </w:p>
    <w:p w:rsidR="00086DDD" w:rsidRPr="00834877" w:rsidRDefault="00086DDD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настоящее время органы местного самоуправления поселка Золотухино не регулируют тарифы на коммунальные услуги организации коммунального комплекса – Общества с ограниченной ответственностью "Коммунальный".</w:t>
      </w:r>
    </w:p>
    <w:p w:rsidR="00086DDD" w:rsidRPr="00834877" w:rsidRDefault="00086DDD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Данная организация, согласно Федерального закона от 23 ноября </w:t>
      </w:r>
      <w:smartTag w:uri="urn:schemas-microsoft-com:office:smarttags" w:element="metricconverter">
        <w:smartTagPr>
          <w:attr w:name="ProductID" w:val="2009 г"/>
        </w:smartTagPr>
        <w:r w:rsidRPr="00834877">
          <w:rPr>
            <w:sz w:val="28"/>
            <w:szCs w:val="28"/>
          </w:rPr>
          <w:t>2009 г</w:t>
        </w:r>
      </w:smartTag>
      <w:r w:rsidRPr="00834877">
        <w:rPr>
          <w:sz w:val="28"/>
          <w:szCs w:val="28"/>
        </w:rPr>
        <w:t xml:space="preserve">. N 261-ФЗ "Об энергосбережении и о повышении </w:t>
      </w:r>
      <w:r w:rsidR="00B1046C" w:rsidRPr="00834877">
        <w:rPr>
          <w:sz w:val="28"/>
          <w:szCs w:val="28"/>
        </w:rPr>
        <w:t>энергетической эффективности,</w:t>
      </w:r>
      <w:r w:rsidRPr="00834877">
        <w:rPr>
          <w:sz w:val="28"/>
          <w:szCs w:val="28"/>
        </w:rPr>
        <w:t xml:space="preserve"> и о внесении изменений в отдельные законодательные акты </w:t>
      </w:r>
      <w:r w:rsidRPr="00834877">
        <w:rPr>
          <w:sz w:val="28"/>
          <w:szCs w:val="28"/>
        </w:rPr>
        <w:lastRenderedPageBreak/>
        <w:t>Российской Федерации", обязана самостоятельно разработать программу в области энергосбережения и повышения энергетической эффективности.</w:t>
      </w:r>
    </w:p>
    <w:p w:rsidR="00086DDD" w:rsidRPr="00834877" w:rsidRDefault="00086DDD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Однако, согласно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Pr="00834877">
          <w:rPr>
            <w:sz w:val="28"/>
            <w:szCs w:val="28"/>
          </w:rPr>
          <w:t>2004 г</w:t>
        </w:r>
      </w:smartTag>
      <w:r w:rsidRPr="00834877">
        <w:rPr>
          <w:sz w:val="28"/>
          <w:szCs w:val="28"/>
        </w:rPr>
        <w:t>. N 210-ФЗ "Об основах регулирования тарифов организаций коммунального комплекса", производственная программа организации коммунального комплекса включает план мероприятий по энергосбережению и повышению энергетической эффективности, поэтому в настоящей Программе не приводятся сведения о программе энергосбережения ООО "Коммунальный", поскольку ее финансирование будет осуществляться за счет средств, предусмотренных в утвержденном тарифе.</w:t>
      </w:r>
    </w:p>
    <w:p w:rsidR="00086DDD" w:rsidRPr="00834877" w:rsidRDefault="00086DDD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D4BDD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7</w:t>
      </w:r>
      <w:r w:rsidR="007D4BDD" w:rsidRPr="00834877">
        <w:rPr>
          <w:b/>
          <w:sz w:val="28"/>
          <w:szCs w:val="28"/>
        </w:rPr>
        <w:t>. Методика оценки эффект</w:t>
      </w:r>
      <w:r w:rsidR="001D6F9E" w:rsidRPr="00834877">
        <w:rPr>
          <w:b/>
          <w:sz w:val="28"/>
          <w:szCs w:val="28"/>
        </w:rPr>
        <w:t>ивности муниципальной программы</w:t>
      </w:r>
    </w:p>
    <w:p w:rsidR="001D6F9E" w:rsidRPr="00834877" w:rsidRDefault="001D6F9E" w:rsidP="006637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82977" w:rsidRPr="00834877" w:rsidRDefault="00682977" w:rsidP="00682977">
      <w:pPr>
        <w:ind w:firstLine="567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7.1. Оценка эффективности реализации Программы (далее – оценка) осуществляется ежегодно в течении всего срока её реализации и за весь период реализации Программы.</w:t>
      </w:r>
    </w:p>
    <w:p w:rsidR="00682977" w:rsidRPr="00834877" w:rsidRDefault="00682977" w:rsidP="00682977">
      <w:pPr>
        <w:ind w:firstLine="567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7.2. Оценка осуществляется по следующим критериям:</w:t>
      </w:r>
    </w:p>
    <w:p w:rsidR="00682977" w:rsidRPr="00834877" w:rsidRDefault="00682977" w:rsidP="00682977">
      <w:pPr>
        <w:ind w:firstLine="567"/>
        <w:jc w:val="both"/>
        <w:outlineLvl w:val="0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>7.2.1. Достижение запланированных значений целевых показателей.</w:t>
      </w:r>
    </w:p>
    <w:p w:rsidR="00682977" w:rsidRPr="00834877" w:rsidRDefault="00682977" w:rsidP="00682977">
      <w:pPr>
        <w:ind w:firstLine="540"/>
        <w:jc w:val="both"/>
        <w:outlineLvl w:val="0"/>
        <w:rPr>
          <w:sz w:val="28"/>
          <w:szCs w:val="28"/>
        </w:rPr>
      </w:pPr>
      <w:r w:rsidRPr="00834877">
        <w:rPr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И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= </w:t>
      </w:r>
      <w:proofErr w:type="spellStart"/>
      <w:r w:rsidRPr="00834877">
        <w:rPr>
          <w:sz w:val="28"/>
          <w:szCs w:val="28"/>
        </w:rPr>
        <w:t>И</w:t>
      </w:r>
      <w:r w:rsidRPr="00834877">
        <w:rPr>
          <w:sz w:val="28"/>
          <w:szCs w:val="28"/>
          <w:vertAlign w:val="subscript"/>
        </w:rPr>
        <w:t>ф</w:t>
      </w:r>
      <w:proofErr w:type="spellEnd"/>
      <w:r w:rsidRPr="00834877">
        <w:rPr>
          <w:sz w:val="28"/>
          <w:szCs w:val="28"/>
        </w:rPr>
        <w:t xml:space="preserve"> / </w:t>
      </w:r>
      <w:proofErr w:type="spellStart"/>
      <w:r w:rsidRPr="00834877">
        <w:rPr>
          <w:sz w:val="28"/>
          <w:szCs w:val="28"/>
        </w:rPr>
        <w:t>И</w:t>
      </w:r>
      <w:r w:rsidRPr="00834877">
        <w:rPr>
          <w:sz w:val="28"/>
          <w:szCs w:val="28"/>
          <w:vertAlign w:val="subscript"/>
        </w:rPr>
        <w:t>п</w:t>
      </w:r>
      <w:proofErr w:type="spellEnd"/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И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- степень достижения запланированного результата целевого показателя </w:t>
      </w:r>
      <w:r w:rsidRPr="00834877">
        <w:rPr>
          <w:sz w:val="28"/>
          <w:szCs w:val="28"/>
        </w:rPr>
        <w:br/>
        <w:t>за отчетный период;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</w:rPr>
        <w:t>И</w:t>
      </w:r>
      <w:r w:rsidRPr="00834877">
        <w:rPr>
          <w:sz w:val="28"/>
          <w:szCs w:val="28"/>
          <w:vertAlign w:val="subscript"/>
        </w:rPr>
        <w:t>ф</w:t>
      </w:r>
      <w:proofErr w:type="spellEnd"/>
      <w:r w:rsidRPr="00834877">
        <w:rPr>
          <w:sz w:val="28"/>
          <w:szCs w:val="28"/>
        </w:rPr>
        <w:t xml:space="preserve"> - фактически достигнутое значение целевого показателя в отчетном периоде;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</w:rPr>
        <w:t>И</w:t>
      </w:r>
      <w:r w:rsidRPr="00834877">
        <w:rPr>
          <w:sz w:val="28"/>
          <w:szCs w:val="28"/>
          <w:vertAlign w:val="subscript"/>
        </w:rPr>
        <w:t>п</w:t>
      </w:r>
      <w:proofErr w:type="spellEnd"/>
      <w:r w:rsidRPr="00834877">
        <w:rPr>
          <w:sz w:val="28"/>
          <w:szCs w:val="28"/>
        </w:rPr>
        <w:t xml:space="preserve"> - плановое значение целевого показателя в отчетном периоде;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- порядковый номер целевого показателя.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Если значение И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Среднее значение достижения запланированных целевых показателей определяется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И = ∑И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/ </w:t>
      </w:r>
      <w:r w:rsidRPr="00834877">
        <w:rPr>
          <w:sz w:val="28"/>
          <w:szCs w:val="28"/>
          <w:lang w:val="en-US"/>
        </w:rPr>
        <w:t>N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И - среднее значение достижения запланированных целевых показателей Программы за отчетный период;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∑И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- сумма оценок достижения </w:t>
      </w:r>
      <w:r w:rsidRPr="00834877">
        <w:rPr>
          <w:bCs/>
          <w:sz w:val="28"/>
          <w:szCs w:val="28"/>
        </w:rPr>
        <w:t xml:space="preserve">плановых значений </w:t>
      </w:r>
      <w:r w:rsidRPr="00834877">
        <w:rPr>
          <w:sz w:val="28"/>
          <w:szCs w:val="28"/>
        </w:rPr>
        <w:t xml:space="preserve">целевых показателей </w:t>
      </w:r>
      <w:r w:rsidRPr="00834877">
        <w:rPr>
          <w:sz w:val="28"/>
          <w:szCs w:val="28"/>
        </w:rPr>
        <w:br/>
        <w:t>за отчетный период;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  <w:lang w:val="en-US"/>
        </w:rPr>
        <w:lastRenderedPageBreak/>
        <w:t>N</w:t>
      </w:r>
      <w:r w:rsidRPr="00834877">
        <w:rPr>
          <w:sz w:val="28"/>
          <w:szCs w:val="28"/>
        </w:rPr>
        <w:t xml:space="preserve"> - количество целевых показателей</w:t>
      </w:r>
      <w:r w:rsidRPr="00834877">
        <w:rPr>
          <w:bCs/>
          <w:sz w:val="28"/>
          <w:szCs w:val="28"/>
        </w:rPr>
        <w:t xml:space="preserve"> Программы, подлежащих выполнению </w:t>
      </w:r>
      <w:r w:rsidRPr="00834877">
        <w:rPr>
          <w:bCs/>
          <w:sz w:val="28"/>
          <w:szCs w:val="28"/>
        </w:rPr>
        <w:br/>
        <w:t>в отчетном периоде.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sz w:val="28"/>
          <w:szCs w:val="28"/>
        </w:rPr>
        <w:t>7.2.2. Соответствие объемов фактического финансирования запланированным объемам</w:t>
      </w:r>
      <w:r w:rsidRPr="00834877">
        <w:rPr>
          <w:bCs/>
          <w:sz w:val="28"/>
          <w:szCs w:val="28"/>
        </w:rPr>
        <w:t>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 xml:space="preserve">Ф = </w:t>
      </w:r>
      <w:proofErr w:type="spellStart"/>
      <w:r w:rsidRPr="00834877">
        <w:rPr>
          <w:sz w:val="28"/>
          <w:szCs w:val="28"/>
        </w:rPr>
        <w:t>Ф</w:t>
      </w:r>
      <w:r w:rsidRPr="00834877">
        <w:rPr>
          <w:sz w:val="28"/>
          <w:szCs w:val="28"/>
          <w:vertAlign w:val="subscript"/>
        </w:rPr>
        <w:t>ф</w:t>
      </w:r>
      <w:proofErr w:type="spellEnd"/>
      <w:r w:rsidRPr="00834877">
        <w:rPr>
          <w:sz w:val="28"/>
          <w:szCs w:val="28"/>
        </w:rPr>
        <w:t xml:space="preserve"> / </w:t>
      </w:r>
      <w:proofErr w:type="spellStart"/>
      <w:r w:rsidRPr="00834877">
        <w:rPr>
          <w:sz w:val="28"/>
          <w:szCs w:val="28"/>
        </w:rPr>
        <w:t>Ф</w:t>
      </w:r>
      <w:r w:rsidRPr="00834877">
        <w:rPr>
          <w:sz w:val="28"/>
          <w:szCs w:val="28"/>
          <w:vertAlign w:val="subscript"/>
        </w:rPr>
        <w:t>п</w:t>
      </w:r>
      <w:proofErr w:type="spellEnd"/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Ф - степень уровня финансирования;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</w:rPr>
        <w:t>Ф</w:t>
      </w:r>
      <w:r w:rsidRPr="00834877">
        <w:rPr>
          <w:sz w:val="28"/>
          <w:szCs w:val="28"/>
          <w:vertAlign w:val="subscript"/>
        </w:rPr>
        <w:t>ф</w:t>
      </w:r>
      <w:proofErr w:type="spellEnd"/>
      <w:r w:rsidRPr="00834877">
        <w:rPr>
          <w:sz w:val="28"/>
          <w:szCs w:val="28"/>
        </w:rPr>
        <w:t xml:space="preserve"> – фактический объем финансирования;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</w:rPr>
        <w:t>Ф</w:t>
      </w:r>
      <w:r w:rsidRPr="00834877">
        <w:rPr>
          <w:sz w:val="28"/>
          <w:szCs w:val="28"/>
          <w:vertAlign w:val="subscript"/>
        </w:rPr>
        <w:t>п</w:t>
      </w:r>
      <w:proofErr w:type="spellEnd"/>
      <w:r w:rsidRPr="00834877">
        <w:rPr>
          <w:sz w:val="28"/>
          <w:szCs w:val="28"/>
        </w:rPr>
        <w:t xml:space="preserve"> – запланированный объем финансирования.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sz w:val="28"/>
          <w:szCs w:val="28"/>
        </w:rPr>
        <w:t xml:space="preserve">7.2.3. </w:t>
      </w:r>
      <w:r w:rsidRPr="00834877">
        <w:rPr>
          <w:bCs/>
          <w:sz w:val="28"/>
          <w:szCs w:val="28"/>
        </w:rPr>
        <w:t xml:space="preserve">Выполнение </w:t>
      </w:r>
      <w:r w:rsidRPr="00834877">
        <w:rPr>
          <w:sz w:val="28"/>
          <w:szCs w:val="28"/>
        </w:rPr>
        <w:t xml:space="preserve">запланированных </w:t>
      </w:r>
      <w:r w:rsidRPr="00834877">
        <w:rPr>
          <w:bCs/>
          <w:sz w:val="28"/>
          <w:szCs w:val="28"/>
        </w:rPr>
        <w:t>мероприятий.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bCs/>
          <w:sz w:val="28"/>
          <w:szCs w:val="28"/>
        </w:rPr>
        <w:t xml:space="preserve">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</w:t>
      </w:r>
      <w:r w:rsidRPr="00834877">
        <w:rPr>
          <w:bCs/>
          <w:sz w:val="28"/>
          <w:szCs w:val="28"/>
        </w:rPr>
        <w:br/>
        <w:t>к его запланированному значению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М</w:t>
      </w:r>
      <w:r w:rsidRPr="00834877">
        <w:rPr>
          <w:sz w:val="28"/>
          <w:szCs w:val="28"/>
          <w:vertAlign w:val="subscript"/>
          <w:lang w:val="en-US"/>
        </w:rPr>
        <w:t>j</w:t>
      </w:r>
      <w:r w:rsidRPr="00834877">
        <w:rPr>
          <w:sz w:val="28"/>
          <w:szCs w:val="28"/>
        </w:rPr>
        <w:t xml:space="preserve"> = М</w:t>
      </w:r>
      <w:r w:rsidRPr="00834877">
        <w:rPr>
          <w:sz w:val="28"/>
          <w:szCs w:val="28"/>
          <w:vertAlign w:val="subscript"/>
        </w:rPr>
        <w:t>ф</w:t>
      </w:r>
      <w:r w:rsidRPr="00834877">
        <w:rPr>
          <w:sz w:val="28"/>
          <w:szCs w:val="28"/>
        </w:rPr>
        <w:t xml:space="preserve"> / </w:t>
      </w:r>
      <w:proofErr w:type="spellStart"/>
      <w:r w:rsidRPr="00834877">
        <w:rPr>
          <w:sz w:val="28"/>
          <w:szCs w:val="28"/>
        </w:rPr>
        <w:t>М</w:t>
      </w:r>
      <w:r w:rsidRPr="00834877">
        <w:rPr>
          <w:sz w:val="28"/>
          <w:szCs w:val="28"/>
          <w:vertAlign w:val="subscript"/>
        </w:rPr>
        <w:t>п</w:t>
      </w:r>
      <w:proofErr w:type="spellEnd"/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М</w:t>
      </w: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- </w:t>
      </w:r>
      <w:r w:rsidRPr="00834877">
        <w:rPr>
          <w:bCs/>
          <w:sz w:val="28"/>
          <w:szCs w:val="28"/>
        </w:rPr>
        <w:t>показатель степени выполнения мероприятия</w:t>
      </w:r>
      <w:r w:rsidRPr="00834877">
        <w:rPr>
          <w:sz w:val="28"/>
          <w:szCs w:val="28"/>
        </w:rPr>
        <w:t xml:space="preserve"> </w:t>
      </w:r>
      <w:r w:rsidRPr="00834877">
        <w:rPr>
          <w:bCs/>
          <w:sz w:val="28"/>
          <w:szCs w:val="28"/>
        </w:rPr>
        <w:t>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М</w:t>
      </w:r>
      <w:r w:rsidRPr="00834877">
        <w:rPr>
          <w:sz w:val="28"/>
          <w:szCs w:val="28"/>
          <w:vertAlign w:val="subscript"/>
        </w:rPr>
        <w:t>ф</w:t>
      </w:r>
      <w:r w:rsidRPr="00834877">
        <w:rPr>
          <w:sz w:val="28"/>
          <w:szCs w:val="28"/>
        </w:rPr>
        <w:t xml:space="preserve"> - </w:t>
      </w:r>
      <w:r w:rsidRPr="00834877">
        <w:rPr>
          <w:bCs/>
          <w:sz w:val="28"/>
          <w:szCs w:val="28"/>
        </w:rPr>
        <w:t>фактически полученный результат по мероприятию 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834877">
        <w:rPr>
          <w:sz w:val="28"/>
          <w:szCs w:val="28"/>
        </w:rPr>
        <w:t>М</w:t>
      </w:r>
      <w:r w:rsidRPr="00834877">
        <w:rPr>
          <w:sz w:val="28"/>
          <w:szCs w:val="28"/>
          <w:vertAlign w:val="subscript"/>
        </w:rPr>
        <w:t>п</w:t>
      </w:r>
      <w:proofErr w:type="spellEnd"/>
      <w:r w:rsidRPr="00834877">
        <w:rPr>
          <w:sz w:val="28"/>
          <w:szCs w:val="28"/>
        </w:rPr>
        <w:t xml:space="preserve"> - </w:t>
      </w:r>
      <w:r w:rsidRPr="00834877">
        <w:rPr>
          <w:bCs/>
          <w:sz w:val="28"/>
          <w:szCs w:val="28"/>
        </w:rPr>
        <w:t>ожидаемый результат по мероприятию 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proofErr w:type="spellStart"/>
      <w:r w:rsidRPr="00834877">
        <w:rPr>
          <w:sz w:val="28"/>
          <w:szCs w:val="28"/>
          <w:vertAlign w:val="subscript"/>
          <w:lang w:val="en-US"/>
        </w:rPr>
        <w:t>i</w:t>
      </w:r>
      <w:proofErr w:type="spellEnd"/>
      <w:r w:rsidRPr="00834877">
        <w:rPr>
          <w:sz w:val="28"/>
          <w:szCs w:val="28"/>
        </w:rPr>
        <w:t xml:space="preserve"> - порядковый номер мероприятия.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</w:t>
      </w:r>
      <w:r w:rsidRPr="00834877">
        <w:rPr>
          <w:sz w:val="28"/>
          <w:szCs w:val="28"/>
        </w:rPr>
        <w:br/>
        <w:t>и определяется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М = ∑ М</w:t>
      </w:r>
      <w:r w:rsidRPr="00834877">
        <w:rPr>
          <w:sz w:val="28"/>
          <w:szCs w:val="28"/>
          <w:vertAlign w:val="subscript"/>
          <w:lang w:val="en-US"/>
        </w:rPr>
        <w:t>j</w:t>
      </w:r>
      <w:r w:rsidRPr="00834877">
        <w:rPr>
          <w:sz w:val="28"/>
          <w:szCs w:val="28"/>
        </w:rPr>
        <w:t xml:space="preserve"> / К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 xml:space="preserve">М – </w:t>
      </w:r>
      <w:r w:rsidRPr="00834877">
        <w:rPr>
          <w:sz w:val="28"/>
          <w:szCs w:val="28"/>
        </w:rPr>
        <w:t>средний показатель степени выполнения запланированных мероприятий</w:t>
      </w:r>
      <w:r w:rsidRPr="00834877">
        <w:rPr>
          <w:bCs/>
          <w:sz w:val="28"/>
          <w:szCs w:val="28"/>
        </w:rPr>
        <w:t xml:space="preserve"> 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>Программы за отчетный период;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>∑М</w:t>
      </w:r>
      <w:r w:rsidRPr="00834877">
        <w:rPr>
          <w:sz w:val="28"/>
          <w:szCs w:val="28"/>
          <w:vertAlign w:val="subscript"/>
          <w:lang w:val="en-US"/>
        </w:rPr>
        <w:t>j</w:t>
      </w:r>
      <w:r w:rsidRPr="00834877">
        <w:rPr>
          <w:bCs/>
          <w:sz w:val="28"/>
          <w:szCs w:val="28"/>
          <w:vertAlign w:val="subscript"/>
        </w:rPr>
        <w:t xml:space="preserve"> </w:t>
      </w:r>
      <w:r w:rsidRPr="00834877">
        <w:rPr>
          <w:bCs/>
          <w:sz w:val="28"/>
          <w:szCs w:val="28"/>
        </w:rPr>
        <w:t xml:space="preserve">– сумма оценок </w:t>
      </w:r>
      <w:r w:rsidRPr="00834877">
        <w:rPr>
          <w:sz w:val="28"/>
          <w:szCs w:val="28"/>
        </w:rPr>
        <w:t>степени выполнения запланированных мероприятий Программы</w:t>
      </w:r>
      <w:r w:rsidRPr="00834877">
        <w:rPr>
          <w:bCs/>
          <w:sz w:val="28"/>
          <w:szCs w:val="28"/>
        </w:rPr>
        <w:t xml:space="preserve"> за отчетный период;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bCs/>
          <w:sz w:val="28"/>
          <w:szCs w:val="28"/>
        </w:rPr>
        <w:t>К – количество мероприятий Программы,</w:t>
      </w:r>
      <w:r w:rsidRPr="00834877">
        <w:rPr>
          <w:sz w:val="28"/>
          <w:szCs w:val="28"/>
        </w:rPr>
        <w:t xml:space="preserve"> подлежащих выполнению в отчетном периоде.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 xml:space="preserve">7.3. </w:t>
      </w:r>
      <w:r w:rsidRPr="00834877">
        <w:rPr>
          <w:bCs/>
          <w:sz w:val="28"/>
          <w:szCs w:val="28"/>
        </w:rPr>
        <w:t>При проведении Оценки определяется</w:t>
      </w:r>
      <w:r w:rsidRPr="00834877">
        <w:rPr>
          <w:b/>
          <w:bCs/>
          <w:sz w:val="28"/>
          <w:szCs w:val="28"/>
        </w:rPr>
        <w:t xml:space="preserve"> </w:t>
      </w:r>
      <w:r w:rsidRPr="00834877">
        <w:rPr>
          <w:sz w:val="28"/>
          <w:szCs w:val="28"/>
        </w:rPr>
        <w:t xml:space="preserve">показатель эффективности использования финансовых средств, как отношение среднего показателя степени выполнения запланированных мероприятий к степени уровня финансирования по следующей формуле: 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Э = М / Ф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Э - показатель эффективности использования финансовых средств</w:t>
      </w:r>
      <w:r w:rsidRPr="00834877">
        <w:rPr>
          <w:bCs/>
          <w:sz w:val="28"/>
          <w:szCs w:val="28"/>
        </w:rPr>
        <w:t xml:space="preserve"> Программы </w:t>
      </w:r>
      <w:r w:rsidRPr="00834877">
        <w:rPr>
          <w:bCs/>
          <w:sz w:val="28"/>
          <w:szCs w:val="28"/>
        </w:rPr>
        <w:br/>
        <w:t>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М - </w:t>
      </w:r>
      <w:r w:rsidRPr="00834877">
        <w:rPr>
          <w:bCs/>
          <w:sz w:val="28"/>
          <w:szCs w:val="28"/>
        </w:rPr>
        <w:t>среднее значение степени выполнения запланированных мероприятий Программы за отчетный период;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Ф - степень уровня финансирования мероприятий</w:t>
      </w:r>
      <w:r w:rsidRPr="00834877">
        <w:rPr>
          <w:bCs/>
          <w:sz w:val="28"/>
          <w:szCs w:val="28"/>
        </w:rPr>
        <w:t xml:space="preserve"> Программы в отчетном периоде.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7.4.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формуле:</w:t>
      </w:r>
    </w:p>
    <w:p w:rsidR="00682977" w:rsidRPr="00834877" w:rsidRDefault="00682977" w:rsidP="00682977">
      <w:pPr>
        <w:jc w:val="center"/>
        <w:rPr>
          <w:sz w:val="28"/>
          <w:szCs w:val="28"/>
        </w:rPr>
      </w:pPr>
      <w:r w:rsidRPr="00834877">
        <w:rPr>
          <w:sz w:val="28"/>
          <w:szCs w:val="28"/>
        </w:rPr>
        <w:t>П = И х Э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где: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 – показатель эффективности реализации Программы</w:t>
      </w:r>
      <w:r w:rsidRPr="00834877">
        <w:rPr>
          <w:bCs/>
          <w:sz w:val="28"/>
          <w:szCs w:val="28"/>
        </w:rPr>
        <w:t xml:space="preserve"> 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И - среднее значение достижения запланированных </w:t>
      </w:r>
      <w:r w:rsidRPr="00834877">
        <w:rPr>
          <w:bCs/>
          <w:sz w:val="28"/>
          <w:szCs w:val="28"/>
        </w:rPr>
        <w:t>значений</w:t>
      </w:r>
      <w:r w:rsidRPr="00834877">
        <w:rPr>
          <w:sz w:val="28"/>
          <w:szCs w:val="28"/>
        </w:rPr>
        <w:t xml:space="preserve"> целевых показателей</w:t>
      </w:r>
      <w:r w:rsidRPr="00834877">
        <w:rPr>
          <w:bCs/>
          <w:sz w:val="28"/>
          <w:szCs w:val="28"/>
        </w:rPr>
        <w:t xml:space="preserve"> Программы за отчетный период</w:t>
      </w:r>
      <w:r w:rsidRPr="00834877">
        <w:rPr>
          <w:sz w:val="28"/>
          <w:szCs w:val="28"/>
        </w:rPr>
        <w:t>;</w:t>
      </w:r>
    </w:p>
    <w:p w:rsidR="00682977" w:rsidRPr="00834877" w:rsidRDefault="00682977" w:rsidP="00682977">
      <w:pPr>
        <w:ind w:firstLine="709"/>
        <w:jc w:val="both"/>
        <w:rPr>
          <w:bCs/>
          <w:sz w:val="28"/>
          <w:szCs w:val="28"/>
        </w:rPr>
      </w:pPr>
      <w:r w:rsidRPr="00834877">
        <w:rPr>
          <w:sz w:val="28"/>
          <w:szCs w:val="28"/>
        </w:rPr>
        <w:t>Э - показатель эффективности использования финансовых средств</w:t>
      </w:r>
      <w:r w:rsidRPr="00834877">
        <w:rPr>
          <w:bCs/>
          <w:sz w:val="28"/>
          <w:szCs w:val="28"/>
        </w:rPr>
        <w:t xml:space="preserve"> Программы 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bCs/>
          <w:sz w:val="28"/>
          <w:szCs w:val="28"/>
        </w:rPr>
        <w:t>в отчетном периоде</w:t>
      </w:r>
      <w:r w:rsidRPr="00834877">
        <w:rPr>
          <w:sz w:val="28"/>
          <w:szCs w:val="28"/>
        </w:rPr>
        <w:t>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7.5. Вывод об эффективности реализации Программы формируется на основании значений П. 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Реализация Программы признается: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с высоким уровнем эффективности, если значение П больше либо равно 0,9;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со средним уровнем эффективности, если значение П меньше </w:t>
      </w:r>
      <w:r w:rsidRPr="00834877">
        <w:rPr>
          <w:sz w:val="28"/>
          <w:szCs w:val="28"/>
        </w:rPr>
        <w:br/>
        <w:t>0,9, но больше либо равно 0,7.</w:t>
      </w:r>
    </w:p>
    <w:p w:rsidR="00682977" w:rsidRPr="00834877" w:rsidRDefault="00682977" w:rsidP="0068297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остальных случаях реализация муниципальной Программы признается с низким уровнем эффективности.</w:t>
      </w:r>
    </w:p>
    <w:p w:rsidR="001D6F9E" w:rsidRPr="00834877" w:rsidRDefault="001D6F9E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2977" w:rsidRPr="00834877" w:rsidRDefault="00682977" w:rsidP="00682977">
      <w:pPr>
        <w:ind w:firstLine="684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8. Управление Программой и контроль за ее реализацией.</w:t>
      </w:r>
    </w:p>
    <w:p w:rsidR="00682977" w:rsidRPr="00834877" w:rsidRDefault="00682977" w:rsidP="00682977">
      <w:pPr>
        <w:ind w:firstLine="684"/>
        <w:jc w:val="both"/>
        <w:rPr>
          <w:b/>
          <w:sz w:val="28"/>
          <w:szCs w:val="28"/>
        </w:rPr>
      </w:pP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Формы и методы управления реализацией Программы определяются Администрацией поселка Золотухино.</w:t>
      </w: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Администрация поселка Золотухино осуществляет:</w:t>
      </w: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контроль за эффективным и целевым использованием бюджетных средств, направленных на реализацию Программы;</w:t>
      </w: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682977" w:rsidRPr="00834877" w:rsidRDefault="00682977" w:rsidP="00682977">
      <w:pPr>
        <w:shd w:val="clear" w:color="auto" w:fill="FFFFFF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подготовку предложений по созданию или привлечению организаций для реализации мероприятий Программы.</w:t>
      </w:r>
    </w:p>
    <w:p w:rsidR="00682977" w:rsidRPr="00834877" w:rsidRDefault="00682977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3E4D" w:rsidRPr="00834877" w:rsidRDefault="004F3E4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46C" w:rsidRPr="00834877" w:rsidRDefault="00B1046C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5E34" w:rsidRPr="00834877" w:rsidRDefault="00086DDD" w:rsidP="006637B7">
      <w:pPr>
        <w:pStyle w:val="3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lastRenderedPageBreak/>
        <w:t>9</w:t>
      </w:r>
      <w:r w:rsidR="00055E34" w:rsidRPr="00834877">
        <w:rPr>
          <w:b/>
          <w:sz w:val="28"/>
          <w:szCs w:val="28"/>
        </w:rPr>
        <w:t>. Подпрограммы Муниципальной программы</w:t>
      </w:r>
    </w:p>
    <w:p w:rsidR="008A47DD" w:rsidRPr="00834877" w:rsidRDefault="008A47DD" w:rsidP="006637B7">
      <w:pPr>
        <w:pStyle w:val="3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8A47DD" w:rsidRPr="00834877" w:rsidRDefault="00086DDD" w:rsidP="00DF7EA2">
      <w:pPr>
        <w:pStyle w:val="3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</w:t>
      </w:r>
      <w:r w:rsidR="008A47DD" w:rsidRPr="00834877">
        <w:rPr>
          <w:b/>
          <w:sz w:val="28"/>
          <w:szCs w:val="28"/>
        </w:rPr>
        <w:t>.1.</w:t>
      </w:r>
      <w:r w:rsidR="00BF6843" w:rsidRPr="00834877">
        <w:rPr>
          <w:b/>
          <w:sz w:val="28"/>
          <w:szCs w:val="28"/>
        </w:rPr>
        <w:t xml:space="preserve"> </w:t>
      </w:r>
      <w:r w:rsidR="008A47DD" w:rsidRPr="00834877">
        <w:rPr>
          <w:b/>
          <w:sz w:val="28"/>
          <w:szCs w:val="28"/>
        </w:rPr>
        <w:t xml:space="preserve">Подпрограмма «Энергосбережение в муниципальном образовании» </w:t>
      </w:r>
    </w:p>
    <w:p w:rsidR="00502A69" w:rsidRPr="00834877" w:rsidRDefault="00502A69" w:rsidP="006637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460D" w:rsidRDefault="00F7602D" w:rsidP="006637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87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A47DD" w:rsidRPr="00834877">
        <w:rPr>
          <w:rFonts w:ascii="Times New Roman" w:hAnsi="Times New Roman" w:cs="Times New Roman"/>
          <w:b/>
          <w:sz w:val="28"/>
          <w:szCs w:val="28"/>
        </w:rPr>
        <w:t>под</w:t>
      </w:r>
      <w:r w:rsidRPr="0083487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F3E4D" w:rsidRPr="00834877" w:rsidRDefault="004F3E4D" w:rsidP="006637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195"/>
      </w:tblGrid>
      <w:tr w:rsidR="00F7602D" w:rsidRPr="00834877" w:rsidTr="00502A69">
        <w:trPr>
          <w:trHeight w:val="871"/>
        </w:trPr>
        <w:tc>
          <w:tcPr>
            <w:tcW w:w="2281" w:type="dxa"/>
          </w:tcPr>
          <w:p w:rsidR="00F7602D" w:rsidRPr="00834877" w:rsidRDefault="008A47D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5" w:type="dxa"/>
            <w:vAlign w:val="center"/>
          </w:tcPr>
          <w:p w:rsidR="00F7602D" w:rsidRPr="00834877" w:rsidRDefault="008A47DD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муниципальном образовании» (далее – Подпрограмма)</w:t>
            </w:r>
          </w:p>
        </w:tc>
      </w:tr>
      <w:tr w:rsidR="00F7602D" w:rsidRPr="00834877" w:rsidTr="00DF7EA2">
        <w:trPr>
          <w:trHeight w:val="591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5" w:type="dxa"/>
            <w:vAlign w:val="center"/>
          </w:tcPr>
          <w:p w:rsidR="00F7602D" w:rsidRPr="00834877" w:rsidRDefault="004F3E4D" w:rsidP="00B10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D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</w:tr>
      <w:tr w:rsidR="00F7602D" w:rsidRPr="00834877" w:rsidTr="00F7602D">
        <w:trPr>
          <w:trHeight w:val="540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целевой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7602D" w:rsidRPr="00834877" w:rsidRDefault="00F7602D" w:rsidP="006637B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Основные цели П</w:t>
            </w:r>
            <w:r w:rsidR="007A66CF" w:rsidRPr="0083487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коммунальных ресурсов (тепловой энергии, холодной воды, электрической энергии, газа) в многоквартирных домах</w:t>
            </w:r>
            <w:r w:rsidR="00C519F1"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поселка Золотухино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создание действенного механизма стимулирования энергосбережения;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реформирования жилищно-коммунального хозяйства;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 и оборудования;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расходов бюджета муниципального </w:t>
            </w:r>
            <w:r w:rsidR="00BD1728" w:rsidRPr="00834877">
              <w:rPr>
                <w:rFonts w:ascii="Times New Roman" w:hAnsi="Times New Roman" w:cs="Times New Roman"/>
                <w:sz w:val="28"/>
                <w:szCs w:val="28"/>
              </w:rPr>
              <w:t>образования на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энергоснабжение муниципальных зданий за счет рационального использования всех энергетических ресурсов и повышения эффективности их использования.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  <w:r w:rsidR="007A66CF" w:rsidRPr="0083487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проведение энергетических обследований, ведение энергетических паспортов;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обеспечение учета всего объема потребляемых энергетических ресурсов (поэтапный переход на отпуск коммунальных ресурсов (тепловой энергии, холодной воды, электрической энергии, газа) потребителям в соответствии с показаниями приборов учета потребления таких ресурсов, в том числе и коллективных (общедомовых);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сокращение расхода бюджетных средств на энергоресурсы;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потребления электрической энергии, тепловой энергии, газа и воды;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обеспечение точности, достоверности и единства учета отпускаемых коммунальных ресурсов;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сокращение потерь энергоресурсов у потребителей;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активной пропаганды </w:t>
            </w:r>
            <w:proofErr w:type="spellStart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и ресурсосбережения среди населения и других групп потребителей;</w:t>
            </w:r>
          </w:p>
          <w:p w:rsidR="00F7602D" w:rsidRPr="00834877" w:rsidRDefault="00F7602D" w:rsidP="006637B7">
            <w:pPr>
              <w:pStyle w:val="newncpi"/>
              <w:ind w:firstLine="0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834877">
              <w:rPr>
                <w:sz w:val="28"/>
                <w:szCs w:val="28"/>
              </w:rPr>
              <w:t>энергозатрат</w:t>
            </w:r>
            <w:proofErr w:type="spellEnd"/>
            <w:r w:rsidRPr="00834877">
              <w:rPr>
                <w:sz w:val="28"/>
                <w:szCs w:val="28"/>
              </w:rPr>
              <w:t xml:space="preserve"> в жилищно-коммунальном хозяйстве.</w:t>
            </w:r>
          </w:p>
        </w:tc>
      </w:tr>
      <w:tr w:rsidR="00F7602D" w:rsidRPr="00834877" w:rsidTr="00F7602D">
        <w:trPr>
          <w:trHeight w:val="467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принципы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5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создание экономических, преимущественно рыночных, механизмов энергосберегающей деятельности;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поддержка субъектов, осуществляющих энергосберегающую деятельность;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лимитирование</w:t>
            </w:r>
            <w:proofErr w:type="spellEnd"/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широкая пропаганда энергосбережения.</w:t>
            </w:r>
          </w:p>
        </w:tc>
      </w:tr>
      <w:tr w:rsidR="00F7602D" w:rsidRPr="00834877" w:rsidTr="00F7602D">
        <w:trPr>
          <w:trHeight w:val="467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right="-9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Финансирование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5" w:type="dxa"/>
          </w:tcPr>
          <w:p w:rsidR="004F3E4D" w:rsidRPr="004F3E4D" w:rsidRDefault="00F7602D" w:rsidP="004F3E4D">
            <w:pPr>
              <w:widowControl w:val="0"/>
              <w:jc w:val="both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 xml:space="preserve">Общий объем финансирования </w:t>
            </w:r>
            <w:r w:rsidR="00B1046C" w:rsidRPr="00834877">
              <w:rPr>
                <w:sz w:val="28"/>
                <w:szCs w:val="28"/>
              </w:rPr>
              <w:t xml:space="preserve">Подпрограммы </w:t>
            </w:r>
            <w:r w:rsidRPr="00834877">
              <w:rPr>
                <w:sz w:val="28"/>
                <w:szCs w:val="28"/>
              </w:rPr>
              <w:t xml:space="preserve">составляет </w:t>
            </w:r>
            <w:r w:rsidR="004F3E4D" w:rsidRPr="004F3E4D">
              <w:rPr>
                <w:sz w:val="28"/>
                <w:szCs w:val="28"/>
              </w:rPr>
              <w:t>389,</w:t>
            </w:r>
            <w:r w:rsidR="00D07445" w:rsidRPr="004F3E4D">
              <w:rPr>
                <w:sz w:val="28"/>
                <w:szCs w:val="28"/>
              </w:rPr>
              <w:t xml:space="preserve"> </w:t>
            </w:r>
            <w:r w:rsidR="004F3E4D" w:rsidRPr="004F3E4D">
              <w:rPr>
                <w:sz w:val="28"/>
                <w:szCs w:val="28"/>
              </w:rPr>
              <w:t>85</w:t>
            </w:r>
            <w:r w:rsidR="00D07445">
              <w:rPr>
                <w:sz w:val="28"/>
                <w:szCs w:val="28"/>
              </w:rPr>
              <w:t>8</w:t>
            </w:r>
            <w:r w:rsidR="004F3E4D" w:rsidRPr="004F3E4D">
              <w:rPr>
                <w:sz w:val="28"/>
                <w:szCs w:val="28"/>
              </w:rPr>
              <w:t xml:space="preserve"> тыс. руб. в том числе: </w:t>
            </w:r>
          </w:p>
          <w:p w:rsidR="004F3E4D" w:rsidRPr="004F3E4D" w:rsidRDefault="004F3E4D" w:rsidP="004F3E4D">
            <w:pPr>
              <w:widowControl w:val="0"/>
              <w:jc w:val="both"/>
              <w:rPr>
                <w:sz w:val="28"/>
                <w:szCs w:val="28"/>
              </w:rPr>
            </w:pPr>
            <w:r w:rsidRPr="004F3E4D">
              <w:rPr>
                <w:sz w:val="28"/>
                <w:szCs w:val="28"/>
              </w:rPr>
              <w:t>2022 год – 88,598 тыс. руб.;</w:t>
            </w:r>
          </w:p>
          <w:p w:rsidR="004F3E4D" w:rsidRPr="004F3E4D" w:rsidRDefault="004F3E4D" w:rsidP="004F3E4D">
            <w:pPr>
              <w:widowControl w:val="0"/>
              <w:jc w:val="both"/>
              <w:rPr>
                <w:sz w:val="28"/>
                <w:szCs w:val="28"/>
              </w:rPr>
            </w:pPr>
            <w:r w:rsidRPr="004F3E4D">
              <w:rPr>
                <w:sz w:val="28"/>
                <w:szCs w:val="28"/>
              </w:rPr>
              <w:t>2023 год – 100,42 тыс. руб.;</w:t>
            </w:r>
          </w:p>
          <w:p w:rsidR="004F3E4D" w:rsidRPr="004F3E4D" w:rsidRDefault="004F3E4D" w:rsidP="004F3E4D">
            <w:pPr>
              <w:widowControl w:val="0"/>
              <w:jc w:val="both"/>
              <w:rPr>
                <w:sz w:val="28"/>
                <w:szCs w:val="28"/>
              </w:rPr>
            </w:pPr>
            <w:r w:rsidRPr="004F3E4D">
              <w:rPr>
                <w:sz w:val="28"/>
                <w:szCs w:val="28"/>
              </w:rPr>
              <w:t>2024 год – 100,42 тыс. руб.;</w:t>
            </w:r>
          </w:p>
          <w:p w:rsidR="00B1046C" w:rsidRPr="00834877" w:rsidRDefault="004F3E4D" w:rsidP="004F3E4D">
            <w:pPr>
              <w:widowControl w:val="0"/>
              <w:jc w:val="both"/>
              <w:rPr>
                <w:sz w:val="28"/>
                <w:szCs w:val="28"/>
              </w:rPr>
            </w:pPr>
            <w:r w:rsidRPr="004F3E4D">
              <w:rPr>
                <w:sz w:val="28"/>
                <w:szCs w:val="28"/>
              </w:rPr>
              <w:t>2025 год – 100,42 тыс. руб.</w:t>
            </w:r>
          </w:p>
        </w:tc>
      </w:tr>
      <w:tr w:rsidR="00F7602D" w:rsidRPr="00834877" w:rsidTr="00F7602D">
        <w:trPr>
          <w:trHeight w:val="180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F7602D" w:rsidRPr="00834877" w:rsidRDefault="00F7602D" w:rsidP="006637B7">
            <w:pPr>
              <w:pStyle w:val="ConsPlusTitle"/>
              <w:jc w:val="both"/>
              <w:rPr>
                <w:b w:val="0"/>
              </w:rPr>
            </w:pPr>
            <w:r w:rsidRPr="00834877">
              <w:rPr>
                <w:b w:val="0"/>
              </w:rPr>
              <w:t xml:space="preserve">Реализация энергосберегающих мероприятий направлена на обеспечение устойчивого социально-экономического развития </w:t>
            </w:r>
            <w:r w:rsidR="00BD1728" w:rsidRPr="00834877">
              <w:rPr>
                <w:b w:val="0"/>
              </w:rPr>
              <w:t>поселка, организаций</w:t>
            </w:r>
            <w:r w:rsidRPr="00834877">
              <w:rPr>
                <w:b w:val="0"/>
              </w:rPr>
              <w:t xml:space="preserve"> бюджетной сферы, формирование у населения поселка рационального отношения к потреблению энергоресурсов</w:t>
            </w:r>
            <w:r w:rsidR="00DA6C42" w:rsidRPr="00834877">
              <w:rPr>
                <w:b w:val="0"/>
              </w:rPr>
              <w:t>.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Социально-экономическая эффективность реализации </w:t>
            </w:r>
            <w:r w:rsidR="007A66CF" w:rsidRPr="0083487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достигается за счет: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- создания муниципальной нормативно-п</w:t>
            </w:r>
            <w:r w:rsidR="00B96CC8"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равовой базы по энергосбережению</w:t>
            </w: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стимулированию повышения </w:t>
            </w:r>
            <w:proofErr w:type="spellStart"/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снижения затрат энергопотребления населением поселка за счет внедрения приборов учета, позволяющих оплачивать потребителям по фактически использованным энергоресурсам;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создания условий рационального использования энергоресурсов и устойчивого снабжения </w:t>
            </w:r>
            <w:r w:rsidR="00BD1728"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потребителей энергоресурсами</w:t>
            </w:r>
            <w:r w:rsidRPr="0083487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повышения заинтересованности в энергосбережении;</w:t>
            </w:r>
          </w:p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- установки приборов учета.</w:t>
            </w:r>
          </w:p>
        </w:tc>
      </w:tr>
      <w:tr w:rsidR="00F7602D" w:rsidRPr="00834877" w:rsidTr="00F7602D">
        <w:trPr>
          <w:trHeight w:val="180"/>
        </w:trPr>
        <w:tc>
          <w:tcPr>
            <w:tcW w:w="2281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 за исполнением </w:t>
            </w:r>
            <w:r w:rsidR="008A47DD"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5" w:type="dxa"/>
          </w:tcPr>
          <w:p w:rsidR="00F7602D" w:rsidRPr="00834877" w:rsidRDefault="00F7602D" w:rsidP="006637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A66CF" w:rsidRPr="0083487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возлагается на Администрацию поселка </w:t>
            </w:r>
            <w:r w:rsidR="00DA6C42" w:rsidRPr="00834877">
              <w:rPr>
                <w:rFonts w:ascii="Times New Roman" w:hAnsi="Times New Roman" w:cs="Times New Roman"/>
                <w:sz w:val="28"/>
                <w:szCs w:val="28"/>
              </w:rPr>
              <w:t>Золотухино</w:t>
            </w:r>
          </w:p>
        </w:tc>
      </w:tr>
    </w:tbl>
    <w:p w:rsidR="00F7602D" w:rsidRPr="00834877" w:rsidRDefault="00F7602D" w:rsidP="006637B7">
      <w:pPr>
        <w:jc w:val="center"/>
        <w:rPr>
          <w:b/>
          <w:sz w:val="28"/>
          <w:szCs w:val="28"/>
        </w:rPr>
      </w:pP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4336" w:rsidRPr="00834877" w:rsidRDefault="00C052E4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 </w:t>
      </w:r>
      <w:r w:rsidR="00380891" w:rsidRPr="00834877">
        <w:rPr>
          <w:b/>
          <w:sz w:val="28"/>
          <w:szCs w:val="28"/>
        </w:rPr>
        <w:t>9.1.1</w:t>
      </w:r>
      <w:r w:rsidR="00FE4336" w:rsidRPr="00834877">
        <w:rPr>
          <w:b/>
          <w:sz w:val="28"/>
          <w:szCs w:val="28"/>
        </w:rPr>
        <w:t>. Общая характеристика муниципального образования</w:t>
      </w:r>
      <w:r w:rsidR="00FE4336" w:rsidRPr="00834877">
        <w:rPr>
          <w:sz w:val="28"/>
          <w:szCs w:val="28"/>
        </w:rPr>
        <w:t>.</w:t>
      </w:r>
      <w:r w:rsidR="007A66CF" w:rsidRPr="00834877">
        <w:rPr>
          <w:sz w:val="28"/>
          <w:szCs w:val="28"/>
        </w:rPr>
        <w:t xml:space="preserve"> </w:t>
      </w:r>
      <w:r w:rsidR="00FE4336" w:rsidRPr="00834877">
        <w:rPr>
          <w:sz w:val="28"/>
          <w:szCs w:val="28"/>
        </w:rPr>
        <w:t xml:space="preserve"> </w:t>
      </w:r>
      <w:r w:rsidR="00FE4336" w:rsidRPr="00834877">
        <w:rPr>
          <w:b/>
          <w:sz w:val="28"/>
          <w:szCs w:val="28"/>
        </w:rPr>
        <w:t>Содержание проблемы</w:t>
      </w:r>
      <w:r w:rsidR="00040F8E" w:rsidRPr="00834877">
        <w:rPr>
          <w:b/>
          <w:sz w:val="28"/>
          <w:szCs w:val="28"/>
        </w:rPr>
        <w:t>.</w:t>
      </w:r>
    </w:p>
    <w:p w:rsidR="00FE4336" w:rsidRPr="00834877" w:rsidRDefault="00FE4336" w:rsidP="006637B7">
      <w:pPr>
        <w:ind w:left="360" w:firstLine="720"/>
        <w:jc w:val="center"/>
        <w:rPr>
          <w:sz w:val="28"/>
          <w:szCs w:val="28"/>
        </w:rPr>
      </w:pPr>
    </w:p>
    <w:p w:rsidR="00FE4336" w:rsidRPr="00834877" w:rsidRDefault="00FE4336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Поселок Золотухино является центром Золотухинского района Курской области, имеет статус поселка городского типа и занимает территорию общей площад</w:t>
      </w:r>
      <w:r w:rsidR="00537826" w:rsidRPr="00834877">
        <w:rPr>
          <w:sz w:val="28"/>
          <w:szCs w:val="28"/>
        </w:rPr>
        <w:t>ью 6510</w:t>
      </w:r>
      <w:r w:rsidRPr="00834877">
        <w:rPr>
          <w:sz w:val="28"/>
          <w:szCs w:val="28"/>
        </w:rPr>
        <w:t xml:space="preserve"> тысяч квадратных метров с населением </w:t>
      </w:r>
      <w:r w:rsidR="0048649B" w:rsidRPr="00834877">
        <w:rPr>
          <w:sz w:val="28"/>
          <w:szCs w:val="28"/>
        </w:rPr>
        <w:t xml:space="preserve">по состоянию </w:t>
      </w:r>
      <w:r w:rsidRPr="00834877">
        <w:rPr>
          <w:sz w:val="28"/>
          <w:szCs w:val="28"/>
        </w:rPr>
        <w:t>на</w:t>
      </w:r>
      <w:r w:rsidR="00537826" w:rsidRPr="00834877">
        <w:rPr>
          <w:sz w:val="28"/>
          <w:szCs w:val="28"/>
        </w:rPr>
        <w:t xml:space="preserve"> 1 января 20</w:t>
      </w:r>
      <w:r w:rsidR="004F3E4D">
        <w:rPr>
          <w:sz w:val="28"/>
          <w:szCs w:val="28"/>
        </w:rPr>
        <w:t>22</w:t>
      </w:r>
      <w:r w:rsidRPr="00834877">
        <w:rPr>
          <w:sz w:val="28"/>
          <w:szCs w:val="28"/>
        </w:rPr>
        <w:t xml:space="preserve"> года -</w:t>
      </w:r>
      <w:r w:rsidR="00537826" w:rsidRPr="00834877">
        <w:rPr>
          <w:sz w:val="28"/>
          <w:szCs w:val="28"/>
        </w:rPr>
        <w:t xml:space="preserve"> 4</w:t>
      </w:r>
      <w:r w:rsidR="004F3E4D">
        <w:rPr>
          <w:sz w:val="28"/>
          <w:szCs w:val="28"/>
        </w:rPr>
        <w:t>175</w:t>
      </w:r>
      <w:r w:rsidRPr="00834877">
        <w:rPr>
          <w:sz w:val="28"/>
          <w:szCs w:val="28"/>
        </w:rPr>
        <w:t xml:space="preserve"> человек. </w:t>
      </w:r>
    </w:p>
    <w:p w:rsidR="00FE4336" w:rsidRPr="00834877" w:rsidRDefault="00FE4336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На т</w:t>
      </w:r>
      <w:r w:rsidR="00FF7F6B" w:rsidRPr="00834877">
        <w:rPr>
          <w:sz w:val="28"/>
          <w:szCs w:val="28"/>
        </w:rPr>
        <w:t>ерритории поселка расположены</w:t>
      </w:r>
      <w:r w:rsidRPr="00834877">
        <w:rPr>
          <w:sz w:val="28"/>
          <w:szCs w:val="28"/>
        </w:rPr>
        <w:t xml:space="preserve"> </w:t>
      </w:r>
      <w:r w:rsidR="00B1046C" w:rsidRPr="00834877">
        <w:rPr>
          <w:sz w:val="28"/>
          <w:szCs w:val="28"/>
        </w:rPr>
        <w:t>63</w:t>
      </w:r>
      <w:r w:rsidR="00DF24BF" w:rsidRPr="00834877">
        <w:rPr>
          <w:sz w:val="28"/>
          <w:szCs w:val="28"/>
        </w:rPr>
        <w:t xml:space="preserve"> </w:t>
      </w:r>
      <w:r w:rsidRPr="00834877">
        <w:rPr>
          <w:sz w:val="28"/>
          <w:szCs w:val="28"/>
        </w:rPr>
        <w:t>улиц</w:t>
      </w:r>
      <w:r w:rsidR="00B1046C" w:rsidRPr="00834877">
        <w:rPr>
          <w:sz w:val="28"/>
          <w:szCs w:val="28"/>
        </w:rPr>
        <w:t>ы.</w:t>
      </w:r>
    </w:p>
    <w:p w:rsidR="00FE4336" w:rsidRPr="00834877" w:rsidRDefault="005B1136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Площадь жилищного фонда поселка Золотухино по состоянию на 01.01.201</w:t>
      </w:r>
      <w:r w:rsidR="00B1046C" w:rsidRPr="00834877">
        <w:rPr>
          <w:sz w:val="28"/>
          <w:szCs w:val="28"/>
        </w:rPr>
        <w:t>9</w:t>
      </w:r>
      <w:r w:rsidRPr="00834877">
        <w:rPr>
          <w:sz w:val="28"/>
          <w:szCs w:val="28"/>
        </w:rPr>
        <w:t xml:space="preserve"> года составляет 1</w:t>
      </w:r>
      <w:r w:rsidR="00DC3289" w:rsidRPr="00834877">
        <w:rPr>
          <w:sz w:val="28"/>
          <w:szCs w:val="28"/>
        </w:rPr>
        <w:t>14</w:t>
      </w:r>
      <w:r w:rsidRPr="00834877">
        <w:rPr>
          <w:sz w:val="28"/>
          <w:szCs w:val="28"/>
        </w:rPr>
        <w:t>,6 тыс.м</w:t>
      </w:r>
      <w:r w:rsidRPr="00834877">
        <w:rPr>
          <w:sz w:val="28"/>
          <w:szCs w:val="28"/>
          <w:vertAlign w:val="superscript"/>
        </w:rPr>
        <w:t>2</w:t>
      </w:r>
      <w:r w:rsidRPr="00834877">
        <w:rPr>
          <w:sz w:val="28"/>
          <w:szCs w:val="28"/>
        </w:rPr>
        <w:t xml:space="preserve"> и характеризуется средним уровнем благоустройства. Средняя обеспеченность жилищным фондом на 1 жителя равна </w:t>
      </w:r>
      <w:smartTag w:uri="urn:schemas-microsoft-com:office:smarttags" w:element="metricconverter">
        <w:smartTagPr>
          <w:attr w:name="ProductID" w:val="22 м2"/>
        </w:smartTagPr>
        <w:r w:rsidRPr="00834877">
          <w:rPr>
            <w:sz w:val="28"/>
            <w:szCs w:val="28"/>
          </w:rPr>
          <w:t>22 м</w:t>
        </w:r>
        <w:r w:rsidRPr="00834877">
          <w:rPr>
            <w:sz w:val="28"/>
            <w:szCs w:val="28"/>
            <w:vertAlign w:val="superscript"/>
          </w:rPr>
          <w:t>2</w:t>
        </w:r>
      </w:smartTag>
      <w:r w:rsidRPr="00834877">
        <w:rPr>
          <w:sz w:val="28"/>
          <w:szCs w:val="28"/>
        </w:rPr>
        <w:t>.</w:t>
      </w:r>
      <w:r w:rsidR="00FE4336" w:rsidRPr="00834877">
        <w:rPr>
          <w:sz w:val="28"/>
          <w:szCs w:val="28"/>
        </w:rPr>
        <w:t xml:space="preserve"> 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Для топливно-энергетического комплекса поселка в настоящее время характерны следующие проблемы: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значительный износ основных фондов, высокая аварийность оборудования, обусловленная превышением его ресурса и недостаточной технологической дисциплиной;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значительная протяженность сетей;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высокие потери при производстве и потреблении ТЭР, высокий расход первичных топливных ресурсов;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несоответствие оснащенности объектов топливно-энергетического комплекса современному научно-техническому уровню;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низкая платежеспособность потребителей;</w:t>
      </w:r>
    </w:p>
    <w:p w:rsidR="00FE4336" w:rsidRPr="00834877" w:rsidRDefault="00FE4336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замедление и сокращение в условиях кризиса реконструкции и ввода новых производственных мощностей.</w:t>
      </w:r>
    </w:p>
    <w:p w:rsidR="00A87C0A" w:rsidRPr="00834877" w:rsidRDefault="00A87C0A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C0A" w:rsidRPr="00834877" w:rsidRDefault="00380891" w:rsidP="006637B7">
      <w:pPr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9.1.2</w:t>
      </w:r>
      <w:r w:rsidR="00A87C0A" w:rsidRPr="00834877">
        <w:rPr>
          <w:b/>
          <w:sz w:val="28"/>
          <w:szCs w:val="28"/>
        </w:rPr>
        <w:t>. Характеристика объектов энергоснабжения и энергопотребления муниципального образования</w:t>
      </w:r>
    </w:p>
    <w:p w:rsidR="00A87C0A" w:rsidRPr="00834877" w:rsidRDefault="00A87C0A" w:rsidP="006637B7">
      <w:pPr>
        <w:ind w:left="360" w:firstLine="720"/>
        <w:jc w:val="center"/>
        <w:rPr>
          <w:b/>
          <w:sz w:val="28"/>
          <w:szCs w:val="28"/>
        </w:rPr>
      </w:pPr>
    </w:p>
    <w:p w:rsidR="00A87C0A" w:rsidRPr="00834877" w:rsidRDefault="00A87C0A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1. Объекты эле</w:t>
      </w:r>
      <w:r w:rsidR="00105C53" w:rsidRPr="00834877">
        <w:rPr>
          <w:sz w:val="28"/>
          <w:szCs w:val="28"/>
        </w:rPr>
        <w:t>ктроснабжения</w:t>
      </w:r>
      <w:r w:rsidRPr="00834877">
        <w:rPr>
          <w:sz w:val="28"/>
          <w:szCs w:val="28"/>
        </w:rPr>
        <w:t xml:space="preserve"> и газоснабжения.</w:t>
      </w:r>
    </w:p>
    <w:p w:rsidR="00762C0D" w:rsidRPr="00834877" w:rsidRDefault="00762C0D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Объекты электроснабжения, расположенные на территории поселка Золотухино,</w:t>
      </w:r>
      <w:r w:rsidR="00300A9E" w:rsidRPr="00834877">
        <w:rPr>
          <w:sz w:val="28"/>
          <w:szCs w:val="28"/>
        </w:rPr>
        <w:t xml:space="preserve"> являются муниципальным имуществом</w:t>
      </w:r>
      <w:r w:rsidR="00B026CB" w:rsidRPr="00834877">
        <w:rPr>
          <w:sz w:val="28"/>
          <w:szCs w:val="28"/>
        </w:rPr>
        <w:t>,</w:t>
      </w:r>
      <w:r w:rsidR="00300A9E" w:rsidRPr="00834877">
        <w:rPr>
          <w:sz w:val="28"/>
          <w:szCs w:val="28"/>
        </w:rPr>
        <w:t xml:space="preserve"> составляющим муниципальную казну муниципального образования «поселок Золотухино» </w:t>
      </w:r>
      <w:r w:rsidR="00300A9E" w:rsidRPr="00834877">
        <w:rPr>
          <w:sz w:val="28"/>
          <w:szCs w:val="28"/>
        </w:rPr>
        <w:lastRenderedPageBreak/>
        <w:t xml:space="preserve">и </w:t>
      </w:r>
      <w:r w:rsidR="00B026CB" w:rsidRPr="00834877">
        <w:rPr>
          <w:sz w:val="28"/>
          <w:szCs w:val="28"/>
        </w:rPr>
        <w:t xml:space="preserve">на праве аренды переданы </w:t>
      </w:r>
      <w:r w:rsidR="0095468E" w:rsidRPr="00834877">
        <w:rPr>
          <w:sz w:val="28"/>
          <w:szCs w:val="28"/>
        </w:rPr>
        <w:t xml:space="preserve">в пользование </w:t>
      </w:r>
      <w:r w:rsidR="00B026CB" w:rsidRPr="00834877">
        <w:rPr>
          <w:sz w:val="28"/>
          <w:szCs w:val="28"/>
        </w:rPr>
        <w:t xml:space="preserve">филиалу </w:t>
      </w:r>
      <w:r w:rsidR="00DF7EA2" w:rsidRPr="00834877">
        <w:rPr>
          <w:sz w:val="28"/>
          <w:szCs w:val="28"/>
        </w:rPr>
        <w:t>П</w:t>
      </w:r>
      <w:r w:rsidRPr="00834877">
        <w:rPr>
          <w:sz w:val="28"/>
          <w:szCs w:val="28"/>
        </w:rPr>
        <w:t xml:space="preserve">АО </w:t>
      </w:r>
      <w:r w:rsidR="00ED53D4" w:rsidRPr="00834877">
        <w:rPr>
          <w:sz w:val="28"/>
          <w:szCs w:val="28"/>
        </w:rPr>
        <w:t>«</w:t>
      </w:r>
      <w:r w:rsidRPr="00834877">
        <w:rPr>
          <w:sz w:val="28"/>
          <w:szCs w:val="28"/>
        </w:rPr>
        <w:t>МРСК Центра</w:t>
      </w:r>
      <w:r w:rsidR="00B026CB" w:rsidRPr="00834877">
        <w:rPr>
          <w:sz w:val="28"/>
          <w:szCs w:val="28"/>
        </w:rPr>
        <w:t>» - «Курскэнерго».</w:t>
      </w:r>
    </w:p>
    <w:p w:rsidR="00A87C0A" w:rsidRPr="00834877" w:rsidRDefault="00A87C0A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Объекты газоснабжения, расположенные н</w:t>
      </w:r>
      <w:r w:rsidR="00E73510" w:rsidRPr="00834877">
        <w:rPr>
          <w:sz w:val="28"/>
          <w:szCs w:val="28"/>
        </w:rPr>
        <w:t>а территории поселка Золотухино</w:t>
      </w:r>
      <w:r w:rsidRPr="00834877">
        <w:rPr>
          <w:sz w:val="28"/>
          <w:szCs w:val="28"/>
        </w:rPr>
        <w:t xml:space="preserve">, </w:t>
      </w:r>
      <w:r w:rsidR="00B1046C" w:rsidRPr="00834877">
        <w:rPr>
          <w:sz w:val="28"/>
          <w:szCs w:val="28"/>
        </w:rPr>
        <w:t>обслуживаются</w:t>
      </w:r>
      <w:r w:rsidRPr="00834877">
        <w:rPr>
          <w:sz w:val="28"/>
          <w:szCs w:val="28"/>
        </w:rPr>
        <w:t xml:space="preserve"> </w:t>
      </w:r>
      <w:r w:rsidR="00DF7EA2" w:rsidRPr="00834877">
        <w:rPr>
          <w:sz w:val="28"/>
          <w:szCs w:val="28"/>
        </w:rPr>
        <w:t>филиал</w:t>
      </w:r>
      <w:r w:rsidR="00B1046C" w:rsidRPr="00834877">
        <w:rPr>
          <w:sz w:val="28"/>
          <w:szCs w:val="28"/>
        </w:rPr>
        <w:t>ом</w:t>
      </w:r>
      <w:r w:rsidR="00DF7EA2" w:rsidRPr="00834877">
        <w:rPr>
          <w:sz w:val="28"/>
          <w:szCs w:val="28"/>
        </w:rPr>
        <w:t xml:space="preserve"> АО «Газпром газораспределение Курск» в г. Фатеже</w:t>
      </w:r>
      <w:r w:rsidRPr="00834877">
        <w:rPr>
          <w:sz w:val="28"/>
          <w:szCs w:val="28"/>
        </w:rPr>
        <w:t xml:space="preserve">. </w:t>
      </w:r>
    </w:p>
    <w:p w:rsidR="00005D9A" w:rsidRPr="00834877" w:rsidRDefault="00E73510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</w:t>
      </w:r>
      <w:r w:rsidR="00A87C0A" w:rsidRPr="00834877">
        <w:rPr>
          <w:sz w:val="28"/>
          <w:szCs w:val="28"/>
        </w:rPr>
        <w:t xml:space="preserve">рганы местного </w:t>
      </w:r>
      <w:r w:rsidRPr="00834877">
        <w:rPr>
          <w:sz w:val="28"/>
          <w:szCs w:val="28"/>
        </w:rPr>
        <w:t>самоуправления поселка Золотухино</w:t>
      </w:r>
      <w:r w:rsidR="00A87C0A" w:rsidRPr="00834877">
        <w:rPr>
          <w:sz w:val="28"/>
          <w:szCs w:val="28"/>
        </w:rPr>
        <w:t xml:space="preserve"> не имеют возможности и права регулировать каким-либо образом деятельность данных организаций.</w:t>
      </w:r>
    </w:p>
    <w:p w:rsidR="00A87C0A" w:rsidRPr="00834877" w:rsidRDefault="00A87C0A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2. Объекты теплоснабжения.</w:t>
      </w:r>
    </w:p>
    <w:p w:rsidR="00A87C0A" w:rsidRPr="00834877" w:rsidRDefault="00A87C0A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Снабжение потребителей поселка </w:t>
      </w:r>
      <w:r w:rsidR="00272F96" w:rsidRPr="00834877">
        <w:rPr>
          <w:sz w:val="28"/>
          <w:szCs w:val="28"/>
        </w:rPr>
        <w:t xml:space="preserve">Золотухино </w:t>
      </w:r>
      <w:r w:rsidRPr="00834877">
        <w:rPr>
          <w:sz w:val="28"/>
          <w:szCs w:val="28"/>
        </w:rPr>
        <w:t xml:space="preserve">теплом осуществляется </w:t>
      </w:r>
      <w:r w:rsidR="008761AF" w:rsidRPr="00834877">
        <w:rPr>
          <w:sz w:val="28"/>
          <w:szCs w:val="28"/>
        </w:rPr>
        <w:t>ГУП</w:t>
      </w:r>
      <w:r w:rsidR="00DF7EA2" w:rsidRPr="00834877">
        <w:rPr>
          <w:sz w:val="28"/>
          <w:szCs w:val="28"/>
        </w:rPr>
        <w:t>КО</w:t>
      </w:r>
      <w:r w:rsidR="008761AF" w:rsidRPr="00834877">
        <w:rPr>
          <w:sz w:val="28"/>
          <w:szCs w:val="28"/>
        </w:rPr>
        <w:t xml:space="preserve"> «</w:t>
      </w:r>
      <w:proofErr w:type="spellStart"/>
      <w:r w:rsidR="008761AF" w:rsidRPr="00834877">
        <w:rPr>
          <w:sz w:val="28"/>
          <w:szCs w:val="28"/>
        </w:rPr>
        <w:t>Курскоблжилкомхоз</w:t>
      </w:r>
      <w:proofErr w:type="spellEnd"/>
      <w:r w:rsidR="008761AF" w:rsidRPr="00834877">
        <w:rPr>
          <w:sz w:val="28"/>
          <w:szCs w:val="28"/>
        </w:rPr>
        <w:t>»</w:t>
      </w:r>
      <w:r w:rsidR="00272F96" w:rsidRPr="00834877">
        <w:rPr>
          <w:sz w:val="28"/>
          <w:szCs w:val="28"/>
        </w:rPr>
        <w:t>,</w:t>
      </w:r>
      <w:r w:rsidR="00886F5D" w:rsidRPr="00834877">
        <w:rPr>
          <w:sz w:val="28"/>
          <w:szCs w:val="28"/>
        </w:rPr>
        <w:t xml:space="preserve"> </w:t>
      </w:r>
      <w:r w:rsidRPr="00834877">
        <w:rPr>
          <w:sz w:val="28"/>
          <w:szCs w:val="28"/>
        </w:rPr>
        <w:t>общая отапливаемая площадь жилого фонда</w:t>
      </w:r>
      <w:r w:rsidR="00555382" w:rsidRPr="00834877">
        <w:rPr>
          <w:sz w:val="28"/>
          <w:szCs w:val="28"/>
        </w:rPr>
        <w:t xml:space="preserve"> по состоянию на 01.01.201</w:t>
      </w:r>
      <w:r w:rsidR="00B1046C" w:rsidRPr="00834877">
        <w:rPr>
          <w:sz w:val="28"/>
          <w:szCs w:val="28"/>
        </w:rPr>
        <w:t xml:space="preserve">9 </w:t>
      </w:r>
      <w:r w:rsidR="00555382" w:rsidRPr="00834877">
        <w:rPr>
          <w:sz w:val="28"/>
          <w:szCs w:val="28"/>
        </w:rPr>
        <w:t>года</w:t>
      </w:r>
      <w:r w:rsidRPr="00834877">
        <w:rPr>
          <w:sz w:val="28"/>
          <w:szCs w:val="28"/>
        </w:rPr>
        <w:t xml:space="preserve"> </w:t>
      </w:r>
      <w:r w:rsidR="00555382" w:rsidRPr="00834877">
        <w:rPr>
          <w:sz w:val="28"/>
          <w:szCs w:val="28"/>
        </w:rPr>
        <w:t>–</w:t>
      </w:r>
      <w:r w:rsidR="0030094E" w:rsidRPr="00834877">
        <w:rPr>
          <w:sz w:val="28"/>
          <w:szCs w:val="28"/>
        </w:rPr>
        <w:t xml:space="preserve"> </w:t>
      </w:r>
      <w:r w:rsidR="00EB1CBB" w:rsidRPr="00834877">
        <w:rPr>
          <w:sz w:val="28"/>
          <w:szCs w:val="28"/>
        </w:rPr>
        <w:t>1</w:t>
      </w:r>
      <w:r w:rsidR="00055526" w:rsidRPr="00834877">
        <w:rPr>
          <w:sz w:val="28"/>
          <w:szCs w:val="28"/>
        </w:rPr>
        <w:t>2,6</w:t>
      </w:r>
      <w:r w:rsidR="0074728C" w:rsidRPr="00834877">
        <w:rPr>
          <w:sz w:val="28"/>
          <w:szCs w:val="28"/>
        </w:rPr>
        <w:t xml:space="preserve"> тыс.</w:t>
      </w:r>
      <w:r w:rsidR="00105C53" w:rsidRPr="00834877">
        <w:rPr>
          <w:sz w:val="28"/>
          <w:szCs w:val="28"/>
        </w:rPr>
        <w:t xml:space="preserve"> м</w:t>
      </w:r>
      <w:r w:rsidR="00105C53" w:rsidRPr="00834877">
        <w:rPr>
          <w:sz w:val="28"/>
          <w:szCs w:val="28"/>
          <w:vertAlign w:val="superscript"/>
        </w:rPr>
        <w:t>2</w:t>
      </w:r>
      <w:r w:rsidR="00105C53" w:rsidRPr="00834877">
        <w:rPr>
          <w:sz w:val="28"/>
          <w:szCs w:val="28"/>
        </w:rPr>
        <w:t>.</w:t>
      </w:r>
      <w:r w:rsidR="00DF7EA2" w:rsidRPr="00834877">
        <w:rPr>
          <w:sz w:val="28"/>
          <w:szCs w:val="28"/>
        </w:rPr>
        <w:t xml:space="preserve"> </w:t>
      </w:r>
      <w:r w:rsidR="0074728C" w:rsidRPr="00834877">
        <w:rPr>
          <w:sz w:val="28"/>
          <w:szCs w:val="28"/>
        </w:rPr>
        <w:t>Котельная</w:t>
      </w:r>
      <w:r w:rsidR="00625BBE" w:rsidRPr="00834877">
        <w:rPr>
          <w:sz w:val="28"/>
          <w:szCs w:val="28"/>
        </w:rPr>
        <w:t xml:space="preserve"> и</w:t>
      </w:r>
      <w:r w:rsidRPr="00834877">
        <w:rPr>
          <w:sz w:val="28"/>
          <w:szCs w:val="28"/>
        </w:rPr>
        <w:t xml:space="preserve"> тепл</w:t>
      </w:r>
      <w:r w:rsidR="0074728C" w:rsidRPr="00834877">
        <w:rPr>
          <w:sz w:val="28"/>
          <w:szCs w:val="28"/>
        </w:rPr>
        <w:t xml:space="preserve">овые сети являются </w:t>
      </w:r>
      <w:r w:rsidR="00B1046C" w:rsidRPr="00834877">
        <w:rPr>
          <w:sz w:val="28"/>
          <w:szCs w:val="28"/>
        </w:rPr>
        <w:t>собственность Курской области</w:t>
      </w:r>
      <w:r w:rsidRPr="00834877">
        <w:rPr>
          <w:sz w:val="28"/>
          <w:szCs w:val="28"/>
        </w:rPr>
        <w:t xml:space="preserve">. </w:t>
      </w:r>
      <w:r w:rsidR="008609F6" w:rsidRPr="00834877">
        <w:rPr>
          <w:sz w:val="28"/>
          <w:szCs w:val="28"/>
        </w:rPr>
        <w:t xml:space="preserve">Теплоснабжение поселка осуществляется от котельной, расположенной по адресу ул. Новая 16, общей производительностью 6,4 Гкал/час. </w:t>
      </w:r>
      <w:r w:rsidR="00105C53" w:rsidRPr="00834877">
        <w:rPr>
          <w:sz w:val="28"/>
          <w:szCs w:val="28"/>
        </w:rPr>
        <w:t xml:space="preserve">Протяженность сети теплоснабжения в двухтрубном исчислении составляет </w:t>
      </w:r>
      <w:smartTag w:uri="urn:schemas-microsoft-com:office:smarttags" w:element="metricconverter">
        <w:smartTagPr>
          <w:attr w:name="ProductID" w:val="4,148 км"/>
        </w:smartTagPr>
        <w:r w:rsidR="00105C53" w:rsidRPr="00834877">
          <w:rPr>
            <w:sz w:val="28"/>
            <w:szCs w:val="28"/>
          </w:rPr>
          <w:t>4,148 км</w:t>
        </w:r>
      </w:smartTag>
      <w:r w:rsidR="00105C53" w:rsidRPr="00834877">
        <w:rPr>
          <w:sz w:val="28"/>
          <w:szCs w:val="28"/>
        </w:rPr>
        <w:t>.</w:t>
      </w:r>
      <w:r w:rsidR="008609F6" w:rsidRPr="00834877">
        <w:rPr>
          <w:sz w:val="28"/>
          <w:szCs w:val="28"/>
        </w:rPr>
        <w:t xml:space="preserve"> Средний износ оборудования котельной – около 68%, сетей – около 45%.</w:t>
      </w:r>
    </w:p>
    <w:p w:rsidR="00A87C0A" w:rsidRPr="00834877" w:rsidRDefault="00B85EAB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3. Объекты водоснабжения.</w:t>
      </w:r>
    </w:p>
    <w:p w:rsidR="001A26CA" w:rsidRPr="00834877" w:rsidRDefault="00A87C0A" w:rsidP="006637B7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Хозяйственно-питьевое водоснабжение поселка </w:t>
      </w:r>
      <w:r w:rsidR="0030094E" w:rsidRPr="00834877">
        <w:rPr>
          <w:sz w:val="28"/>
          <w:szCs w:val="28"/>
        </w:rPr>
        <w:t xml:space="preserve">Золотухино </w:t>
      </w:r>
      <w:r w:rsidRPr="00834877">
        <w:rPr>
          <w:sz w:val="28"/>
          <w:szCs w:val="28"/>
        </w:rPr>
        <w:t xml:space="preserve">базируется на </w:t>
      </w:r>
      <w:r w:rsidR="001A26CA" w:rsidRPr="00834877">
        <w:rPr>
          <w:sz w:val="28"/>
          <w:szCs w:val="28"/>
        </w:rPr>
        <w:t>использовании подземных вод. Система</w:t>
      </w:r>
      <w:r w:rsidRPr="00834877">
        <w:rPr>
          <w:sz w:val="28"/>
          <w:szCs w:val="28"/>
        </w:rPr>
        <w:t xml:space="preserve"> водопроводного хозяйства поселка </w:t>
      </w:r>
      <w:r w:rsidR="001A26CA" w:rsidRPr="00834877">
        <w:rPr>
          <w:sz w:val="28"/>
          <w:szCs w:val="28"/>
        </w:rPr>
        <w:t>Золотухино представляет собой централизованную систему водоснабжения, включающую в се</w:t>
      </w:r>
      <w:r w:rsidR="006A1A94" w:rsidRPr="00834877">
        <w:rPr>
          <w:sz w:val="28"/>
          <w:szCs w:val="28"/>
        </w:rPr>
        <w:t xml:space="preserve">бя </w:t>
      </w:r>
      <w:r w:rsidR="00DF04AA" w:rsidRPr="00834877">
        <w:rPr>
          <w:sz w:val="28"/>
          <w:szCs w:val="28"/>
        </w:rPr>
        <w:t xml:space="preserve">один групповой и 2 одиночных </w:t>
      </w:r>
      <w:r w:rsidR="006A1A94" w:rsidRPr="00834877">
        <w:rPr>
          <w:sz w:val="28"/>
          <w:szCs w:val="28"/>
        </w:rPr>
        <w:t>водозабор</w:t>
      </w:r>
      <w:r w:rsidR="00DF04AA" w:rsidRPr="00834877">
        <w:rPr>
          <w:sz w:val="28"/>
          <w:szCs w:val="28"/>
        </w:rPr>
        <w:t>а, в которые входят</w:t>
      </w:r>
      <w:r w:rsidR="006A1A94" w:rsidRPr="00834877">
        <w:rPr>
          <w:sz w:val="28"/>
          <w:szCs w:val="28"/>
        </w:rPr>
        <w:t xml:space="preserve"> 6</w:t>
      </w:r>
      <w:r w:rsidR="001A26CA" w:rsidRPr="00834877">
        <w:rPr>
          <w:sz w:val="28"/>
          <w:szCs w:val="28"/>
        </w:rPr>
        <w:t xml:space="preserve"> артезианских скважин, станцию второго подъема, а также водопроводную сеть. </w:t>
      </w:r>
    </w:p>
    <w:p w:rsidR="001A26CA" w:rsidRPr="00834877" w:rsidRDefault="001A26CA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Водоснабжение поселка осуществляется из артезианских скважин, мощность дей</w:t>
      </w:r>
      <w:r w:rsidR="006A4D0A" w:rsidRPr="00834877">
        <w:rPr>
          <w:rFonts w:ascii="Times New Roman" w:hAnsi="Times New Roman" w:cs="Times New Roman"/>
          <w:sz w:val="28"/>
          <w:szCs w:val="28"/>
        </w:rPr>
        <w:t xml:space="preserve">ствующих скважин составляет </w:t>
      </w:r>
      <w:smartTag w:uri="urn:schemas-microsoft-com:office:smarttags" w:element="metricconverter">
        <w:smartTagPr>
          <w:attr w:name="ProductID" w:val="1450 м3"/>
        </w:smartTagPr>
        <w:r w:rsidR="006A4D0A" w:rsidRPr="00834877">
          <w:rPr>
            <w:rFonts w:ascii="Times New Roman" w:hAnsi="Times New Roman" w:cs="Times New Roman"/>
            <w:sz w:val="28"/>
            <w:szCs w:val="28"/>
          </w:rPr>
          <w:t>1450</w:t>
        </w:r>
        <w:r w:rsidRPr="00834877">
          <w:rPr>
            <w:rFonts w:ascii="Times New Roman" w:hAnsi="Times New Roman" w:cs="Times New Roman"/>
            <w:sz w:val="28"/>
            <w:szCs w:val="28"/>
          </w:rPr>
          <w:t xml:space="preserve"> м3</w:t>
        </w:r>
      </w:smartTag>
      <w:r w:rsidRPr="00834877">
        <w:rPr>
          <w:rFonts w:ascii="Times New Roman" w:hAnsi="Times New Roman" w:cs="Times New Roman"/>
          <w:sz w:val="28"/>
          <w:szCs w:val="28"/>
        </w:rPr>
        <w:t xml:space="preserve"> в сутки. </w:t>
      </w:r>
      <w:r w:rsidR="00F46A1D" w:rsidRPr="00834877">
        <w:rPr>
          <w:rFonts w:ascii="Times New Roman" w:hAnsi="Times New Roman" w:cs="Times New Roman"/>
          <w:sz w:val="28"/>
          <w:szCs w:val="28"/>
        </w:rPr>
        <w:t>Глуби</w:t>
      </w:r>
      <w:r w:rsidR="006247AC" w:rsidRPr="00834877">
        <w:rPr>
          <w:rFonts w:ascii="Times New Roman" w:hAnsi="Times New Roman" w:cs="Times New Roman"/>
          <w:sz w:val="28"/>
          <w:szCs w:val="28"/>
        </w:rPr>
        <w:t>на водозаборных скважин от 38</w:t>
      </w:r>
      <w:r w:rsidR="00F46A1D" w:rsidRPr="00834877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75 метров"/>
        </w:smartTagPr>
        <w:r w:rsidR="00F46A1D" w:rsidRPr="00834877">
          <w:rPr>
            <w:rFonts w:ascii="Times New Roman" w:hAnsi="Times New Roman" w:cs="Times New Roman"/>
            <w:sz w:val="28"/>
            <w:szCs w:val="28"/>
          </w:rPr>
          <w:t>75 метров</w:t>
        </w:r>
      </w:smartTag>
      <w:r w:rsidR="00F46A1D" w:rsidRPr="00834877">
        <w:rPr>
          <w:rFonts w:ascii="Times New Roman" w:hAnsi="Times New Roman" w:cs="Times New Roman"/>
          <w:sz w:val="28"/>
          <w:szCs w:val="28"/>
        </w:rPr>
        <w:t xml:space="preserve">. </w:t>
      </w:r>
      <w:r w:rsidRPr="00834877">
        <w:rPr>
          <w:rFonts w:ascii="Times New Roman" w:hAnsi="Times New Roman" w:cs="Times New Roman"/>
          <w:sz w:val="28"/>
          <w:szCs w:val="28"/>
        </w:rPr>
        <w:t xml:space="preserve">Подача воды производится электрическими насосами производительностью 6-15м3/час с накоплением в башнях </w:t>
      </w:r>
      <w:proofErr w:type="spellStart"/>
      <w:r w:rsidRPr="00834877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834877">
        <w:rPr>
          <w:rFonts w:ascii="Times New Roman" w:hAnsi="Times New Roman" w:cs="Times New Roman"/>
          <w:sz w:val="28"/>
          <w:szCs w:val="28"/>
        </w:rPr>
        <w:t xml:space="preserve"> и передачей потребителям по сетям водоснабжения, в том числе и на водозаборные колонки. Водопроводная сеть – напорная.</w:t>
      </w:r>
    </w:p>
    <w:p w:rsidR="001A26CA" w:rsidRPr="00834877" w:rsidRDefault="001A26CA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 xml:space="preserve">Для пропуска расчетного расхода и подачи воды от водозабора к разводящим сетям проведен водопровод в две нитки диаметром </w:t>
      </w:r>
      <w:smartTag w:uri="urn:schemas-microsoft-com:office:smarttags" w:element="metricconverter">
        <w:smartTagPr>
          <w:attr w:name="ProductID" w:val="250 мм"/>
        </w:smartTagPr>
        <w:r w:rsidRPr="00834877">
          <w:rPr>
            <w:rFonts w:ascii="Times New Roman" w:hAnsi="Times New Roman" w:cs="Times New Roman"/>
            <w:sz w:val="28"/>
            <w:szCs w:val="28"/>
          </w:rPr>
          <w:t>250 мм</w:t>
        </w:r>
      </w:smartTag>
      <w:r w:rsidRPr="00834877">
        <w:rPr>
          <w:rFonts w:ascii="Times New Roman" w:hAnsi="Times New Roman" w:cs="Times New Roman"/>
          <w:sz w:val="28"/>
          <w:szCs w:val="28"/>
        </w:rPr>
        <w:t>. Водопроводные сети кольцевые из чугунных труб диаметром 100-</w:t>
      </w:r>
      <w:smartTag w:uri="urn:schemas-microsoft-com:office:smarttags" w:element="metricconverter">
        <w:smartTagPr>
          <w:attr w:name="ProductID" w:val="150 мм"/>
        </w:smartTagPr>
        <w:r w:rsidRPr="00834877">
          <w:rPr>
            <w:rFonts w:ascii="Times New Roman" w:hAnsi="Times New Roman" w:cs="Times New Roman"/>
            <w:sz w:val="28"/>
            <w:szCs w:val="28"/>
          </w:rPr>
          <w:t>150 мм</w:t>
        </w:r>
      </w:smartTag>
      <w:r w:rsidRPr="00834877">
        <w:rPr>
          <w:rFonts w:ascii="Times New Roman" w:hAnsi="Times New Roman" w:cs="Times New Roman"/>
          <w:sz w:val="28"/>
          <w:szCs w:val="28"/>
        </w:rPr>
        <w:t>, с использованием существующих сетей водопровода.</w:t>
      </w:r>
    </w:p>
    <w:p w:rsidR="00F46A1D" w:rsidRPr="00834877" w:rsidRDefault="001A26CA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Одиночное протяжение уличной водопроводной сети на 01.01.20</w:t>
      </w:r>
      <w:r w:rsidR="004F3E4D">
        <w:rPr>
          <w:rFonts w:ascii="Times New Roman" w:hAnsi="Times New Roman" w:cs="Times New Roman"/>
          <w:sz w:val="28"/>
          <w:szCs w:val="28"/>
        </w:rPr>
        <w:t>22</w:t>
      </w:r>
      <w:r w:rsidR="00ED53D4" w:rsidRPr="00834877">
        <w:rPr>
          <w:rFonts w:ascii="Times New Roman" w:hAnsi="Times New Roman" w:cs="Times New Roman"/>
          <w:sz w:val="28"/>
          <w:szCs w:val="28"/>
        </w:rPr>
        <w:t xml:space="preserve"> г. составило 25</w:t>
      </w:r>
      <w:r w:rsidRPr="00834877">
        <w:rPr>
          <w:rFonts w:ascii="Times New Roman" w:hAnsi="Times New Roman" w:cs="Times New Roman"/>
          <w:sz w:val="28"/>
          <w:szCs w:val="28"/>
        </w:rPr>
        <w:t>,</w:t>
      </w:r>
      <w:r w:rsidR="00ED53D4" w:rsidRPr="00834877">
        <w:rPr>
          <w:rFonts w:ascii="Times New Roman" w:hAnsi="Times New Roman" w:cs="Times New Roman"/>
          <w:sz w:val="28"/>
          <w:szCs w:val="28"/>
        </w:rPr>
        <w:t>6</w:t>
      </w:r>
      <w:r w:rsidRPr="00834877">
        <w:rPr>
          <w:rFonts w:ascii="Times New Roman" w:hAnsi="Times New Roman" w:cs="Times New Roman"/>
          <w:sz w:val="28"/>
          <w:szCs w:val="28"/>
        </w:rPr>
        <w:t xml:space="preserve">4 км.  </w:t>
      </w:r>
    </w:p>
    <w:p w:rsidR="00F46A1D" w:rsidRPr="00834877" w:rsidRDefault="00F46A1D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Износ элементов сети водоснабжения значительный,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1A26CA" w:rsidRPr="00834877" w:rsidRDefault="006A4D0A" w:rsidP="006637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 xml:space="preserve">Система водоснабжения поселка Золотухино </w:t>
      </w:r>
      <w:r w:rsidR="00820A90" w:rsidRPr="00834877">
        <w:rPr>
          <w:rFonts w:ascii="Times New Roman" w:hAnsi="Times New Roman" w:cs="Times New Roman"/>
          <w:sz w:val="28"/>
          <w:szCs w:val="28"/>
        </w:rPr>
        <w:t>является имуществом, составляющим муниципальную казну муниципального образования «поселок Золотухино»,</w:t>
      </w:r>
      <w:r w:rsidR="00820A90" w:rsidRPr="00834877">
        <w:rPr>
          <w:sz w:val="28"/>
          <w:szCs w:val="28"/>
        </w:rPr>
        <w:t xml:space="preserve"> </w:t>
      </w:r>
      <w:r w:rsidR="00820A90" w:rsidRPr="00834877">
        <w:rPr>
          <w:rFonts w:ascii="Times New Roman" w:hAnsi="Times New Roman" w:cs="Times New Roman"/>
          <w:sz w:val="28"/>
          <w:szCs w:val="28"/>
        </w:rPr>
        <w:t xml:space="preserve">и на праве аренды переданы в пользование ООО «Коммунальный». </w:t>
      </w:r>
    </w:p>
    <w:p w:rsidR="00A87C0A" w:rsidRPr="00834877" w:rsidRDefault="00A87C0A" w:rsidP="006637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lastRenderedPageBreak/>
        <w:t xml:space="preserve">Забор воды осуществляется </w:t>
      </w:r>
      <w:r w:rsidR="006247AC" w:rsidRPr="00834877">
        <w:rPr>
          <w:rFonts w:ascii="Times New Roman" w:hAnsi="Times New Roman" w:cs="Times New Roman"/>
          <w:sz w:val="28"/>
          <w:szCs w:val="28"/>
        </w:rPr>
        <w:t>ООО "Коммунальный</w:t>
      </w:r>
      <w:r w:rsidRPr="00834877">
        <w:rPr>
          <w:rFonts w:ascii="Times New Roman" w:hAnsi="Times New Roman" w:cs="Times New Roman"/>
          <w:sz w:val="28"/>
          <w:szCs w:val="28"/>
        </w:rPr>
        <w:t>" на основании лицензии, выданной Департаментом по недропользованию по Центральному фед</w:t>
      </w:r>
      <w:r w:rsidR="006A1A94" w:rsidRPr="00834877">
        <w:rPr>
          <w:rFonts w:ascii="Times New Roman" w:hAnsi="Times New Roman" w:cs="Times New Roman"/>
          <w:sz w:val="28"/>
          <w:szCs w:val="28"/>
        </w:rPr>
        <w:t>еральному округу</w:t>
      </w:r>
      <w:r w:rsidRPr="00834877">
        <w:rPr>
          <w:rFonts w:ascii="Times New Roman" w:hAnsi="Times New Roman" w:cs="Times New Roman"/>
          <w:sz w:val="28"/>
          <w:szCs w:val="28"/>
        </w:rPr>
        <w:t>.</w:t>
      </w:r>
    </w:p>
    <w:p w:rsidR="00A87C0A" w:rsidRPr="00834877" w:rsidRDefault="00A87C0A" w:rsidP="006637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Мак</w:t>
      </w:r>
      <w:r w:rsidR="004F680E" w:rsidRPr="00834877">
        <w:rPr>
          <w:rFonts w:ascii="Times New Roman" w:hAnsi="Times New Roman" w:cs="Times New Roman"/>
          <w:sz w:val="28"/>
          <w:szCs w:val="28"/>
        </w:rPr>
        <w:t xml:space="preserve">симальная величина </w:t>
      </w:r>
      <w:proofErr w:type="spellStart"/>
      <w:r w:rsidR="004F680E" w:rsidRPr="00834877">
        <w:rPr>
          <w:rFonts w:ascii="Times New Roman" w:hAnsi="Times New Roman" w:cs="Times New Roman"/>
          <w:sz w:val="28"/>
          <w:szCs w:val="28"/>
        </w:rPr>
        <w:t>водоотбора</w:t>
      </w:r>
      <w:proofErr w:type="spellEnd"/>
      <w:r w:rsidR="004F680E" w:rsidRPr="00834877">
        <w:rPr>
          <w:rFonts w:ascii="Times New Roman" w:hAnsi="Times New Roman" w:cs="Times New Roman"/>
          <w:sz w:val="28"/>
          <w:szCs w:val="28"/>
        </w:rPr>
        <w:t xml:space="preserve"> не должна превышать 227,61</w:t>
      </w:r>
      <w:r w:rsidRPr="00834877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8348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4877">
        <w:rPr>
          <w:rFonts w:ascii="Times New Roman" w:hAnsi="Times New Roman" w:cs="Times New Roman"/>
          <w:sz w:val="28"/>
          <w:szCs w:val="28"/>
        </w:rPr>
        <w:t>/год.</w:t>
      </w:r>
    </w:p>
    <w:p w:rsidR="00A87C0A" w:rsidRPr="00834877" w:rsidRDefault="00A87C0A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соответствие с требованием СанПиН 2.1.4.1074-01 и действующим законодательством о санитарно-эпидемиологическом благополучии населения ООО "</w:t>
      </w:r>
      <w:r w:rsidR="00B85EAB" w:rsidRPr="00834877">
        <w:rPr>
          <w:sz w:val="28"/>
          <w:szCs w:val="28"/>
        </w:rPr>
        <w:t>Коммунальный" заключило договор с ФБ</w:t>
      </w:r>
      <w:r w:rsidRPr="00834877">
        <w:rPr>
          <w:sz w:val="28"/>
          <w:szCs w:val="28"/>
        </w:rPr>
        <w:t>УЗ "Центр гигиены и эпидемиологии в Курской области</w:t>
      </w:r>
      <w:r w:rsidR="00B85EAB" w:rsidRPr="00834877">
        <w:rPr>
          <w:sz w:val="28"/>
          <w:szCs w:val="28"/>
        </w:rPr>
        <w:t xml:space="preserve"> в городе Железногорске</w:t>
      </w:r>
      <w:r w:rsidRPr="00834877">
        <w:rPr>
          <w:sz w:val="28"/>
          <w:szCs w:val="28"/>
        </w:rPr>
        <w:t xml:space="preserve">" </w:t>
      </w:r>
      <w:r w:rsidR="00B85EAB" w:rsidRPr="00834877">
        <w:rPr>
          <w:sz w:val="28"/>
          <w:szCs w:val="28"/>
        </w:rPr>
        <w:t>на проведение бактериологического и физико-химического</w:t>
      </w:r>
      <w:r w:rsidRPr="00834877">
        <w:rPr>
          <w:sz w:val="28"/>
          <w:szCs w:val="28"/>
        </w:rPr>
        <w:t xml:space="preserve"> анализов питьевой воды.</w:t>
      </w:r>
    </w:p>
    <w:p w:rsidR="00820A90" w:rsidRPr="00834877" w:rsidRDefault="00820A90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Поселок обеспечен питьевой водой в достаточном количестве, проводятся мероприятия по выполнению санитарных требований, в том числе обеззараживание воды гипохлоритом натрия. В целом, потребности населения в воде для питьевых и хозяйственных нужд в нормативных пределах (за исключением периодов зас</w:t>
      </w:r>
      <w:r w:rsidR="006F42FC" w:rsidRPr="00834877">
        <w:rPr>
          <w:rFonts w:ascii="Times New Roman" w:hAnsi="Times New Roman" w:cs="Times New Roman"/>
          <w:sz w:val="28"/>
          <w:szCs w:val="28"/>
        </w:rPr>
        <w:t>ушливой погоды, увеличения водо</w:t>
      </w:r>
      <w:r w:rsidRPr="00834877">
        <w:rPr>
          <w:rFonts w:ascii="Times New Roman" w:hAnsi="Times New Roman" w:cs="Times New Roman"/>
          <w:sz w:val="28"/>
          <w:szCs w:val="28"/>
        </w:rPr>
        <w:t>з</w:t>
      </w:r>
      <w:r w:rsidR="006F42FC" w:rsidRPr="00834877">
        <w:rPr>
          <w:rFonts w:ascii="Times New Roman" w:hAnsi="Times New Roman" w:cs="Times New Roman"/>
          <w:sz w:val="28"/>
          <w:szCs w:val="28"/>
        </w:rPr>
        <w:t>а</w:t>
      </w:r>
      <w:r w:rsidRPr="00834877">
        <w:rPr>
          <w:rFonts w:ascii="Times New Roman" w:hAnsi="Times New Roman" w:cs="Times New Roman"/>
          <w:sz w:val="28"/>
          <w:szCs w:val="28"/>
        </w:rPr>
        <w:t>бора на полив приусадебных участков).</w:t>
      </w:r>
    </w:p>
    <w:p w:rsidR="009B12C8" w:rsidRPr="00834877" w:rsidRDefault="009B12C8" w:rsidP="00663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2C8" w:rsidRPr="00834877" w:rsidRDefault="00820A90" w:rsidP="006637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77">
        <w:rPr>
          <w:rFonts w:ascii="Times New Roman" w:hAnsi="Times New Roman" w:cs="Times New Roman"/>
          <w:b/>
          <w:sz w:val="28"/>
          <w:szCs w:val="28"/>
        </w:rPr>
        <w:t xml:space="preserve">Информация о водопотреблении </w:t>
      </w:r>
    </w:p>
    <w:p w:rsidR="00820A90" w:rsidRPr="00834877" w:rsidRDefault="00820A90" w:rsidP="006637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8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</w:t>
      </w:r>
      <w:r w:rsidR="009B12C8" w:rsidRPr="00834877">
        <w:rPr>
          <w:rFonts w:ascii="Times New Roman" w:hAnsi="Times New Roman" w:cs="Times New Roman"/>
          <w:b/>
          <w:sz w:val="28"/>
          <w:szCs w:val="28"/>
        </w:rPr>
        <w:t>201</w:t>
      </w:r>
      <w:r w:rsidR="00B1046C" w:rsidRPr="00834877">
        <w:rPr>
          <w:rFonts w:ascii="Times New Roman" w:hAnsi="Times New Roman" w:cs="Times New Roman"/>
          <w:b/>
          <w:sz w:val="28"/>
          <w:szCs w:val="28"/>
        </w:rPr>
        <w:t>9</w:t>
      </w:r>
      <w:r w:rsidRPr="00834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0F8E" w:rsidRPr="00834877" w:rsidRDefault="00040F8E" w:rsidP="006637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4"/>
        <w:gridCol w:w="5059"/>
        <w:gridCol w:w="3055"/>
      </w:tblGrid>
      <w:tr w:rsidR="00E604AC" w:rsidRPr="00834877" w:rsidTr="00E604AC">
        <w:tc>
          <w:tcPr>
            <w:tcW w:w="1008" w:type="dxa"/>
          </w:tcPr>
          <w:p w:rsidR="00E604AC" w:rsidRPr="00834877" w:rsidRDefault="00E604AC" w:rsidP="00663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 воды</w:t>
            </w:r>
          </w:p>
        </w:tc>
        <w:tc>
          <w:tcPr>
            <w:tcW w:w="3115" w:type="dxa"/>
          </w:tcPr>
          <w:p w:rsidR="00E604AC" w:rsidRPr="00834877" w:rsidRDefault="00E604AC" w:rsidP="00663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объем потребленной воды, м</w: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E604AC" w:rsidRPr="00834877" w:rsidTr="00E604AC">
        <w:tc>
          <w:tcPr>
            <w:tcW w:w="1008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115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66252,18</w:t>
            </w:r>
          </w:p>
        </w:tc>
      </w:tr>
      <w:tr w:rsidR="00E604AC" w:rsidRPr="00834877" w:rsidTr="00E604AC">
        <w:tc>
          <w:tcPr>
            <w:tcW w:w="1008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бюджетно-финансируемые организации</w:t>
            </w:r>
          </w:p>
        </w:tc>
        <w:tc>
          <w:tcPr>
            <w:tcW w:w="3115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</w:tr>
      <w:tr w:rsidR="00E604AC" w:rsidRPr="00834877" w:rsidTr="00E604AC">
        <w:tc>
          <w:tcPr>
            <w:tcW w:w="1008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 предприятия  </w:t>
            </w:r>
          </w:p>
        </w:tc>
        <w:tc>
          <w:tcPr>
            <w:tcW w:w="3115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</w:tc>
      </w:tr>
      <w:tr w:rsidR="00E604AC" w:rsidRPr="00834877" w:rsidTr="00E604AC">
        <w:tc>
          <w:tcPr>
            <w:tcW w:w="1008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115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6197</w:t>
            </w:r>
          </w:p>
        </w:tc>
      </w:tr>
      <w:tr w:rsidR="00E604AC" w:rsidRPr="00834877" w:rsidTr="00E604AC">
        <w:tc>
          <w:tcPr>
            <w:tcW w:w="1008" w:type="dxa"/>
          </w:tcPr>
          <w:p w:rsidR="00E604AC" w:rsidRPr="00834877" w:rsidRDefault="003F1659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21" w:type="dxa"/>
          </w:tcPr>
          <w:p w:rsidR="00E604AC" w:rsidRPr="00834877" w:rsidRDefault="00E604A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604AC" w:rsidRPr="00834877" w:rsidRDefault="006F42FC" w:rsidP="00663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8348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82204,18</w:t>
            </w:r>
            <w:r w:rsidRPr="0083487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820A90" w:rsidRPr="00834877" w:rsidRDefault="00820A90" w:rsidP="00663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834877" w:rsidRDefault="00820A90" w:rsidP="006637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877">
        <w:rPr>
          <w:rFonts w:ascii="Times New Roman" w:hAnsi="Times New Roman" w:cs="Times New Roman"/>
          <w:sz w:val="28"/>
          <w:szCs w:val="28"/>
        </w:rPr>
        <w:t>Основными потребителями питьевой воды в поселке являются: население – 81% от общего потребления.</w:t>
      </w:r>
    </w:p>
    <w:p w:rsidR="00A87C0A" w:rsidRPr="00834877" w:rsidRDefault="00A87C0A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Мониторинг </w:t>
      </w:r>
      <w:r w:rsidR="00BF117D" w:rsidRPr="00834877">
        <w:rPr>
          <w:sz w:val="28"/>
          <w:szCs w:val="28"/>
        </w:rPr>
        <w:t xml:space="preserve">системы водоснабжения поселка Золотухино </w:t>
      </w:r>
      <w:r w:rsidRPr="00834877">
        <w:rPr>
          <w:sz w:val="28"/>
          <w:szCs w:val="28"/>
        </w:rPr>
        <w:t>позволяет сделать вывод о</w:t>
      </w:r>
      <w:r w:rsidR="00BF117D" w:rsidRPr="00834877">
        <w:rPr>
          <w:sz w:val="28"/>
          <w:szCs w:val="28"/>
        </w:rPr>
        <w:t xml:space="preserve"> нехватке мощностей</w:t>
      </w:r>
      <w:r w:rsidR="006F42FC" w:rsidRPr="00834877">
        <w:rPr>
          <w:sz w:val="28"/>
          <w:szCs w:val="28"/>
        </w:rPr>
        <w:t xml:space="preserve"> системы водоснабжения и низком качестве питьевой воды, обусловленном</w:t>
      </w:r>
      <w:r w:rsidR="00BF117D" w:rsidRPr="00834877">
        <w:rPr>
          <w:sz w:val="28"/>
          <w:szCs w:val="28"/>
        </w:rPr>
        <w:t xml:space="preserve"> естественными факторами формирования состава подземных вод в данной местности</w:t>
      </w:r>
      <w:r w:rsidRPr="00834877">
        <w:rPr>
          <w:sz w:val="28"/>
          <w:szCs w:val="28"/>
        </w:rPr>
        <w:t>.</w:t>
      </w:r>
    </w:p>
    <w:p w:rsidR="00C052E4" w:rsidRPr="00834877" w:rsidRDefault="00C052E4" w:rsidP="00663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CBB" w:rsidRPr="00834877" w:rsidRDefault="00380891" w:rsidP="006637B7">
      <w:pPr>
        <w:spacing w:before="60" w:after="6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9.1.3</w:t>
      </w:r>
      <w:r w:rsidR="00EB1CBB" w:rsidRPr="00834877">
        <w:rPr>
          <w:b/>
          <w:sz w:val="28"/>
          <w:szCs w:val="28"/>
        </w:rPr>
        <w:t>. Анализ энергетической эффективности в бюджетных организациях</w:t>
      </w:r>
    </w:p>
    <w:p w:rsidR="00EB1CBB" w:rsidRPr="00834877" w:rsidRDefault="00EB1CBB" w:rsidP="006637B7">
      <w:pPr>
        <w:spacing w:before="60" w:after="60"/>
        <w:ind w:left="357"/>
        <w:jc w:val="center"/>
        <w:rPr>
          <w:sz w:val="28"/>
          <w:szCs w:val="28"/>
        </w:rPr>
      </w:pPr>
    </w:p>
    <w:p w:rsidR="00EB1CBB" w:rsidRPr="00834877" w:rsidRDefault="00B1046C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собственности</w:t>
      </w:r>
      <w:r w:rsidR="00051215" w:rsidRPr="00834877">
        <w:rPr>
          <w:sz w:val="28"/>
          <w:szCs w:val="28"/>
        </w:rPr>
        <w:t xml:space="preserve"> Администрации поселка Золотухино находится один этаж административного здания.</w:t>
      </w:r>
      <w:r w:rsidR="00EB1CBB" w:rsidRPr="00834877">
        <w:rPr>
          <w:sz w:val="28"/>
          <w:szCs w:val="28"/>
        </w:rPr>
        <w:t xml:space="preserve"> </w:t>
      </w:r>
      <w:r w:rsidR="00051215" w:rsidRPr="00834877">
        <w:rPr>
          <w:sz w:val="28"/>
          <w:szCs w:val="28"/>
        </w:rPr>
        <w:t>Финансирование</w:t>
      </w:r>
      <w:r w:rsidR="00351B3F" w:rsidRPr="00834877">
        <w:rPr>
          <w:sz w:val="28"/>
          <w:szCs w:val="28"/>
        </w:rPr>
        <w:t>,</w:t>
      </w:r>
      <w:r w:rsidR="00051215" w:rsidRPr="00834877">
        <w:rPr>
          <w:sz w:val="28"/>
          <w:szCs w:val="28"/>
        </w:rPr>
        <w:t xml:space="preserve"> на содержание которого</w:t>
      </w:r>
      <w:r w:rsidR="00351B3F" w:rsidRPr="00834877">
        <w:rPr>
          <w:sz w:val="28"/>
          <w:szCs w:val="28"/>
        </w:rPr>
        <w:t>,</w:t>
      </w:r>
      <w:r w:rsidR="00051215" w:rsidRPr="00834877">
        <w:rPr>
          <w:sz w:val="28"/>
          <w:szCs w:val="28"/>
        </w:rPr>
        <w:t xml:space="preserve"> осуществляется</w:t>
      </w:r>
      <w:r w:rsidR="00EB1CBB" w:rsidRPr="00834877">
        <w:rPr>
          <w:sz w:val="28"/>
          <w:szCs w:val="28"/>
        </w:rPr>
        <w:t xml:space="preserve"> </w:t>
      </w:r>
      <w:r w:rsidR="00051215" w:rsidRPr="00834877">
        <w:rPr>
          <w:sz w:val="28"/>
          <w:szCs w:val="28"/>
        </w:rPr>
        <w:t xml:space="preserve">из </w:t>
      </w:r>
      <w:r w:rsidR="00EB1CBB" w:rsidRPr="00834877">
        <w:rPr>
          <w:sz w:val="28"/>
          <w:szCs w:val="28"/>
        </w:rPr>
        <w:t xml:space="preserve">бюджета </w:t>
      </w:r>
      <w:r w:rsidR="00051215" w:rsidRPr="00834877">
        <w:rPr>
          <w:sz w:val="28"/>
          <w:szCs w:val="28"/>
        </w:rPr>
        <w:t>поселка Золотухино</w:t>
      </w:r>
      <w:r w:rsidR="00EB1CBB" w:rsidRPr="00834877">
        <w:rPr>
          <w:sz w:val="28"/>
          <w:szCs w:val="28"/>
        </w:rPr>
        <w:t>. Общая площадь</w:t>
      </w:r>
      <w:r w:rsidR="004B1098" w:rsidRPr="00834877">
        <w:rPr>
          <w:sz w:val="28"/>
          <w:szCs w:val="28"/>
        </w:rPr>
        <w:t xml:space="preserve"> занимаемых помещений – 239 </w:t>
      </w:r>
      <w:r w:rsidR="00EB1CBB" w:rsidRPr="00834877">
        <w:rPr>
          <w:sz w:val="28"/>
          <w:szCs w:val="28"/>
        </w:rPr>
        <w:t>м</w:t>
      </w:r>
      <w:r w:rsidR="004B1098" w:rsidRPr="00834877">
        <w:rPr>
          <w:sz w:val="28"/>
          <w:szCs w:val="28"/>
          <w:vertAlign w:val="superscript"/>
        </w:rPr>
        <w:t>2</w:t>
      </w:r>
      <w:r w:rsidR="004B1098" w:rsidRPr="00834877">
        <w:rPr>
          <w:sz w:val="28"/>
          <w:szCs w:val="28"/>
        </w:rPr>
        <w:t xml:space="preserve">, численность работников – </w:t>
      </w:r>
      <w:r w:rsidRPr="00834877">
        <w:rPr>
          <w:sz w:val="28"/>
          <w:szCs w:val="28"/>
        </w:rPr>
        <w:t>6</w:t>
      </w:r>
      <w:r w:rsidR="00EB1CBB" w:rsidRPr="00834877">
        <w:rPr>
          <w:sz w:val="28"/>
          <w:szCs w:val="28"/>
        </w:rPr>
        <w:t xml:space="preserve"> человек.</w:t>
      </w:r>
    </w:p>
    <w:p w:rsidR="00EB1CBB" w:rsidRPr="00834877" w:rsidRDefault="004B1098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>За период 20</w:t>
      </w:r>
      <w:r w:rsidR="004F3E4D">
        <w:rPr>
          <w:sz w:val="28"/>
          <w:szCs w:val="28"/>
        </w:rPr>
        <w:t>19</w:t>
      </w:r>
      <w:r w:rsidRPr="00834877">
        <w:rPr>
          <w:sz w:val="28"/>
          <w:szCs w:val="28"/>
        </w:rPr>
        <w:t>-20</w:t>
      </w:r>
      <w:r w:rsidR="004F3E4D">
        <w:rPr>
          <w:sz w:val="28"/>
          <w:szCs w:val="28"/>
        </w:rPr>
        <w:t>22</w:t>
      </w:r>
      <w:r w:rsidR="00EB1CBB" w:rsidRPr="00834877">
        <w:rPr>
          <w:sz w:val="28"/>
          <w:szCs w:val="28"/>
        </w:rPr>
        <w:t xml:space="preserve"> гг.  в отношении административного здания выполнен </w:t>
      </w:r>
      <w:r w:rsidRPr="00834877">
        <w:rPr>
          <w:sz w:val="28"/>
          <w:szCs w:val="28"/>
        </w:rPr>
        <w:t>ряд</w:t>
      </w:r>
      <w:r w:rsidR="00EB1CBB" w:rsidRPr="00834877">
        <w:rPr>
          <w:sz w:val="28"/>
          <w:szCs w:val="28"/>
        </w:rPr>
        <w:t xml:space="preserve"> мероприятий</w:t>
      </w:r>
      <w:r w:rsidR="001D7327" w:rsidRPr="00834877">
        <w:rPr>
          <w:sz w:val="28"/>
          <w:szCs w:val="28"/>
        </w:rPr>
        <w:t xml:space="preserve"> по энергосбережению –</w:t>
      </w:r>
      <w:r w:rsidR="00256B81" w:rsidRPr="00834877">
        <w:rPr>
          <w:sz w:val="28"/>
          <w:szCs w:val="28"/>
        </w:rPr>
        <w:t xml:space="preserve"> </w:t>
      </w:r>
      <w:r w:rsidR="001D7327" w:rsidRPr="00834877">
        <w:rPr>
          <w:sz w:val="28"/>
          <w:szCs w:val="28"/>
        </w:rPr>
        <w:t>проведена</w:t>
      </w:r>
      <w:r w:rsidR="00EB1CBB" w:rsidRPr="00834877">
        <w:rPr>
          <w:sz w:val="28"/>
          <w:szCs w:val="28"/>
        </w:rPr>
        <w:t xml:space="preserve"> </w:t>
      </w:r>
      <w:r w:rsidR="001D7327" w:rsidRPr="00834877">
        <w:rPr>
          <w:sz w:val="28"/>
          <w:szCs w:val="28"/>
        </w:rPr>
        <w:t>установка ок</w:t>
      </w:r>
      <w:r w:rsidR="00484BFD" w:rsidRPr="00834877">
        <w:rPr>
          <w:sz w:val="28"/>
          <w:szCs w:val="28"/>
        </w:rPr>
        <w:t>о</w:t>
      </w:r>
      <w:r w:rsidR="001D7327" w:rsidRPr="00834877">
        <w:rPr>
          <w:sz w:val="28"/>
          <w:szCs w:val="28"/>
        </w:rPr>
        <w:t>н</w:t>
      </w:r>
      <w:r w:rsidR="00EB1CBB" w:rsidRPr="00834877">
        <w:rPr>
          <w:sz w:val="28"/>
          <w:szCs w:val="28"/>
        </w:rPr>
        <w:t xml:space="preserve"> ПВХ,</w:t>
      </w:r>
      <w:r w:rsidR="00051215" w:rsidRPr="00834877">
        <w:rPr>
          <w:sz w:val="28"/>
          <w:szCs w:val="28"/>
        </w:rPr>
        <w:t xml:space="preserve"> установлены утепленные входные двери,</w:t>
      </w:r>
      <w:r w:rsidR="00484BFD" w:rsidRPr="00834877">
        <w:rPr>
          <w:sz w:val="28"/>
          <w:szCs w:val="28"/>
        </w:rPr>
        <w:t xml:space="preserve"> осветительные приборы оснащены энергосберегающими лампами</w:t>
      </w:r>
      <w:r w:rsidR="00051215" w:rsidRPr="00834877">
        <w:rPr>
          <w:sz w:val="28"/>
          <w:szCs w:val="28"/>
        </w:rPr>
        <w:t xml:space="preserve">, </w:t>
      </w:r>
      <w:r w:rsidR="00CB142F" w:rsidRPr="00834877">
        <w:rPr>
          <w:sz w:val="28"/>
          <w:szCs w:val="28"/>
        </w:rPr>
        <w:t xml:space="preserve">что уже </w:t>
      </w:r>
      <w:r w:rsidR="00EB1CBB" w:rsidRPr="00834877">
        <w:rPr>
          <w:sz w:val="28"/>
          <w:szCs w:val="28"/>
        </w:rPr>
        <w:t>снизило расходы бюджета на оплату ТЭР.</w:t>
      </w:r>
    </w:p>
    <w:p w:rsidR="00EB1CBB" w:rsidRPr="00834877" w:rsidRDefault="00EB1CBB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администрации установлены и практически применяются пр</w:t>
      </w:r>
      <w:r w:rsidR="001D7327" w:rsidRPr="00834877">
        <w:rPr>
          <w:sz w:val="28"/>
          <w:szCs w:val="28"/>
        </w:rPr>
        <w:t xml:space="preserve">иборы учета </w:t>
      </w:r>
      <w:r w:rsidR="006A07D9" w:rsidRPr="00834877">
        <w:rPr>
          <w:sz w:val="28"/>
          <w:szCs w:val="28"/>
        </w:rPr>
        <w:t xml:space="preserve">потребления </w:t>
      </w:r>
      <w:r w:rsidR="001D7327" w:rsidRPr="00834877">
        <w:rPr>
          <w:sz w:val="28"/>
          <w:szCs w:val="28"/>
        </w:rPr>
        <w:t>электроэнергии и холодной воды</w:t>
      </w:r>
      <w:r w:rsidRPr="00834877">
        <w:rPr>
          <w:sz w:val="28"/>
          <w:szCs w:val="28"/>
        </w:rPr>
        <w:t>.</w:t>
      </w:r>
    </w:p>
    <w:p w:rsidR="00C909D4" w:rsidRPr="00834877" w:rsidRDefault="00C909D4" w:rsidP="006637B7">
      <w:pPr>
        <w:jc w:val="center"/>
        <w:rPr>
          <w:sz w:val="28"/>
          <w:szCs w:val="28"/>
        </w:rPr>
      </w:pPr>
    </w:p>
    <w:p w:rsidR="00277A99" w:rsidRPr="00834877" w:rsidRDefault="0073276F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Для </w:t>
      </w:r>
      <w:r w:rsidR="004D481D" w:rsidRPr="00834877">
        <w:rPr>
          <w:sz w:val="28"/>
          <w:szCs w:val="28"/>
        </w:rPr>
        <w:t>обеспечения дальнейшего снижения потребления электрической энергии в здании администрации поселка необходимо</w:t>
      </w:r>
      <w:r w:rsidR="00277A99" w:rsidRPr="00834877">
        <w:rPr>
          <w:sz w:val="28"/>
          <w:szCs w:val="28"/>
        </w:rPr>
        <w:t>:</w:t>
      </w:r>
    </w:p>
    <w:p w:rsidR="0073276F" w:rsidRPr="00834877" w:rsidRDefault="00277A99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373EFF" w:rsidRPr="00834877">
        <w:rPr>
          <w:sz w:val="28"/>
          <w:szCs w:val="28"/>
        </w:rPr>
        <w:t xml:space="preserve"> </w:t>
      </w:r>
      <w:r w:rsidR="004D481D" w:rsidRPr="00834877">
        <w:rPr>
          <w:sz w:val="28"/>
          <w:szCs w:val="28"/>
        </w:rPr>
        <w:t>провести полную замену ламп в осветительных приборах</w:t>
      </w:r>
      <w:r w:rsidRPr="00834877">
        <w:rPr>
          <w:sz w:val="28"/>
          <w:szCs w:val="28"/>
        </w:rPr>
        <w:t xml:space="preserve"> здания</w:t>
      </w:r>
      <w:r w:rsidR="004D481D" w:rsidRPr="00834877">
        <w:rPr>
          <w:sz w:val="28"/>
          <w:szCs w:val="28"/>
        </w:rPr>
        <w:t xml:space="preserve"> </w:t>
      </w:r>
      <w:r w:rsidR="00373EFF" w:rsidRPr="00834877">
        <w:rPr>
          <w:sz w:val="28"/>
          <w:szCs w:val="28"/>
        </w:rPr>
        <w:t>светодиодными</w:t>
      </w:r>
      <w:r w:rsidR="00CD258C" w:rsidRPr="00834877">
        <w:rPr>
          <w:sz w:val="28"/>
          <w:szCs w:val="28"/>
        </w:rPr>
        <w:t>;</w:t>
      </w:r>
    </w:p>
    <w:p w:rsidR="00CD258C" w:rsidRPr="00834877" w:rsidRDefault="00CD258C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 отказаться от использования </w:t>
      </w:r>
      <w:r w:rsidR="00BD1728" w:rsidRPr="00834877">
        <w:rPr>
          <w:sz w:val="28"/>
          <w:szCs w:val="28"/>
        </w:rPr>
        <w:t>в работе,</w:t>
      </w:r>
      <w:r w:rsidRPr="00834877">
        <w:rPr>
          <w:sz w:val="28"/>
          <w:szCs w:val="28"/>
        </w:rPr>
        <w:t xml:space="preserve"> устаревшей морально оргтехники с высоким уровнем энергопотребления.</w:t>
      </w:r>
    </w:p>
    <w:p w:rsidR="009B568A" w:rsidRPr="00834877" w:rsidRDefault="00217762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Изменение потребления тепловой энергии</w:t>
      </w:r>
      <w:r w:rsidR="00127936" w:rsidRPr="00834877">
        <w:rPr>
          <w:sz w:val="28"/>
          <w:szCs w:val="28"/>
        </w:rPr>
        <w:t xml:space="preserve"> в административном здании в отопительный сезон</w:t>
      </w:r>
      <w:r w:rsidR="00EA6EE2" w:rsidRPr="00834877">
        <w:rPr>
          <w:sz w:val="28"/>
          <w:szCs w:val="28"/>
        </w:rPr>
        <w:t xml:space="preserve"> 201</w:t>
      </w:r>
      <w:r w:rsidR="004F3E4D">
        <w:rPr>
          <w:sz w:val="28"/>
          <w:szCs w:val="28"/>
        </w:rPr>
        <w:t>9</w:t>
      </w:r>
      <w:r w:rsidR="00EA6EE2" w:rsidRPr="00834877">
        <w:rPr>
          <w:sz w:val="28"/>
          <w:szCs w:val="28"/>
        </w:rPr>
        <w:t>-20</w:t>
      </w:r>
      <w:r w:rsidR="004F3E4D">
        <w:rPr>
          <w:sz w:val="28"/>
          <w:szCs w:val="28"/>
        </w:rPr>
        <w:t>22</w:t>
      </w:r>
      <w:r w:rsidR="00EA6EE2" w:rsidRPr="00834877">
        <w:rPr>
          <w:sz w:val="28"/>
          <w:szCs w:val="28"/>
        </w:rPr>
        <w:t>гг. незначительное. Количество потребленной тепловой энергии</w:t>
      </w:r>
      <w:r w:rsidRPr="00834877">
        <w:rPr>
          <w:sz w:val="28"/>
          <w:szCs w:val="28"/>
        </w:rPr>
        <w:t xml:space="preserve"> находится в прямой зависимости от т</w:t>
      </w:r>
      <w:r w:rsidR="00EA6EE2" w:rsidRPr="00834877">
        <w:rPr>
          <w:sz w:val="28"/>
          <w:szCs w:val="28"/>
        </w:rPr>
        <w:t>емпературных показателей окружающей среды</w:t>
      </w:r>
      <w:r w:rsidR="00D66965" w:rsidRPr="00834877">
        <w:rPr>
          <w:sz w:val="28"/>
          <w:szCs w:val="28"/>
        </w:rPr>
        <w:t xml:space="preserve"> в отопительный период.</w:t>
      </w:r>
    </w:p>
    <w:p w:rsidR="00D66965" w:rsidRPr="00834877" w:rsidRDefault="009455F3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Для оптимизации потребления и учета тепловой энергии целесообразно проведение ряда мероприятий: утепление наружных стен здания, полная замена всех окон – окнами ПВХ, установка прибора учета полученной тепловой энергии.</w:t>
      </w:r>
    </w:p>
    <w:p w:rsidR="00CB3EC1" w:rsidRPr="00834877" w:rsidRDefault="00127936" w:rsidP="00B1046C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Для наиболее эффективного использования и учета воды административное здание оборудовано прибором учета потребления воды.</w:t>
      </w:r>
      <w:r w:rsidR="00EA6EE2" w:rsidRPr="00834877">
        <w:rPr>
          <w:sz w:val="28"/>
          <w:szCs w:val="28"/>
        </w:rPr>
        <w:t xml:space="preserve"> </w:t>
      </w:r>
    </w:p>
    <w:p w:rsidR="00B1046C" w:rsidRPr="00834877" w:rsidRDefault="00B1046C" w:rsidP="006637B7">
      <w:pPr>
        <w:ind w:firstLine="709"/>
        <w:jc w:val="center"/>
        <w:rPr>
          <w:sz w:val="28"/>
          <w:szCs w:val="28"/>
        </w:rPr>
      </w:pPr>
    </w:p>
    <w:p w:rsidR="00E84EBC" w:rsidRPr="00834877" w:rsidRDefault="00D66965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В рамках настоящей программы для снижения потребления воды планируется проведение ряда мероприятий, в том числе замена и регулирование составных частей системы водопровода, направленные на создание оптимального режима водопотребления.</w:t>
      </w:r>
    </w:p>
    <w:p w:rsidR="00B00B01" w:rsidRPr="00834877" w:rsidRDefault="001049B3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 В целях </w:t>
      </w:r>
      <w:r w:rsidR="00EB1CBB" w:rsidRPr="00834877">
        <w:rPr>
          <w:sz w:val="28"/>
          <w:szCs w:val="28"/>
        </w:rPr>
        <w:t xml:space="preserve">реализации </w:t>
      </w:r>
      <w:r w:rsidRPr="00834877">
        <w:rPr>
          <w:sz w:val="28"/>
          <w:szCs w:val="28"/>
        </w:rPr>
        <w:t xml:space="preserve">положений Федерального закона от 23 ноября </w:t>
      </w:r>
      <w:smartTag w:uri="urn:schemas-microsoft-com:office:smarttags" w:element="metricconverter">
        <w:smartTagPr>
          <w:attr w:name="ProductID" w:val="2009 г"/>
        </w:smartTagPr>
        <w:r w:rsidRPr="00834877">
          <w:rPr>
            <w:sz w:val="28"/>
            <w:szCs w:val="28"/>
          </w:rPr>
          <w:t>2009 г</w:t>
        </w:r>
      </w:smartTag>
      <w:r w:rsidRPr="00834877">
        <w:rPr>
          <w:sz w:val="28"/>
          <w:szCs w:val="28"/>
        </w:rPr>
        <w:t xml:space="preserve">. N 261-ФЗ "Об энергосбережении и о повышении </w:t>
      </w:r>
      <w:r w:rsidR="00BD1728" w:rsidRPr="00834877">
        <w:rPr>
          <w:sz w:val="28"/>
          <w:szCs w:val="28"/>
        </w:rPr>
        <w:t>энергетической эффективности,</w:t>
      </w:r>
      <w:r w:rsidRPr="00834877">
        <w:rPr>
          <w:sz w:val="28"/>
          <w:szCs w:val="28"/>
        </w:rPr>
        <w:t xml:space="preserve"> и о внесении изменений в отдельные законодател</w:t>
      </w:r>
      <w:r w:rsidR="004F3E4D">
        <w:rPr>
          <w:sz w:val="28"/>
          <w:szCs w:val="28"/>
        </w:rPr>
        <w:t>ьные акты Российской Федерации"</w:t>
      </w:r>
      <w:r w:rsidR="00EB1CBB" w:rsidRPr="00834877">
        <w:rPr>
          <w:sz w:val="28"/>
          <w:szCs w:val="28"/>
        </w:rPr>
        <w:t xml:space="preserve">. </w:t>
      </w:r>
    </w:p>
    <w:p w:rsidR="00EB1CBB" w:rsidRPr="00834877" w:rsidRDefault="00EB1CBB" w:rsidP="006637B7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B00B01" w:rsidRPr="00834877" w:rsidRDefault="00380891" w:rsidP="006637B7">
      <w:pPr>
        <w:spacing w:before="60" w:after="6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9.1.4</w:t>
      </w:r>
      <w:r w:rsidR="00B00B01" w:rsidRPr="00834877">
        <w:rPr>
          <w:b/>
          <w:sz w:val="28"/>
          <w:szCs w:val="28"/>
        </w:rPr>
        <w:t>.  Анализ состояния систем уличного освещения</w:t>
      </w:r>
    </w:p>
    <w:p w:rsidR="00B00B01" w:rsidRPr="00834877" w:rsidRDefault="00B00B01" w:rsidP="006637B7">
      <w:pPr>
        <w:spacing w:before="60" w:after="60"/>
        <w:ind w:left="357"/>
        <w:jc w:val="center"/>
        <w:rPr>
          <w:b/>
          <w:sz w:val="28"/>
          <w:szCs w:val="28"/>
        </w:rPr>
      </w:pPr>
    </w:p>
    <w:p w:rsidR="00B00B01" w:rsidRPr="00834877" w:rsidRDefault="009455F3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В настоящее время </w:t>
      </w:r>
      <w:r w:rsidR="00B1046C" w:rsidRPr="00834877">
        <w:rPr>
          <w:sz w:val="28"/>
          <w:szCs w:val="28"/>
        </w:rPr>
        <w:t>в поселке Золотухино 62</w:t>
      </w:r>
      <w:r w:rsidR="00B00B01" w:rsidRPr="00834877">
        <w:rPr>
          <w:sz w:val="28"/>
          <w:szCs w:val="28"/>
        </w:rPr>
        <w:t xml:space="preserve"> улиц</w:t>
      </w:r>
      <w:r w:rsidR="00B1046C" w:rsidRPr="00834877">
        <w:rPr>
          <w:sz w:val="28"/>
          <w:szCs w:val="28"/>
        </w:rPr>
        <w:t>ы</w:t>
      </w:r>
      <w:r w:rsidRPr="00834877">
        <w:rPr>
          <w:sz w:val="28"/>
          <w:szCs w:val="28"/>
        </w:rPr>
        <w:t xml:space="preserve"> и </w:t>
      </w:r>
      <w:r w:rsidR="00E57B73" w:rsidRPr="00834877">
        <w:rPr>
          <w:sz w:val="28"/>
          <w:szCs w:val="28"/>
        </w:rPr>
        <w:t>переулк</w:t>
      </w:r>
      <w:r w:rsidR="00B1046C" w:rsidRPr="00834877">
        <w:rPr>
          <w:sz w:val="28"/>
          <w:szCs w:val="28"/>
        </w:rPr>
        <w:t>а, из которых 5</w:t>
      </w:r>
      <w:r w:rsidR="004F3E4D">
        <w:rPr>
          <w:sz w:val="28"/>
          <w:szCs w:val="28"/>
        </w:rPr>
        <w:t>8</w:t>
      </w:r>
      <w:r w:rsidR="00B1046C" w:rsidRPr="00834877">
        <w:rPr>
          <w:sz w:val="28"/>
          <w:szCs w:val="28"/>
        </w:rPr>
        <w:t xml:space="preserve"> </w:t>
      </w:r>
      <w:r w:rsidR="00B00B01" w:rsidRPr="00834877">
        <w:rPr>
          <w:sz w:val="28"/>
          <w:szCs w:val="28"/>
        </w:rPr>
        <w:t>полностью освещены. Всего на территории</w:t>
      </w:r>
      <w:r w:rsidR="00E36741" w:rsidRPr="00834877">
        <w:rPr>
          <w:sz w:val="28"/>
          <w:szCs w:val="28"/>
        </w:rPr>
        <w:t xml:space="preserve"> поселка функционируют более </w:t>
      </w:r>
      <w:r w:rsidR="004F3E4D">
        <w:rPr>
          <w:sz w:val="28"/>
          <w:szCs w:val="28"/>
        </w:rPr>
        <w:t>474</w:t>
      </w:r>
      <w:r w:rsidR="00B00B01" w:rsidRPr="00834877">
        <w:rPr>
          <w:sz w:val="28"/>
          <w:szCs w:val="28"/>
        </w:rPr>
        <w:t xml:space="preserve"> светильников.</w:t>
      </w:r>
    </w:p>
    <w:p w:rsidR="00B00B01" w:rsidRPr="00834877" w:rsidRDefault="00B00B01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Оплата уличного освещения осуществляе</w:t>
      </w:r>
      <w:r w:rsidR="00395CF0" w:rsidRPr="00834877">
        <w:rPr>
          <w:sz w:val="28"/>
          <w:szCs w:val="28"/>
        </w:rPr>
        <w:t>тся из бюджета поселка Золотухино</w:t>
      </w:r>
      <w:r w:rsidRPr="00834877">
        <w:rPr>
          <w:sz w:val="28"/>
          <w:szCs w:val="28"/>
        </w:rPr>
        <w:t>.</w:t>
      </w:r>
    </w:p>
    <w:p w:rsidR="00B00B01" w:rsidRPr="00834877" w:rsidRDefault="00B00B01" w:rsidP="006637B7">
      <w:pPr>
        <w:ind w:firstLine="720"/>
        <w:jc w:val="both"/>
        <w:rPr>
          <w:b/>
          <w:sz w:val="28"/>
          <w:szCs w:val="28"/>
          <w:u w:val="single"/>
        </w:rPr>
      </w:pPr>
    </w:p>
    <w:p w:rsidR="00A207C4" w:rsidRPr="00834877" w:rsidRDefault="005C7CD9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П</w:t>
      </w:r>
      <w:r w:rsidR="00B00B01" w:rsidRPr="00834877">
        <w:rPr>
          <w:sz w:val="28"/>
          <w:szCs w:val="28"/>
        </w:rPr>
        <w:t>отребление электроэнергии для уличного ос</w:t>
      </w:r>
      <w:r w:rsidR="00E5140D" w:rsidRPr="00834877">
        <w:rPr>
          <w:sz w:val="28"/>
          <w:szCs w:val="28"/>
        </w:rPr>
        <w:t>вещения за 20</w:t>
      </w:r>
      <w:r w:rsidR="004F3E4D">
        <w:rPr>
          <w:sz w:val="28"/>
          <w:szCs w:val="28"/>
        </w:rPr>
        <w:t>19</w:t>
      </w:r>
      <w:r w:rsidR="00E5140D" w:rsidRPr="00834877">
        <w:rPr>
          <w:sz w:val="28"/>
          <w:szCs w:val="28"/>
        </w:rPr>
        <w:t xml:space="preserve"> </w:t>
      </w:r>
      <w:r w:rsidRPr="00834877">
        <w:rPr>
          <w:sz w:val="28"/>
          <w:szCs w:val="28"/>
        </w:rPr>
        <w:t>– 20</w:t>
      </w:r>
      <w:r w:rsidR="004F3E4D">
        <w:rPr>
          <w:sz w:val="28"/>
          <w:szCs w:val="28"/>
        </w:rPr>
        <w:t>22</w:t>
      </w:r>
      <w:r w:rsidRPr="00834877">
        <w:rPr>
          <w:sz w:val="28"/>
          <w:szCs w:val="28"/>
        </w:rPr>
        <w:t xml:space="preserve"> </w:t>
      </w:r>
      <w:r w:rsidR="00E5140D" w:rsidRPr="00834877">
        <w:rPr>
          <w:sz w:val="28"/>
          <w:szCs w:val="28"/>
        </w:rPr>
        <w:t xml:space="preserve">года </w:t>
      </w:r>
      <w:r w:rsidR="00373EFF" w:rsidRPr="00834877">
        <w:rPr>
          <w:sz w:val="28"/>
          <w:szCs w:val="28"/>
        </w:rPr>
        <w:t>увеличилось</w:t>
      </w:r>
      <w:r w:rsidR="00B00B01" w:rsidRPr="00834877">
        <w:rPr>
          <w:sz w:val="28"/>
          <w:szCs w:val="28"/>
        </w:rPr>
        <w:t>.</w:t>
      </w:r>
    </w:p>
    <w:p w:rsidR="00B00B01" w:rsidRPr="00834877" w:rsidRDefault="00B00B01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>Это связано, в основном</w:t>
      </w:r>
      <w:r w:rsidR="0010515D" w:rsidRPr="00834877">
        <w:rPr>
          <w:sz w:val="28"/>
          <w:szCs w:val="28"/>
        </w:rPr>
        <w:t xml:space="preserve"> со следующим</w:t>
      </w:r>
      <w:r w:rsidR="001F2455" w:rsidRPr="00834877">
        <w:rPr>
          <w:sz w:val="28"/>
          <w:szCs w:val="28"/>
        </w:rPr>
        <w:t xml:space="preserve"> обстоятельствами</w:t>
      </w:r>
      <w:r w:rsidRPr="00834877">
        <w:rPr>
          <w:sz w:val="28"/>
          <w:szCs w:val="28"/>
        </w:rPr>
        <w:t>:</w:t>
      </w:r>
    </w:p>
    <w:p w:rsidR="00B00B01" w:rsidRPr="00834877" w:rsidRDefault="0058145D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 </w:t>
      </w:r>
      <w:r w:rsidR="0010515D" w:rsidRPr="00834877">
        <w:rPr>
          <w:sz w:val="28"/>
          <w:szCs w:val="28"/>
        </w:rPr>
        <w:t>Администрацией поселка Золотухино в 201</w:t>
      </w:r>
      <w:r w:rsidR="00855995" w:rsidRPr="00834877">
        <w:rPr>
          <w:sz w:val="28"/>
          <w:szCs w:val="28"/>
        </w:rPr>
        <w:t>6</w:t>
      </w:r>
      <w:r w:rsidR="0010515D" w:rsidRPr="00834877">
        <w:rPr>
          <w:sz w:val="28"/>
          <w:szCs w:val="28"/>
        </w:rPr>
        <w:t xml:space="preserve"> году было принято решение: об </w:t>
      </w:r>
      <w:r w:rsidRPr="00834877">
        <w:rPr>
          <w:sz w:val="28"/>
          <w:szCs w:val="28"/>
        </w:rPr>
        <w:t>увели</w:t>
      </w:r>
      <w:r w:rsidR="0010515D" w:rsidRPr="00834877">
        <w:rPr>
          <w:sz w:val="28"/>
          <w:szCs w:val="28"/>
        </w:rPr>
        <w:t>чении</w:t>
      </w:r>
      <w:r w:rsidR="00B00B01" w:rsidRPr="00834877">
        <w:rPr>
          <w:sz w:val="28"/>
          <w:szCs w:val="28"/>
        </w:rPr>
        <w:t xml:space="preserve"> </w:t>
      </w:r>
      <w:r w:rsidRPr="00834877">
        <w:rPr>
          <w:sz w:val="28"/>
          <w:szCs w:val="28"/>
        </w:rPr>
        <w:t xml:space="preserve">количества объектов </w:t>
      </w:r>
      <w:r w:rsidR="00B00B01" w:rsidRPr="00834877">
        <w:rPr>
          <w:sz w:val="28"/>
          <w:szCs w:val="28"/>
        </w:rPr>
        <w:t>уличного освещения</w:t>
      </w:r>
      <w:r w:rsidR="0010515D" w:rsidRPr="00834877">
        <w:rPr>
          <w:sz w:val="28"/>
          <w:szCs w:val="28"/>
        </w:rPr>
        <w:t xml:space="preserve">, для создания оптимальных условий </w:t>
      </w:r>
      <w:r w:rsidR="00CC68C5" w:rsidRPr="00834877">
        <w:rPr>
          <w:sz w:val="28"/>
          <w:szCs w:val="28"/>
        </w:rPr>
        <w:t xml:space="preserve">при передвижении </w:t>
      </w:r>
      <w:r w:rsidR="0010515D" w:rsidRPr="00834877">
        <w:rPr>
          <w:sz w:val="28"/>
          <w:szCs w:val="28"/>
        </w:rPr>
        <w:t xml:space="preserve">по улицам </w:t>
      </w:r>
      <w:r w:rsidR="00CC68C5" w:rsidRPr="00834877">
        <w:rPr>
          <w:sz w:val="28"/>
          <w:szCs w:val="28"/>
        </w:rPr>
        <w:t xml:space="preserve">поселка </w:t>
      </w:r>
      <w:r w:rsidR="0010515D" w:rsidRPr="00834877">
        <w:rPr>
          <w:sz w:val="28"/>
          <w:szCs w:val="28"/>
        </w:rPr>
        <w:t>в темное время суток</w:t>
      </w:r>
      <w:r w:rsidR="00B00B01" w:rsidRPr="00834877">
        <w:rPr>
          <w:sz w:val="28"/>
          <w:szCs w:val="28"/>
        </w:rPr>
        <w:t>;</w:t>
      </w:r>
    </w:p>
    <w:p w:rsidR="00B00B01" w:rsidRPr="00834877" w:rsidRDefault="00B00B01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10515D" w:rsidRPr="00834877">
        <w:rPr>
          <w:sz w:val="28"/>
          <w:szCs w:val="28"/>
        </w:rPr>
        <w:t xml:space="preserve"> </w:t>
      </w:r>
      <w:r w:rsidR="00B316B7" w:rsidRPr="00834877">
        <w:rPr>
          <w:sz w:val="28"/>
          <w:szCs w:val="28"/>
        </w:rPr>
        <w:t xml:space="preserve">в связи с принятием Федерального закона от 3 июня </w:t>
      </w:r>
      <w:smartTag w:uri="urn:schemas-microsoft-com:office:smarttags" w:element="metricconverter">
        <w:smartTagPr>
          <w:attr w:name="ProductID" w:val="2011 г"/>
        </w:smartTagPr>
        <w:r w:rsidR="00B316B7" w:rsidRPr="00834877">
          <w:rPr>
            <w:sz w:val="28"/>
            <w:szCs w:val="28"/>
          </w:rPr>
          <w:t>2011 г</w:t>
        </w:r>
      </w:smartTag>
      <w:r w:rsidR="00B316B7" w:rsidRPr="00834877">
        <w:rPr>
          <w:sz w:val="28"/>
          <w:szCs w:val="28"/>
        </w:rPr>
        <w:t>. N 107-ФЗ "Об исчислении времени", была увеличена ежедневная продолжительность времени работы системы уличного освещения.</w:t>
      </w:r>
    </w:p>
    <w:p w:rsidR="001F2455" w:rsidRPr="00834877" w:rsidRDefault="001F2455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С целью</w:t>
      </w:r>
      <w:r w:rsidR="00B00B01" w:rsidRPr="00834877">
        <w:rPr>
          <w:sz w:val="28"/>
          <w:szCs w:val="28"/>
        </w:rPr>
        <w:t xml:space="preserve"> </w:t>
      </w:r>
      <w:r w:rsidR="00296E5D" w:rsidRPr="00834877">
        <w:rPr>
          <w:sz w:val="28"/>
          <w:szCs w:val="28"/>
        </w:rPr>
        <w:t xml:space="preserve">оптимизации и </w:t>
      </w:r>
      <w:r w:rsidR="00B00B01" w:rsidRPr="00834877">
        <w:rPr>
          <w:sz w:val="28"/>
          <w:szCs w:val="28"/>
        </w:rPr>
        <w:t>снижения потребления электроэнергии для уличного освещения в рамках настоящей программы планируется</w:t>
      </w:r>
      <w:r w:rsidRPr="00834877">
        <w:rPr>
          <w:sz w:val="28"/>
          <w:szCs w:val="28"/>
        </w:rPr>
        <w:t>:</w:t>
      </w:r>
    </w:p>
    <w:p w:rsidR="00B00B01" w:rsidRPr="00834877" w:rsidRDefault="001F2455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B00B01" w:rsidRPr="00834877">
        <w:rPr>
          <w:sz w:val="28"/>
          <w:szCs w:val="28"/>
        </w:rPr>
        <w:t xml:space="preserve"> провести работы по </w:t>
      </w:r>
      <w:r w:rsidRPr="00834877">
        <w:rPr>
          <w:sz w:val="28"/>
          <w:szCs w:val="28"/>
        </w:rPr>
        <w:t xml:space="preserve">полной </w:t>
      </w:r>
      <w:r w:rsidR="00B00B01" w:rsidRPr="00834877">
        <w:rPr>
          <w:sz w:val="28"/>
          <w:szCs w:val="28"/>
        </w:rPr>
        <w:t xml:space="preserve">замене существующих уличных </w:t>
      </w:r>
      <w:r w:rsidR="00277A99" w:rsidRPr="00834877">
        <w:rPr>
          <w:sz w:val="28"/>
          <w:szCs w:val="28"/>
        </w:rPr>
        <w:t xml:space="preserve">газоразрядных </w:t>
      </w:r>
      <w:r w:rsidR="00B00B01" w:rsidRPr="00834877">
        <w:rPr>
          <w:sz w:val="28"/>
          <w:szCs w:val="28"/>
        </w:rPr>
        <w:t>св</w:t>
      </w:r>
      <w:r w:rsidRPr="00834877">
        <w:rPr>
          <w:sz w:val="28"/>
          <w:szCs w:val="28"/>
        </w:rPr>
        <w:t xml:space="preserve">етильников </w:t>
      </w:r>
      <w:r w:rsidR="00277A99" w:rsidRPr="00834877">
        <w:rPr>
          <w:sz w:val="28"/>
          <w:szCs w:val="28"/>
        </w:rPr>
        <w:t xml:space="preserve">– </w:t>
      </w:r>
      <w:r w:rsidR="004F3E4D">
        <w:rPr>
          <w:sz w:val="28"/>
          <w:szCs w:val="28"/>
        </w:rPr>
        <w:t xml:space="preserve">светодиодными светильниками </w:t>
      </w:r>
      <w:proofErr w:type="gramStart"/>
      <w:r w:rsidR="004F3E4D">
        <w:rPr>
          <w:sz w:val="28"/>
          <w:szCs w:val="28"/>
        </w:rPr>
        <w:t>и  светодиодными</w:t>
      </w:r>
      <w:proofErr w:type="gramEnd"/>
      <w:r w:rsidR="004F3E4D">
        <w:rPr>
          <w:sz w:val="28"/>
          <w:szCs w:val="28"/>
        </w:rPr>
        <w:t xml:space="preserve"> лампами</w:t>
      </w:r>
      <w:r w:rsidRPr="00834877">
        <w:rPr>
          <w:sz w:val="28"/>
          <w:szCs w:val="28"/>
        </w:rPr>
        <w:t>;</w:t>
      </w:r>
    </w:p>
    <w:p w:rsidR="001F2455" w:rsidRPr="00834877" w:rsidRDefault="001F2455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 установить </w:t>
      </w:r>
      <w:r w:rsidR="00E139F4" w:rsidRPr="00834877">
        <w:rPr>
          <w:sz w:val="28"/>
          <w:szCs w:val="28"/>
        </w:rPr>
        <w:t xml:space="preserve">ежемесячный </w:t>
      </w:r>
      <w:r w:rsidRPr="00834877">
        <w:rPr>
          <w:sz w:val="28"/>
          <w:szCs w:val="28"/>
        </w:rPr>
        <w:t>порядок утверждения</w:t>
      </w:r>
      <w:r w:rsidR="00E139F4" w:rsidRPr="00834877">
        <w:rPr>
          <w:sz w:val="28"/>
          <w:szCs w:val="28"/>
        </w:rPr>
        <w:t xml:space="preserve"> режима</w:t>
      </w:r>
      <w:r w:rsidRPr="00834877">
        <w:rPr>
          <w:sz w:val="28"/>
          <w:szCs w:val="28"/>
        </w:rPr>
        <w:t xml:space="preserve"> </w:t>
      </w:r>
      <w:r w:rsidR="00E139F4" w:rsidRPr="00834877">
        <w:rPr>
          <w:sz w:val="28"/>
          <w:szCs w:val="28"/>
        </w:rPr>
        <w:t>работы системы уличного освещения поселка</w:t>
      </w:r>
      <w:r w:rsidR="00CC68C5" w:rsidRPr="00834877">
        <w:rPr>
          <w:sz w:val="28"/>
          <w:szCs w:val="28"/>
        </w:rPr>
        <w:t xml:space="preserve"> Золотухино</w:t>
      </w:r>
      <w:r w:rsidR="00E139F4" w:rsidRPr="00834877">
        <w:rPr>
          <w:sz w:val="28"/>
          <w:szCs w:val="28"/>
        </w:rPr>
        <w:t>.</w:t>
      </w:r>
    </w:p>
    <w:p w:rsidR="006875CA" w:rsidRPr="00834877" w:rsidRDefault="006875CA" w:rsidP="006637B7">
      <w:pPr>
        <w:rPr>
          <w:sz w:val="28"/>
          <w:szCs w:val="28"/>
        </w:rPr>
      </w:pPr>
    </w:p>
    <w:p w:rsidR="006875CA" w:rsidRPr="00834877" w:rsidRDefault="00380891" w:rsidP="006637B7">
      <w:pPr>
        <w:spacing w:before="60" w:after="60"/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9.1.5</w:t>
      </w:r>
      <w:r w:rsidR="006875CA" w:rsidRPr="00834877">
        <w:rPr>
          <w:b/>
          <w:sz w:val="28"/>
          <w:szCs w:val="28"/>
        </w:rPr>
        <w:t>. Анализ энергетической эффективности жилого фонда</w:t>
      </w:r>
    </w:p>
    <w:p w:rsidR="006875CA" w:rsidRPr="00834877" w:rsidRDefault="006875CA" w:rsidP="006637B7">
      <w:pPr>
        <w:ind w:firstLine="708"/>
        <w:jc w:val="both"/>
        <w:rPr>
          <w:sz w:val="28"/>
          <w:szCs w:val="28"/>
        </w:rPr>
      </w:pPr>
    </w:p>
    <w:p w:rsidR="00F02C83" w:rsidRPr="00834877" w:rsidRDefault="00F02C83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В жилищном фонде поселка Золотухино всего 1947 жилых квартир в жилых домах средней этажности и в индивидуальных домах усадебного типа. </w:t>
      </w:r>
    </w:p>
    <w:p w:rsidR="00F02C83" w:rsidRPr="00834877" w:rsidRDefault="00F02C83" w:rsidP="006637B7">
      <w:pPr>
        <w:ind w:firstLine="709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Общая площадь жилищного фонда поселка Золотухино по состоянию на 01 января </w:t>
      </w:r>
      <w:r w:rsidR="0021244B" w:rsidRPr="00834877">
        <w:rPr>
          <w:sz w:val="28"/>
          <w:szCs w:val="28"/>
        </w:rPr>
        <w:t>201</w:t>
      </w:r>
      <w:r w:rsidR="005C7CD9" w:rsidRPr="00834877">
        <w:rPr>
          <w:sz w:val="28"/>
          <w:szCs w:val="28"/>
        </w:rPr>
        <w:t>9</w:t>
      </w:r>
      <w:r w:rsidR="0021244B" w:rsidRPr="00834877">
        <w:rPr>
          <w:sz w:val="28"/>
          <w:szCs w:val="28"/>
        </w:rPr>
        <w:t xml:space="preserve"> год составляет 1</w:t>
      </w:r>
      <w:r w:rsidR="00256B81" w:rsidRPr="00834877">
        <w:rPr>
          <w:sz w:val="28"/>
          <w:szCs w:val="28"/>
        </w:rPr>
        <w:t>14</w:t>
      </w:r>
      <w:r w:rsidR="0021244B" w:rsidRPr="00834877">
        <w:rPr>
          <w:sz w:val="28"/>
          <w:szCs w:val="28"/>
        </w:rPr>
        <w:t>,6 тыс.м</w:t>
      </w:r>
      <w:r w:rsidR="0021244B" w:rsidRPr="00834877">
        <w:rPr>
          <w:sz w:val="28"/>
          <w:szCs w:val="28"/>
          <w:vertAlign w:val="superscript"/>
        </w:rPr>
        <w:t>2</w:t>
      </w:r>
      <w:r w:rsidRPr="00834877">
        <w:rPr>
          <w:sz w:val="28"/>
          <w:szCs w:val="28"/>
        </w:rPr>
        <w:t>. Средняя обеспеченность жилищны</w:t>
      </w:r>
      <w:r w:rsidR="0021244B" w:rsidRPr="00834877">
        <w:rPr>
          <w:sz w:val="28"/>
          <w:szCs w:val="28"/>
        </w:rPr>
        <w:t xml:space="preserve">м фондом на 1 жителя равна </w:t>
      </w:r>
      <w:smartTag w:uri="urn:schemas-microsoft-com:office:smarttags" w:element="metricconverter">
        <w:smartTagPr>
          <w:attr w:name="ProductID" w:val="22 м2"/>
        </w:smartTagPr>
        <w:r w:rsidR="0021244B" w:rsidRPr="00834877">
          <w:rPr>
            <w:sz w:val="28"/>
            <w:szCs w:val="28"/>
          </w:rPr>
          <w:t>22 м</w:t>
        </w:r>
        <w:r w:rsidR="0021244B" w:rsidRPr="00834877">
          <w:rPr>
            <w:sz w:val="28"/>
            <w:szCs w:val="28"/>
            <w:vertAlign w:val="superscript"/>
          </w:rPr>
          <w:t>2</w:t>
        </w:r>
      </w:smartTag>
      <w:r w:rsidRPr="00834877">
        <w:rPr>
          <w:sz w:val="28"/>
          <w:szCs w:val="28"/>
        </w:rPr>
        <w:t>.</w:t>
      </w:r>
    </w:p>
    <w:p w:rsidR="00F02C83" w:rsidRPr="00834877" w:rsidRDefault="00F02C83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Жилая застройка в поселке в основном состоит из одно- и двухэтажных домов, также многоквартирные двух- и трехэтажные дома.</w:t>
      </w:r>
    </w:p>
    <w:p w:rsidR="006875CA" w:rsidRPr="00834877" w:rsidRDefault="00F02C83" w:rsidP="006637B7">
      <w:pPr>
        <w:ind w:left="-120" w:firstLine="840"/>
        <w:jc w:val="both"/>
        <w:rPr>
          <w:sz w:val="28"/>
          <w:szCs w:val="28"/>
          <w:u w:val="single"/>
        </w:rPr>
      </w:pPr>
      <w:r w:rsidRPr="00834877">
        <w:rPr>
          <w:sz w:val="28"/>
          <w:szCs w:val="28"/>
        </w:rPr>
        <w:t>В жилищный</w:t>
      </w:r>
      <w:r w:rsidR="006875CA" w:rsidRPr="00834877">
        <w:rPr>
          <w:sz w:val="28"/>
          <w:szCs w:val="28"/>
        </w:rPr>
        <w:t xml:space="preserve"> фонд посёлка </w:t>
      </w:r>
      <w:r w:rsidRPr="00834877">
        <w:rPr>
          <w:sz w:val="28"/>
          <w:szCs w:val="28"/>
        </w:rPr>
        <w:t>входят</w:t>
      </w:r>
      <w:r w:rsidR="007E29D8" w:rsidRPr="00834877">
        <w:rPr>
          <w:sz w:val="28"/>
          <w:szCs w:val="28"/>
        </w:rPr>
        <w:t xml:space="preserve"> 2</w:t>
      </w:r>
      <w:r w:rsidR="00256B81" w:rsidRPr="00834877">
        <w:rPr>
          <w:sz w:val="28"/>
          <w:szCs w:val="28"/>
        </w:rPr>
        <w:t>9</w:t>
      </w:r>
      <w:r w:rsidR="006875CA" w:rsidRPr="00834877">
        <w:rPr>
          <w:sz w:val="28"/>
          <w:szCs w:val="28"/>
        </w:rPr>
        <w:t xml:space="preserve"> многокварт</w:t>
      </w:r>
      <w:r w:rsidRPr="00834877">
        <w:rPr>
          <w:sz w:val="28"/>
          <w:szCs w:val="28"/>
        </w:rPr>
        <w:t xml:space="preserve">ирных домов, общей площадью </w:t>
      </w:r>
      <w:r w:rsidR="00FF6E55" w:rsidRPr="00834877">
        <w:rPr>
          <w:sz w:val="28"/>
          <w:szCs w:val="28"/>
        </w:rPr>
        <w:t xml:space="preserve">18,348 </w:t>
      </w:r>
      <w:r w:rsidRPr="00834877">
        <w:rPr>
          <w:sz w:val="28"/>
          <w:szCs w:val="28"/>
        </w:rPr>
        <w:t>тыс.</w:t>
      </w:r>
      <w:r w:rsidR="006875CA" w:rsidRPr="00834877">
        <w:rPr>
          <w:sz w:val="28"/>
          <w:szCs w:val="28"/>
        </w:rPr>
        <w:t>м</w:t>
      </w:r>
      <w:r w:rsidR="0021244B" w:rsidRPr="00834877">
        <w:rPr>
          <w:sz w:val="28"/>
          <w:szCs w:val="28"/>
          <w:vertAlign w:val="superscript"/>
        </w:rPr>
        <w:t>2</w:t>
      </w:r>
      <w:r w:rsidR="0021244B" w:rsidRPr="00834877">
        <w:rPr>
          <w:sz w:val="28"/>
          <w:szCs w:val="28"/>
        </w:rPr>
        <w:t xml:space="preserve"> и характеризуется средним</w:t>
      </w:r>
      <w:r w:rsidR="003D1C91" w:rsidRPr="00834877">
        <w:rPr>
          <w:sz w:val="28"/>
          <w:szCs w:val="28"/>
        </w:rPr>
        <w:t xml:space="preserve"> уровнем благоустройства: </w:t>
      </w:r>
      <w:r w:rsidR="006875CA" w:rsidRPr="00834877">
        <w:rPr>
          <w:sz w:val="28"/>
          <w:szCs w:val="28"/>
        </w:rPr>
        <w:t>вод</w:t>
      </w:r>
      <w:r w:rsidR="003D1C91" w:rsidRPr="00834877">
        <w:rPr>
          <w:sz w:val="28"/>
          <w:szCs w:val="28"/>
        </w:rPr>
        <w:t>опроводом оборудовано 93 процентов жилых помещений, централизованной канализации в поселке нет – используются колодцы септики</w:t>
      </w:r>
      <w:r w:rsidR="006875CA" w:rsidRPr="00834877">
        <w:rPr>
          <w:sz w:val="28"/>
          <w:szCs w:val="28"/>
        </w:rPr>
        <w:t>. Установлена техническая возможность и экономическая целесообразность оборудования многоквартирных домов коллективными (общедомовыми) и индивидуальными приборами учёта холодной воды, электрической энергии.</w:t>
      </w:r>
    </w:p>
    <w:p w:rsidR="006875CA" w:rsidRPr="00834877" w:rsidRDefault="006875CA" w:rsidP="006637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С целью повышения эффективности, устойчивости и надежности функционирования </w:t>
      </w:r>
      <w:r w:rsidR="00BD1728" w:rsidRPr="00834877">
        <w:rPr>
          <w:sz w:val="28"/>
          <w:szCs w:val="28"/>
        </w:rPr>
        <w:t>систем жизнеобеспечения</w:t>
      </w:r>
      <w:r w:rsidRPr="00834877">
        <w:rPr>
          <w:sz w:val="28"/>
          <w:szCs w:val="28"/>
        </w:rPr>
        <w:t xml:space="preserve">, обеспечения </w:t>
      </w:r>
      <w:r w:rsidR="00BD1728" w:rsidRPr="00834877">
        <w:rPr>
          <w:sz w:val="28"/>
          <w:szCs w:val="28"/>
        </w:rPr>
        <w:t>населения необходимым</w:t>
      </w:r>
      <w:r w:rsidRPr="00834877">
        <w:rPr>
          <w:sz w:val="28"/>
          <w:szCs w:val="28"/>
        </w:rPr>
        <w:t xml:space="preserve"> качеством и </w:t>
      </w:r>
      <w:r w:rsidR="00BD1728" w:rsidRPr="00834877">
        <w:rPr>
          <w:sz w:val="28"/>
          <w:szCs w:val="28"/>
        </w:rPr>
        <w:t>количеством услуг</w:t>
      </w:r>
      <w:r w:rsidRPr="00834877">
        <w:rPr>
          <w:sz w:val="28"/>
          <w:szCs w:val="28"/>
        </w:rPr>
        <w:t xml:space="preserve"> при </w:t>
      </w:r>
      <w:r w:rsidR="00BD1728" w:rsidRPr="00834877">
        <w:rPr>
          <w:sz w:val="28"/>
          <w:szCs w:val="28"/>
        </w:rPr>
        <w:t>условии соблюдения</w:t>
      </w:r>
      <w:r w:rsidRPr="00834877">
        <w:rPr>
          <w:sz w:val="28"/>
          <w:szCs w:val="28"/>
        </w:rPr>
        <w:t xml:space="preserve"> стандартов их предоставления и адресной социальной защиты населения при оплате жилищно-коммунальных услуг, в поселке проводится поэтапное реформирование жилищно-коммунального хозяйства.</w:t>
      </w:r>
    </w:p>
    <w:p w:rsidR="006875CA" w:rsidRPr="00834877" w:rsidRDefault="006875CA" w:rsidP="00855995">
      <w:pPr>
        <w:jc w:val="both"/>
        <w:rPr>
          <w:sz w:val="28"/>
          <w:szCs w:val="28"/>
        </w:rPr>
      </w:pPr>
      <w:r w:rsidRPr="00834877">
        <w:rPr>
          <w:b/>
          <w:sz w:val="28"/>
          <w:szCs w:val="28"/>
        </w:rPr>
        <w:tab/>
      </w:r>
      <w:r w:rsidRPr="00834877">
        <w:rPr>
          <w:sz w:val="28"/>
          <w:szCs w:val="28"/>
        </w:rPr>
        <w:t>В целях реализации</w:t>
      </w:r>
      <w:r w:rsidR="00160DD4" w:rsidRPr="00834877">
        <w:rPr>
          <w:sz w:val="28"/>
          <w:szCs w:val="28"/>
        </w:rPr>
        <w:t xml:space="preserve"> </w:t>
      </w:r>
      <w:r w:rsidR="00855995" w:rsidRPr="00834877">
        <w:rPr>
          <w:sz w:val="28"/>
          <w:szCs w:val="28"/>
        </w:rPr>
        <w:t>Постановления Администрации Курской области от 27.12.2013 г.  №1038-па «Об утверждении региональной программы капитального ремонта общего имущества в многоквартирных домах, расположенных на территории Курской области»</w:t>
      </w:r>
      <w:r w:rsidRPr="00834877">
        <w:rPr>
          <w:sz w:val="28"/>
          <w:szCs w:val="28"/>
        </w:rPr>
        <w:t>, в посел</w:t>
      </w:r>
      <w:r w:rsidR="00160DD4" w:rsidRPr="00834877">
        <w:rPr>
          <w:sz w:val="28"/>
          <w:szCs w:val="28"/>
        </w:rPr>
        <w:t xml:space="preserve">ке проведен </w:t>
      </w:r>
      <w:r w:rsidR="00160DD4" w:rsidRPr="00834877">
        <w:rPr>
          <w:sz w:val="28"/>
          <w:szCs w:val="28"/>
        </w:rPr>
        <w:lastRenderedPageBreak/>
        <w:t xml:space="preserve">капитальный ремонт </w:t>
      </w:r>
      <w:r w:rsidR="00855995" w:rsidRPr="00834877">
        <w:rPr>
          <w:sz w:val="28"/>
          <w:szCs w:val="28"/>
        </w:rPr>
        <w:t>3-х</w:t>
      </w:r>
      <w:r w:rsidRPr="00834877">
        <w:rPr>
          <w:sz w:val="28"/>
          <w:szCs w:val="28"/>
        </w:rPr>
        <w:t xml:space="preserve"> многоквартирных дом</w:t>
      </w:r>
      <w:r w:rsidR="00837FDC" w:rsidRPr="00834877">
        <w:rPr>
          <w:sz w:val="28"/>
          <w:szCs w:val="28"/>
        </w:rPr>
        <w:t>ов</w:t>
      </w:r>
      <w:r w:rsidRPr="00834877">
        <w:rPr>
          <w:sz w:val="28"/>
          <w:szCs w:val="28"/>
        </w:rPr>
        <w:t xml:space="preserve">, включающий в себя ремонт крыш, </w:t>
      </w:r>
      <w:r w:rsidR="00160DD4" w:rsidRPr="00834877">
        <w:rPr>
          <w:sz w:val="28"/>
          <w:szCs w:val="28"/>
        </w:rPr>
        <w:t xml:space="preserve">утепление и ремонт фасадов, </w:t>
      </w:r>
      <w:r w:rsidRPr="00834877">
        <w:rPr>
          <w:sz w:val="28"/>
          <w:szCs w:val="28"/>
        </w:rPr>
        <w:t>ремонт внутридомовых инженерных систем.</w:t>
      </w:r>
    </w:p>
    <w:p w:rsidR="006875CA" w:rsidRPr="00834877" w:rsidRDefault="006875CA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Между тем проблем в жилищно-</w:t>
      </w:r>
      <w:r w:rsidR="00D523D5" w:rsidRPr="00834877">
        <w:rPr>
          <w:sz w:val="28"/>
          <w:szCs w:val="28"/>
        </w:rPr>
        <w:t>коммунальной сфере достаточно</w:t>
      </w:r>
      <w:r w:rsidRPr="00834877">
        <w:rPr>
          <w:sz w:val="28"/>
          <w:szCs w:val="28"/>
        </w:rPr>
        <w:t xml:space="preserve"> много. И все они в основном связаны с </w:t>
      </w:r>
      <w:r w:rsidR="00160DD4" w:rsidRPr="00834877">
        <w:rPr>
          <w:sz w:val="28"/>
          <w:szCs w:val="28"/>
        </w:rPr>
        <w:t>низким уровнем развития инженерной инфраструктуры (значительный износ элементов существующей сети водоснабжения</w:t>
      </w:r>
      <w:r w:rsidR="00160DD4" w:rsidRPr="00834877">
        <w:rPr>
          <w:iCs/>
          <w:sz w:val="28"/>
          <w:szCs w:val="28"/>
        </w:rPr>
        <w:t xml:space="preserve">, отсутствие центральной системы водоотведения), </w:t>
      </w:r>
      <w:r w:rsidRPr="00834877">
        <w:rPr>
          <w:sz w:val="28"/>
          <w:szCs w:val="28"/>
        </w:rPr>
        <w:t xml:space="preserve">физическим </w:t>
      </w:r>
      <w:r w:rsidR="00BD1728" w:rsidRPr="00834877">
        <w:rPr>
          <w:sz w:val="28"/>
          <w:szCs w:val="28"/>
        </w:rPr>
        <w:t>износом имеющихся</w:t>
      </w:r>
      <w:r w:rsidRPr="00834877">
        <w:rPr>
          <w:sz w:val="28"/>
          <w:szCs w:val="28"/>
        </w:rPr>
        <w:t xml:space="preserve"> систем и оборудования.</w:t>
      </w:r>
    </w:p>
    <w:p w:rsidR="00D523D5" w:rsidRPr="00834877" w:rsidRDefault="00C42495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В настоящее время практически во всех квартирах и жилых домах установлены индивидуальные приборы учета водопотребления. Что уже в значительной мере дало возможность потребителю </w:t>
      </w:r>
      <w:r w:rsidR="00C76CC9" w:rsidRPr="00834877">
        <w:rPr>
          <w:sz w:val="28"/>
          <w:szCs w:val="28"/>
        </w:rPr>
        <w:t>экономить на оплате за воду, оплачивая за фактическое потребление, а не по утвержденным нормам.</w:t>
      </w:r>
      <w:r w:rsidRPr="00834877">
        <w:rPr>
          <w:sz w:val="28"/>
          <w:szCs w:val="28"/>
        </w:rPr>
        <w:t xml:space="preserve"> </w:t>
      </w:r>
    </w:p>
    <w:p w:rsidR="00C76CC9" w:rsidRPr="00834877" w:rsidRDefault="006875CA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Установка приборов </w:t>
      </w:r>
      <w:r w:rsidR="00C76CC9" w:rsidRPr="00834877">
        <w:rPr>
          <w:sz w:val="28"/>
          <w:szCs w:val="28"/>
        </w:rPr>
        <w:t xml:space="preserve">общедомового </w:t>
      </w:r>
      <w:r w:rsidRPr="00834877">
        <w:rPr>
          <w:sz w:val="28"/>
          <w:szCs w:val="28"/>
        </w:rPr>
        <w:t>учета (как показывает опыт других регионов) позволит выявит</w:t>
      </w:r>
      <w:r w:rsidR="00C76CC9" w:rsidRPr="00834877">
        <w:rPr>
          <w:sz w:val="28"/>
          <w:szCs w:val="28"/>
        </w:rPr>
        <w:t>ь</w:t>
      </w:r>
      <w:r w:rsidRPr="00834877">
        <w:rPr>
          <w:sz w:val="28"/>
          <w:szCs w:val="28"/>
        </w:rPr>
        <w:t xml:space="preserve"> уровень утечек в сетях и заставит предприятие, эксплуатирующее сети, заниматься устранением утечек. </w:t>
      </w:r>
    </w:p>
    <w:p w:rsidR="006875CA" w:rsidRPr="00834877" w:rsidRDefault="006875CA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Перерасход средств на отопление из-за отсутствия учета </w:t>
      </w:r>
      <w:r w:rsidR="00BD1728" w:rsidRPr="00834877">
        <w:rPr>
          <w:sz w:val="28"/>
          <w:szCs w:val="28"/>
        </w:rPr>
        <w:t>и оплаты</w:t>
      </w:r>
      <w:r w:rsidRPr="00834877">
        <w:rPr>
          <w:sz w:val="28"/>
          <w:szCs w:val="28"/>
        </w:rPr>
        <w:t xml:space="preserve"> по нормативу составляет не менее 22-26 процентов.</w:t>
      </w:r>
    </w:p>
    <w:p w:rsidR="006875CA" w:rsidRPr="00834877" w:rsidRDefault="006875CA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Отсутствие как коллективных, так и индивидуальных приборов учёта коммунальных ресурсов влечёт за собой нарушение правил технической эксплуатации жилищного фонда, непринятие оперативных мер по устранению потерь в системах теплоснабжения, электроснабжения, газоснабжения и водоснабжения многоквартирных домов, нерациональный расход коммунальных ресурсов.</w:t>
      </w:r>
    </w:p>
    <w:p w:rsidR="006875CA" w:rsidRPr="00834877" w:rsidRDefault="006875CA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В настоящее время </w:t>
      </w:r>
      <w:r w:rsidR="00BD1728" w:rsidRPr="00834877">
        <w:rPr>
          <w:sz w:val="28"/>
          <w:szCs w:val="28"/>
        </w:rPr>
        <w:t>общедомовые приборы</w:t>
      </w:r>
      <w:r w:rsidRPr="00834877">
        <w:rPr>
          <w:sz w:val="28"/>
          <w:szCs w:val="28"/>
        </w:rPr>
        <w:t xml:space="preserve"> учета газа н</w:t>
      </w:r>
      <w:r w:rsidR="00950FEA" w:rsidRPr="00834877">
        <w:rPr>
          <w:sz w:val="28"/>
          <w:szCs w:val="28"/>
        </w:rPr>
        <w:t xml:space="preserve">е </w:t>
      </w:r>
      <w:r w:rsidR="00A64522" w:rsidRPr="00834877">
        <w:rPr>
          <w:sz w:val="28"/>
          <w:szCs w:val="28"/>
        </w:rPr>
        <w:t xml:space="preserve">установлены ни в одном из МКД. </w:t>
      </w:r>
      <w:r w:rsidR="003D54D7" w:rsidRPr="00834877">
        <w:rPr>
          <w:sz w:val="28"/>
          <w:szCs w:val="28"/>
        </w:rPr>
        <w:t>О</w:t>
      </w:r>
      <w:r w:rsidR="00950FEA" w:rsidRPr="00834877">
        <w:rPr>
          <w:sz w:val="28"/>
          <w:szCs w:val="28"/>
        </w:rPr>
        <w:t>сна</w:t>
      </w:r>
      <w:r w:rsidR="003D54D7" w:rsidRPr="00834877">
        <w:rPr>
          <w:sz w:val="28"/>
          <w:szCs w:val="28"/>
        </w:rPr>
        <w:t>щены</w:t>
      </w:r>
      <w:r w:rsidR="00950FEA" w:rsidRPr="00834877">
        <w:rPr>
          <w:sz w:val="28"/>
          <w:szCs w:val="28"/>
        </w:rPr>
        <w:t xml:space="preserve"> приборами учета воды – 100% МКД</w:t>
      </w:r>
      <w:r w:rsidR="00547AC3" w:rsidRPr="00834877">
        <w:rPr>
          <w:sz w:val="28"/>
          <w:szCs w:val="28"/>
        </w:rPr>
        <w:t xml:space="preserve">, подключенных к </w:t>
      </w:r>
      <w:r w:rsidR="0040439A" w:rsidRPr="00834877">
        <w:rPr>
          <w:sz w:val="28"/>
          <w:szCs w:val="28"/>
        </w:rPr>
        <w:t>централизованной системе водоснабжения</w:t>
      </w:r>
      <w:r w:rsidRPr="00834877">
        <w:rPr>
          <w:sz w:val="28"/>
          <w:szCs w:val="28"/>
        </w:rPr>
        <w:t>; приборами учета эле</w:t>
      </w:r>
      <w:r w:rsidR="00950FEA" w:rsidRPr="00834877">
        <w:rPr>
          <w:sz w:val="28"/>
          <w:szCs w:val="28"/>
        </w:rPr>
        <w:t xml:space="preserve">ктроэнергии – </w:t>
      </w:r>
      <w:r w:rsidR="006432BA" w:rsidRPr="00834877">
        <w:rPr>
          <w:sz w:val="28"/>
          <w:szCs w:val="28"/>
        </w:rPr>
        <w:t>10</w:t>
      </w:r>
      <w:r w:rsidR="00950FEA" w:rsidRPr="00834877">
        <w:rPr>
          <w:sz w:val="28"/>
          <w:szCs w:val="28"/>
        </w:rPr>
        <w:t>0%</w:t>
      </w:r>
      <w:r w:rsidR="0040439A" w:rsidRPr="00834877">
        <w:rPr>
          <w:sz w:val="28"/>
          <w:szCs w:val="28"/>
        </w:rPr>
        <w:t xml:space="preserve"> МКД</w:t>
      </w:r>
      <w:r w:rsidRPr="00834877">
        <w:rPr>
          <w:sz w:val="28"/>
          <w:szCs w:val="28"/>
        </w:rPr>
        <w:t xml:space="preserve">. </w:t>
      </w:r>
    </w:p>
    <w:p w:rsidR="006875CA" w:rsidRPr="00834877" w:rsidRDefault="00FD2867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Установка</w:t>
      </w:r>
      <w:r w:rsidR="003D54D7" w:rsidRPr="00834877">
        <w:rPr>
          <w:sz w:val="28"/>
          <w:szCs w:val="28"/>
        </w:rPr>
        <w:t xml:space="preserve"> узлов учёта позволяет не только </w:t>
      </w:r>
      <w:r w:rsidR="006875CA" w:rsidRPr="00834877">
        <w:rPr>
          <w:sz w:val="28"/>
          <w:szCs w:val="28"/>
        </w:rPr>
        <w:t xml:space="preserve">экономить часть финансовых средств, но и выявит участки с большими потерями, </w:t>
      </w:r>
      <w:r w:rsidR="003D54D7" w:rsidRPr="00834877">
        <w:rPr>
          <w:sz w:val="28"/>
          <w:szCs w:val="28"/>
        </w:rPr>
        <w:t>позволяе</w:t>
      </w:r>
      <w:r w:rsidRPr="00834877">
        <w:rPr>
          <w:sz w:val="28"/>
          <w:szCs w:val="28"/>
        </w:rPr>
        <w:t xml:space="preserve">т </w:t>
      </w:r>
      <w:r w:rsidR="006875CA" w:rsidRPr="00834877">
        <w:rPr>
          <w:sz w:val="28"/>
          <w:szCs w:val="28"/>
        </w:rPr>
        <w:t>контролировать результаты внедрения энергосберегающих мероприятий, создать условия для внедрения механизмов материального стимулирования за энергосбережение всех участников процесса производства и потребления энергии. Установка коллективных (общедомовых) и индивидуальных приборов учёта позволит установить фактическое потребление коммунальных ресурсов конкретным многоквартирным домом, будет стимулировать уменьшение потребления коммунальных ресурсов и позволит снизить платежи за потребленные ресурсы.</w:t>
      </w:r>
    </w:p>
    <w:p w:rsidR="006875CA" w:rsidRPr="00834877" w:rsidRDefault="006875CA" w:rsidP="006637B7">
      <w:pPr>
        <w:rPr>
          <w:b/>
          <w:sz w:val="28"/>
          <w:szCs w:val="28"/>
        </w:rPr>
      </w:pPr>
    </w:p>
    <w:p w:rsidR="006875CA" w:rsidRPr="00834877" w:rsidRDefault="006875CA" w:rsidP="006637B7">
      <w:pPr>
        <w:jc w:val="center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Адресный перечь М</w:t>
      </w:r>
      <w:r w:rsidR="00FD2867" w:rsidRPr="00834877">
        <w:rPr>
          <w:b/>
          <w:sz w:val="28"/>
          <w:szCs w:val="28"/>
        </w:rPr>
        <w:t>КД</w:t>
      </w:r>
      <w:r w:rsidR="002918B0" w:rsidRPr="00834877">
        <w:rPr>
          <w:b/>
          <w:sz w:val="28"/>
          <w:szCs w:val="28"/>
        </w:rPr>
        <w:t xml:space="preserve"> установки приборов учета</w:t>
      </w:r>
    </w:p>
    <w:p w:rsidR="002918B0" w:rsidRPr="00834877" w:rsidRDefault="002918B0" w:rsidP="006637B7">
      <w:pPr>
        <w:jc w:val="center"/>
        <w:rPr>
          <w:b/>
          <w:sz w:val="28"/>
          <w:szCs w:val="28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28"/>
        <w:gridCol w:w="1800"/>
        <w:gridCol w:w="1655"/>
        <w:gridCol w:w="1620"/>
      </w:tblGrid>
      <w:tr w:rsidR="002918B0" w:rsidRPr="00834877" w:rsidTr="002918B0">
        <w:trPr>
          <w:trHeight w:val="690"/>
        </w:trPr>
        <w:tc>
          <w:tcPr>
            <w:tcW w:w="540" w:type="dxa"/>
            <w:vMerge w:val="restart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№№</w:t>
            </w:r>
          </w:p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vMerge w:val="restart"/>
          </w:tcPr>
          <w:p w:rsidR="002918B0" w:rsidRPr="00834877" w:rsidRDefault="002918B0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Адрес</w:t>
            </w:r>
          </w:p>
        </w:tc>
        <w:tc>
          <w:tcPr>
            <w:tcW w:w="1800" w:type="dxa"/>
            <w:vMerge w:val="restart"/>
          </w:tcPr>
          <w:p w:rsidR="002918B0" w:rsidRPr="00834877" w:rsidRDefault="002918B0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Прибор учета</w:t>
            </w:r>
          </w:p>
          <w:p w:rsidR="002918B0" w:rsidRPr="00834877" w:rsidRDefault="002918B0" w:rsidP="006637B7">
            <w:pPr>
              <w:ind w:hanging="113"/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ХВС</w:t>
            </w:r>
          </w:p>
        </w:tc>
        <w:tc>
          <w:tcPr>
            <w:tcW w:w="1655" w:type="dxa"/>
            <w:vMerge w:val="restart"/>
          </w:tcPr>
          <w:p w:rsidR="002918B0" w:rsidRPr="00834877" w:rsidRDefault="002918B0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Прибор учета электричес</w:t>
            </w:r>
            <w:r w:rsidRPr="00834877">
              <w:rPr>
                <w:sz w:val="28"/>
                <w:szCs w:val="28"/>
              </w:rPr>
              <w:lastRenderedPageBreak/>
              <w:t>кой энергии</w:t>
            </w:r>
          </w:p>
        </w:tc>
        <w:tc>
          <w:tcPr>
            <w:tcW w:w="1620" w:type="dxa"/>
            <w:vMerge w:val="restart"/>
          </w:tcPr>
          <w:p w:rsidR="002918B0" w:rsidRPr="00834877" w:rsidRDefault="002918B0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lastRenderedPageBreak/>
              <w:t xml:space="preserve">Прибор учета потребления </w:t>
            </w:r>
            <w:r w:rsidR="00FD2867" w:rsidRPr="00834877">
              <w:rPr>
                <w:sz w:val="28"/>
                <w:szCs w:val="28"/>
              </w:rPr>
              <w:t>тепла</w:t>
            </w:r>
          </w:p>
        </w:tc>
      </w:tr>
      <w:tr w:rsidR="002918B0" w:rsidRPr="00834877" w:rsidTr="002918B0">
        <w:trPr>
          <w:trHeight w:val="690"/>
        </w:trPr>
        <w:tc>
          <w:tcPr>
            <w:tcW w:w="540" w:type="dxa"/>
            <w:vMerge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Гостиная д.1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Гостиная д.3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Гостиная д.5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д.2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5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д.4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6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д.27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7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д.25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д.23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9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Орджоникидзе д.21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Новая д.3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11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Новая д.5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12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Новая д.12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Новая д.14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14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д.14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15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д.18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16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д.30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17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proofErr w:type="spellStart"/>
            <w:r w:rsidRPr="00834877">
              <w:rPr>
                <w:sz w:val="28"/>
                <w:szCs w:val="28"/>
              </w:rPr>
              <w:t>Ул.Куйбышева</w:t>
            </w:r>
            <w:proofErr w:type="spellEnd"/>
            <w:r w:rsidRPr="00834877">
              <w:rPr>
                <w:sz w:val="28"/>
                <w:szCs w:val="28"/>
              </w:rPr>
              <w:t xml:space="preserve"> д.31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18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д.32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19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д.34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20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д.34 а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21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д.34 б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22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Куйбышева д.34 в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23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Ленина д.17 а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24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Ленина д.19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25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Фрунзе д. 3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26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Фрунзе д.5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27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ул. Электрическая д.1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55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28</w:t>
            </w: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Переулок южный д.12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2918B0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6432BA" w:rsidRPr="00834877" w:rsidTr="002918B0">
        <w:trPr>
          <w:trHeight w:val="20"/>
        </w:trPr>
        <w:tc>
          <w:tcPr>
            <w:tcW w:w="540" w:type="dxa"/>
          </w:tcPr>
          <w:p w:rsidR="006432BA" w:rsidRPr="00834877" w:rsidRDefault="006432BA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29</w:t>
            </w:r>
          </w:p>
        </w:tc>
        <w:tc>
          <w:tcPr>
            <w:tcW w:w="3528" w:type="dxa"/>
          </w:tcPr>
          <w:p w:rsidR="006432BA" w:rsidRPr="00834877" w:rsidRDefault="006432BA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переулок Южный д.10</w:t>
            </w:r>
          </w:p>
        </w:tc>
        <w:tc>
          <w:tcPr>
            <w:tcW w:w="1800" w:type="dxa"/>
          </w:tcPr>
          <w:p w:rsidR="006432BA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6432BA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6432BA" w:rsidRPr="00834877" w:rsidRDefault="006432BA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-</w:t>
            </w:r>
          </w:p>
        </w:tc>
      </w:tr>
      <w:tr w:rsidR="002918B0" w:rsidRPr="00834877" w:rsidTr="002918B0">
        <w:trPr>
          <w:trHeight w:val="20"/>
        </w:trPr>
        <w:tc>
          <w:tcPr>
            <w:tcW w:w="540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2918B0" w:rsidRPr="00834877" w:rsidRDefault="002918B0" w:rsidP="006637B7">
            <w:pPr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26</w:t>
            </w:r>
          </w:p>
        </w:tc>
        <w:tc>
          <w:tcPr>
            <w:tcW w:w="1655" w:type="dxa"/>
          </w:tcPr>
          <w:p w:rsidR="002918B0" w:rsidRPr="00834877" w:rsidRDefault="00FD2867" w:rsidP="006637B7">
            <w:pPr>
              <w:jc w:val="center"/>
              <w:rPr>
                <w:sz w:val="28"/>
                <w:szCs w:val="28"/>
              </w:rPr>
            </w:pPr>
            <w:r w:rsidRPr="00834877">
              <w:rPr>
                <w:sz w:val="28"/>
                <w:szCs w:val="28"/>
              </w:rPr>
              <w:t>2</w:t>
            </w:r>
            <w:r w:rsidR="006432BA" w:rsidRPr="00834877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2918B0" w:rsidRPr="00834877" w:rsidRDefault="002918B0" w:rsidP="006637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75CA" w:rsidRPr="00834877" w:rsidRDefault="006875CA" w:rsidP="006637B7">
      <w:pPr>
        <w:rPr>
          <w:sz w:val="28"/>
          <w:szCs w:val="28"/>
        </w:rPr>
      </w:pPr>
    </w:p>
    <w:p w:rsidR="00585988" w:rsidRPr="00834877" w:rsidRDefault="00585988" w:rsidP="006637B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875CA" w:rsidRPr="00834877" w:rsidRDefault="00585988" w:rsidP="006637B7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34877">
        <w:rPr>
          <w:bCs/>
          <w:color w:val="000000"/>
          <w:sz w:val="28"/>
          <w:szCs w:val="28"/>
        </w:rPr>
        <w:t>Администрацией поселка Золотухино</w:t>
      </w:r>
      <w:r w:rsidR="006875CA" w:rsidRPr="00834877">
        <w:rPr>
          <w:bCs/>
          <w:color w:val="000000"/>
          <w:sz w:val="28"/>
          <w:szCs w:val="28"/>
        </w:rPr>
        <w:t xml:space="preserve"> рекомендуется собственник</w:t>
      </w:r>
      <w:r w:rsidR="0040439A" w:rsidRPr="00834877">
        <w:rPr>
          <w:bCs/>
          <w:color w:val="000000"/>
          <w:sz w:val="28"/>
          <w:szCs w:val="28"/>
        </w:rPr>
        <w:t xml:space="preserve">ам помещений в МКД, </w:t>
      </w:r>
      <w:r w:rsidR="00867FCD" w:rsidRPr="00834877">
        <w:rPr>
          <w:bCs/>
          <w:color w:val="000000"/>
          <w:sz w:val="28"/>
          <w:szCs w:val="28"/>
        </w:rPr>
        <w:t xml:space="preserve">обслуживающим </w:t>
      </w:r>
      <w:r w:rsidR="006875CA" w:rsidRPr="00834877">
        <w:rPr>
          <w:bCs/>
          <w:color w:val="000000"/>
          <w:sz w:val="28"/>
          <w:szCs w:val="28"/>
        </w:rPr>
        <w:t>организациям, провести нижеперечисленные мероприятия, прошедшие апробацию в реальных условиях эксплуатации, в городах Российской Федерации:</w:t>
      </w:r>
    </w:p>
    <w:p w:rsidR="006875CA" w:rsidRPr="00834877" w:rsidRDefault="006875CA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- усиление теплозащиты стен и перекрытий (замена старых окон на стеклопакеты, остекление лоджий и балконов);</w:t>
      </w:r>
    </w:p>
    <w:p w:rsidR="006875CA" w:rsidRPr="00834877" w:rsidRDefault="006875CA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снижение потерь тепла с инфильтрацией воздуха путем уплотнения щелей </w:t>
      </w:r>
      <w:r w:rsidR="00544763" w:rsidRPr="00834877">
        <w:rPr>
          <w:color w:val="000000"/>
          <w:sz w:val="28"/>
          <w:szCs w:val="28"/>
        </w:rPr>
        <w:t>в оконных и дверных проемах</w:t>
      </w:r>
      <w:r w:rsidRPr="00834877">
        <w:rPr>
          <w:color w:val="000000"/>
          <w:sz w:val="28"/>
          <w:szCs w:val="28"/>
        </w:rPr>
        <w:t>, установка доводчиков входных дверей;</w:t>
      </w:r>
    </w:p>
    <w:p w:rsidR="00CB0A4F" w:rsidRPr="00834877" w:rsidRDefault="00CB0A4F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lastRenderedPageBreak/>
        <w:t>- теплоизоляция (восстановление теплоизоляции) внутренних трубопроводов систем отопления в не отапливаемых подвалах и на чердаках;</w:t>
      </w:r>
    </w:p>
    <w:p w:rsidR="006875CA" w:rsidRPr="00834877" w:rsidRDefault="006875CA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- установка квартирных приборов учета тепла (счетчиков тепла при горизонтальной разводке труб и радиаторных распределителей при вертикальной разводке), установка радиаторных термостатов;</w:t>
      </w:r>
    </w:p>
    <w:p w:rsidR="006875CA" w:rsidRPr="00834877" w:rsidRDefault="006875CA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установка </w:t>
      </w:r>
      <w:proofErr w:type="spellStart"/>
      <w:r w:rsidRPr="00834877">
        <w:rPr>
          <w:color w:val="000000"/>
          <w:sz w:val="28"/>
          <w:szCs w:val="28"/>
        </w:rPr>
        <w:t>теплоотражателей</w:t>
      </w:r>
      <w:proofErr w:type="spellEnd"/>
      <w:r w:rsidRPr="00834877">
        <w:rPr>
          <w:color w:val="000000"/>
          <w:sz w:val="28"/>
          <w:szCs w:val="28"/>
        </w:rPr>
        <w:t xml:space="preserve"> между отопительным прибором и стеной;</w:t>
      </w:r>
    </w:p>
    <w:p w:rsidR="006875CA" w:rsidRPr="00834877" w:rsidRDefault="006875CA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модернизация </w:t>
      </w:r>
      <w:proofErr w:type="spellStart"/>
      <w:r w:rsidRPr="00834877">
        <w:rPr>
          <w:color w:val="000000"/>
          <w:sz w:val="28"/>
          <w:szCs w:val="28"/>
        </w:rPr>
        <w:t>внутриподъездной</w:t>
      </w:r>
      <w:proofErr w:type="spellEnd"/>
      <w:r w:rsidRPr="00834877">
        <w:rPr>
          <w:color w:val="000000"/>
          <w:sz w:val="28"/>
          <w:szCs w:val="28"/>
        </w:rPr>
        <w:t xml:space="preserve"> осветительной системы на основе современных энергосберегающих светильников, светодиодов;</w:t>
      </w:r>
    </w:p>
    <w:p w:rsidR="006875CA" w:rsidRPr="00834877" w:rsidRDefault="00CB0A4F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-</w:t>
      </w:r>
      <w:r w:rsidR="006875CA" w:rsidRPr="00834877">
        <w:rPr>
          <w:color w:val="000000"/>
          <w:sz w:val="28"/>
          <w:szCs w:val="28"/>
        </w:rPr>
        <w:t>оборудование систем освещения подъездов, лестничных клеток системами автоматического регулирования (датчиками движения, присутствия).</w:t>
      </w:r>
    </w:p>
    <w:p w:rsidR="006875CA" w:rsidRPr="00834877" w:rsidRDefault="006875CA" w:rsidP="00855995">
      <w:pPr>
        <w:ind w:firstLine="360"/>
        <w:jc w:val="both"/>
        <w:rPr>
          <w:sz w:val="28"/>
          <w:szCs w:val="28"/>
        </w:rPr>
      </w:pPr>
    </w:p>
    <w:p w:rsidR="00855995" w:rsidRPr="00834877" w:rsidRDefault="00855995" w:rsidP="00855995">
      <w:pPr>
        <w:ind w:firstLine="360"/>
        <w:jc w:val="both"/>
        <w:rPr>
          <w:sz w:val="28"/>
          <w:szCs w:val="28"/>
        </w:rPr>
      </w:pPr>
    </w:p>
    <w:p w:rsidR="00CB0A4F" w:rsidRPr="00834877" w:rsidRDefault="00380891" w:rsidP="006637B7">
      <w:pPr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9.1.6</w:t>
      </w:r>
      <w:r w:rsidR="00CB0A4F" w:rsidRPr="00834877">
        <w:rPr>
          <w:b/>
          <w:sz w:val="28"/>
          <w:szCs w:val="28"/>
        </w:rPr>
        <w:t>. Перечень мероприятий по энергосбережению и повышению энергетической эффективности</w:t>
      </w:r>
    </w:p>
    <w:p w:rsidR="00CB0A4F" w:rsidRPr="00834877" w:rsidRDefault="00CB0A4F" w:rsidP="006637B7">
      <w:pPr>
        <w:jc w:val="center"/>
        <w:rPr>
          <w:b/>
          <w:sz w:val="28"/>
          <w:szCs w:val="28"/>
        </w:rPr>
      </w:pPr>
    </w:p>
    <w:p w:rsidR="00CB0A4F" w:rsidRPr="00834877" w:rsidRDefault="00CB0A4F" w:rsidP="006637B7">
      <w:pPr>
        <w:pStyle w:val="a4"/>
        <w:spacing w:before="0" w:after="0"/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 Система мероприятий по достижению целей и показателей </w:t>
      </w:r>
      <w:r w:rsidR="003D54D7" w:rsidRPr="00834877">
        <w:rPr>
          <w:sz w:val="28"/>
          <w:szCs w:val="28"/>
        </w:rPr>
        <w:t>Подпрограммы</w:t>
      </w:r>
      <w:r w:rsidRPr="00834877">
        <w:rPr>
          <w:sz w:val="28"/>
          <w:szCs w:val="28"/>
        </w:rPr>
        <w:t xml:space="preserve"> представляет собой мероприятия по энергосбережению, имеющие межотраслевой характер, в том числе: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создание нормативно-правовой базы энергосбережения;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стимулирование использования топливо- и энергосберегающего оборудования</w:t>
      </w:r>
      <w:r w:rsidR="00945FF6" w:rsidRPr="00834877">
        <w:rPr>
          <w:sz w:val="28"/>
          <w:szCs w:val="28"/>
        </w:rPr>
        <w:t>;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установка систем учета, контроля, регулирования и использования энергии;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проведение энергетических обследований в администрации поселка Золотухино</w:t>
      </w:r>
      <w:r w:rsidRPr="00834877">
        <w:rPr>
          <w:color w:val="000000"/>
          <w:sz w:val="28"/>
          <w:szCs w:val="28"/>
        </w:rPr>
        <w:t>, а также в жилищном фонде</w:t>
      </w:r>
      <w:r w:rsidRPr="00834877">
        <w:rPr>
          <w:sz w:val="28"/>
          <w:szCs w:val="28"/>
        </w:rPr>
        <w:t xml:space="preserve"> с разработкой энергетических паспортов зданий;</w:t>
      </w:r>
    </w:p>
    <w:p w:rsidR="00945FF6" w:rsidRPr="00834877" w:rsidRDefault="00945FF6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</w:t>
      </w:r>
      <w:r w:rsidR="00341621" w:rsidRPr="00834877">
        <w:rPr>
          <w:sz w:val="28"/>
          <w:szCs w:val="28"/>
        </w:rPr>
        <w:t xml:space="preserve"> повышение тепловой защиты зданий, строений, сооружений и их утепление</w:t>
      </w:r>
      <w:r w:rsidRPr="00834877">
        <w:rPr>
          <w:sz w:val="28"/>
          <w:szCs w:val="28"/>
        </w:rPr>
        <w:t>;</w:t>
      </w:r>
    </w:p>
    <w:p w:rsidR="00CB0A4F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энергосбережение в системе уличного освещения;</w:t>
      </w:r>
    </w:p>
    <w:p w:rsidR="00341621" w:rsidRPr="00834877" w:rsidRDefault="00341621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закупка энергопотребляющего оборудования высоких классов энергетической эффективности;</w:t>
      </w:r>
    </w:p>
    <w:p w:rsidR="00941FD9" w:rsidRPr="00834877" w:rsidRDefault="00CB0A4F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энергосбережение в жилищном фонде</w:t>
      </w:r>
      <w:r w:rsidR="00945FF6" w:rsidRPr="00834877">
        <w:rPr>
          <w:sz w:val="28"/>
          <w:szCs w:val="28"/>
        </w:rPr>
        <w:t>;</w:t>
      </w:r>
    </w:p>
    <w:p w:rsidR="00CB0A4F" w:rsidRPr="00834877" w:rsidRDefault="00945FF6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- </w:t>
      </w:r>
      <w:r w:rsidR="00941FD9" w:rsidRPr="00834877">
        <w:rPr>
          <w:sz w:val="28"/>
          <w:szCs w:val="28"/>
        </w:rPr>
        <w:t>разработка и проведение мероприятий по пропаганде энергосбережения через средства массовой информации</w:t>
      </w:r>
      <w:r w:rsidR="00341621" w:rsidRPr="00834877">
        <w:rPr>
          <w:sz w:val="28"/>
          <w:szCs w:val="28"/>
        </w:rPr>
        <w:t>;</w:t>
      </w:r>
    </w:p>
    <w:p w:rsidR="00341621" w:rsidRPr="00834877" w:rsidRDefault="00341621" w:rsidP="006637B7">
      <w:pPr>
        <w:ind w:firstLine="720"/>
        <w:jc w:val="both"/>
        <w:rPr>
          <w:sz w:val="28"/>
          <w:szCs w:val="28"/>
        </w:rPr>
      </w:pPr>
      <w:r w:rsidRPr="00834877">
        <w:rPr>
          <w:sz w:val="28"/>
          <w:szCs w:val="28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с последующим признанием на них права муниципальной собственности в установленном порядке.</w:t>
      </w:r>
    </w:p>
    <w:p w:rsidR="00CB0A4F" w:rsidRPr="00834877" w:rsidRDefault="00CB0A4F" w:rsidP="006637B7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lastRenderedPageBreak/>
        <w:t>Перечень программных мероп</w:t>
      </w:r>
      <w:r w:rsidR="00C17C5C" w:rsidRPr="00834877">
        <w:rPr>
          <w:sz w:val="28"/>
          <w:szCs w:val="28"/>
        </w:rPr>
        <w:t>риятий приведён в приложении № 1</w:t>
      </w:r>
      <w:r w:rsidRPr="00834877">
        <w:rPr>
          <w:sz w:val="28"/>
          <w:szCs w:val="28"/>
        </w:rPr>
        <w:t xml:space="preserve"> к Программе.</w:t>
      </w:r>
    </w:p>
    <w:p w:rsidR="00CB0A4F" w:rsidRPr="00834877" w:rsidRDefault="00CB0A4F" w:rsidP="006637B7">
      <w:pPr>
        <w:jc w:val="center"/>
        <w:rPr>
          <w:b/>
          <w:sz w:val="28"/>
          <w:szCs w:val="28"/>
        </w:rPr>
      </w:pPr>
    </w:p>
    <w:p w:rsidR="00CB0A4F" w:rsidRPr="00834877" w:rsidRDefault="00380891" w:rsidP="006637B7">
      <w:pPr>
        <w:ind w:firstLine="720"/>
        <w:jc w:val="both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9.1.7</w:t>
      </w:r>
      <w:r w:rsidR="00CB0A4F" w:rsidRPr="00834877">
        <w:rPr>
          <w:b/>
          <w:sz w:val="28"/>
          <w:szCs w:val="28"/>
        </w:rPr>
        <w:t xml:space="preserve">. Объем и источники финансирования </w:t>
      </w:r>
      <w:r w:rsidR="003D54D7" w:rsidRPr="00834877">
        <w:rPr>
          <w:b/>
          <w:sz w:val="28"/>
          <w:szCs w:val="28"/>
        </w:rPr>
        <w:t>Подпрограммы</w:t>
      </w:r>
    </w:p>
    <w:p w:rsidR="003D54D7" w:rsidRPr="00834877" w:rsidRDefault="003D54D7" w:rsidP="006637B7">
      <w:pPr>
        <w:jc w:val="center"/>
        <w:rPr>
          <w:b/>
          <w:sz w:val="28"/>
          <w:szCs w:val="28"/>
        </w:rPr>
      </w:pPr>
    </w:p>
    <w:p w:rsidR="004F3E4D" w:rsidRPr="004F3E4D" w:rsidRDefault="00CB0A4F" w:rsidP="004F3E4D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Финансирование мероприятий </w:t>
      </w:r>
      <w:r w:rsidR="00B362DA" w:rsidRPr="00834877">
        <w:rPr>
          <w:sz w:val="28"/>
          <w:szCs w:val="28"/>
        </w:rPr>
        <w:t>Подпрограммы</w:t>
      </w:r>
      <w:r w:rsidRPr="00834877">
        <w:rPr>
          <w:sz w:val="28"/>
          <w:szCs w:val="28"/>
        </w:rPr>
        <w:t xml:space="preserve"> будет осуществляться за счёт сре</w:t>
      </w:r>
      <w:r w:rsidR="00B1046C" w:rsidRPr="00834877">
        <w:rPr>
          <w:sz w:val="28"/>
          <w:szCs w:val="28"/>
        </w:rPr>
        <w:t>дств бюджета посёлка Золотухино</w:t>
      </w:r>
      <w:r w:rsidR="005C7CD9" w:rsidRPr="00834877">
        <w:rPr>
          <w:sz w:val="28"/>
          <w:szCs w:val="28"/>
        </w:rPr>
        <w:t xml:space="preserve"> и </w:t>
      </w:r>
      <w:r w:rsidR="00C97209" w:rsidRPr="00834877">
        <w:rPr>
          <w:sz w:val="28"/>
          <w:szCs w:val="28"/>
        </w:rPr>
        <w:t xml:space="preserve">составляет </w:t>
      </w:r>
      <w:r w:rsidR="004F3E4D" w:rsidRPr="004F3E4D">
        <w:rPr>
          <w:sz w:val="28"/>
          <w:szCs w:val="28"/>
        </w:rPr>
        <w:t>389,85</w:t>
      </w:r>
      <w:r w:rsidR="00D07445">
        <w:rPr>
          <w:sz w:val="28"/>
          <w:szCs w:val="28"/>
        </w:rPr>
        <w:t>8</w:t>
      </w:r>
      <w:r w:rsidR="004F3E4D" w:rsidRPr="004F3E4D">
        <w:rPr>
          <w:sz w:val="28"/>
          <w:szCs w:val="28"/>
        </w:rPr>
        <w:t xml:space="preserve"> тыс. руб. в том числе: </w:t>
      </w:r>
    </w:p>
    <w:p w:rsidR="004F3E4D" w:rsidRPr="004F3E4D" w:rsidRDefault="004F3E4D" w:rsidP="004F3E4D">
      <w:pPr>
        <w:ind w:firstLine="708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2022 год – 88,598 тыс. руб.;</w:t>
      </w:r>
    </w:p>
    <w:p w:rsidR="004F3E4D" w:rsidRPr="004F3E4D" w:rsidRDefault="004F3E4D" w:rsidP="004F3E4D">
      <w:pPr>
        <w:ind w:firstLine="708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2023 год – 100,42 тыс. руб.;</w:t>
      </w:r>
    </w:p>
    <w:p w:rsidR="004F3E4D" w:rsidRPr="004F3E4D" w:rsidRDefault="004F3E4D" w:rsidP="004F3E4D">
      <w:pPr>
        <w:ind w:firstLine="708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2024 год – 100,42 тыс. руб.;</w:t>
      </w:r>
    </w:p>
    <w:p w:rsidR="005C7CD9" w:rsidRPr="00834877" w:rsidRDefault="004F3E4D" w:rsidP="004F3E4D">
      <w:pPr>
        <w:ind w:firstLine="708"/>
        <w:jc w:val="both"/>
        <w:rPr>
          <w:sz w:val="28"/>
          <w:szCs w:val="28"/>
        </w:rPr>
      </w:pPr>
      <w:r w:rsidRPr="004F3E4D">
        <w:rPr>
          <w:sz w:val="28"/>
          <w:szCs w:val="28"/>
        </w:rPr>
        <w:t>2025 год – 100,42 тыс. руб.;</w:t>
      </w:r>
    </w:p>
    <w:p w:rsidR="00CB0A4F" w:rsidRPr="00834877" w:rsidRDefault="00CB0A4F" w:rsidP="005C7CD9">
      <w:pPr>
        <w:ind w:firstLine="708"/>
        <w:jc w:val="both"/>
        <w:rPr>
          <w:sz w:val="28"/>
          <w:szCs w:val="28"/>
        </w:rPr>
      </w:pPr>
      <w:r w:rsidRPr="00834877">
        <w:rPr>
          <w:sz w:val="28"/>
          <w:szCs w:val="28"/>
        </w:rPr>
        <w:t xml:space="preserve">Объемы финансирования </w:t>
      </w:r>
      <w:r w:rsidR="00B362DA" w:rsidRPr="00834877">
        <w:rPr>
          <w:sz w:val="28"/>
          <w:szCs w:val="28"/>
        </w:rPr>
        <w:t>Подпрограммы</w:t>
      </w:r>
      <w:r w:rsidRPr="00834877">
        <w:rPr>
          <w:sz w:val="28"/>
          <w:szCs w:val="28"/>
        </w:rPr>
        <w:t xml:space="preserve">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 </w:t>
      </w:r>
    </w:p>
    <w:p w:rsidR="00855995" w:rsidRPr="00834877" w:rsidRDefault="00855995" w:rsidP="006637B7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52142" w:rsidRPr="00834877" w:rsidRDefault="00380891" w:rsidP="006637B7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34877">
        <w:rPr>
          <w:b/>
          <w:bCs/>
          <w:color w:val="000000"/>
          <w:sz w:val="28"/>
          <w:szCs w:val="28"/>
        </w:rPr>
        <w:t>9.1.8</w:t>
      </w:r>
      <w:r w:rsidR="00B52142" w:rsidRPr="00834877">
        <w:rPr>
          <w:b/>
          <w:bCs/>
          <w:color w:val="000000"/>
          <w:sz w:val="28"/>
          <w:szCs w:val="28"/>
        </w:rPr>
        <w:t>. Пропаганда энергосбережения в поселке Золотухино</w:t>
      </w:r>
    </w:p>
    <w:p w:rsidR="00B52142" w:rsidRPr="00834877" w:rsidRDefault="00B52142" w:rsidP="006637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1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Цель пропаганды энергосбережения – вовлечение в процесс энергосбережения жителей поселка путем формирования устойчивого внимания к этой проблеме, создание общественного мнения о важности и необходимости энергосбережения. Максимальная эффективность пропаганды может быть достигнута на уровне поселка в условиях тесного контакта населения и органов муниципального самоуправления.</w:t>
      </w:r>
    </w:p>
    <w:p w:rsidR="00B521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Программные мероприятия по данному направлению:</w:t>
      </w:r>
    </w:p>
    <w:p w:rsidR="00B521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1. Предоставление в простых и доступных формах информации о способах энергосбережения в быту, преимуществах энергосберегающих технологий и оборудования, особенностях их выбора и эксплуатации;</w:t>
      </w:r>
    </w:p>
    <w:p w:rsidR="00B521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2. Формирование общественного порицания </w:t>
      </w:r>
      <w:proofErr w:type="spellStart"/>
      <w:r w:rsidRPr="00834877">
        <w:rPr>
          <w:color w:val="000000"/>
          <w:sz w:val="28"/>
          <w:szCs w:val="28"/>
        </w:rPr>
        <w:t>энергорасточительства</w:t>
      </w:r>
      <w:proofErr w:type="spellEnd"/>
      <w:r w:rsidRPr="00834877">
        <w:rPr>
          <w:color w:val="000000"/>
          <w:sz w:val="28"/>
          <w:szCs w:val="28"/>
        </w:rPr>
        <w:t>;</w:t>
      </w:r>
    </w:p>
    <w:p w:rsidR="00B521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3. Формирование престижа экономного отношения к энергоресурсам в обществе;</w:t>
      </w:r>
    </w:p>
    <w:p w:rsidR="00DA6C42" w:rsidRPr="00834877" w:rsidRDefault="00B52142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>4. Вовлечение в процесс энергосбережения всех социальных слоев населения поселка, общественных организаций, обслуживающих организаций и товариществ собственников жилья.</w:t>
      </w:r>
    </w:p>
    <w:p w:rsidR="00FD1D9B" w:rsidRPr="00834877" w:rsidRDefault="00FD1D9B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775F9" w:rsidRPr="00834877" w:rsidRDefault="006775F9" w:rsidP="006637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055C2" w:rsidRPr="00834877" w:rsidRDefault="00380891" w:rsidP="006637B7">
      <w:pPr>
        <w:ind w:firstLine="708"/>
        <w:rPr>
          <w:b/>
          <w:sz w:val="28"/>
          <w:szCs w:val="28"/>
        </w:rPr>
      </w:pPr>
      <w:r w:rsidRPr="00834877">
        <w:rPr>
          <w:b/>
          <w:sz w:val="28"/>
          <w:szCs w:val="28"/>
        </w:rPr>
        <w:t>9.1.9</w:t>
      </w:r>
      <w:r w:rsidR="00B055C2" w:rsidRPr="00834877">
        <w:rPr>
          <w:b/>
          <w:sz w:val="28"/>
          <w:szCs w:val="28"/>
        </w:rPr>
        <w:t>. Ожидаемые конечные результаты реализации</w:t>
      </w:r>
      <w:r w:rsidR="00086DDD" w:rsidRPr="00834877">
        <w:rPr>
          <w:b/>
          <w:sz w:val="28"/>
          <w:szCs w:val="28"/>
        </w:rPr>
        <w:t xml:space="preserve"> </w:t>
      </w:r>
      <w:r w:rsidR="00B055C2" w:rsidRPr="00834877">
        <w:rPr>
          <w:b/>
          <w:sz w:val="28"/>
          <w:szCs w:val="28"/>
        </w:rPr>
        <w:t xml:space="preserve">мероприятий </w:t>
      </w:r>
      <w:r w:rsidR="00086DDD" w:rsidRPr="00834877">
        <w:rPr>
          <w:b/>
          <w:sz w:val="28"/>
          <w:szCs w:val="28"/>
        </w:rPr>
        <w:t>Подпрограммы</w:t>
      </w:r>
    </w:p>
    <w:p w:rsidR="00B055C2" w:rsidRPr="00834877" w:rsidRDefault="00B055C2" w:rsidP="006637B7">
      <w:pPr>
        <w:ind w:firstLine="708"/>
        <w:jc w:val="both"/>
        <w:rPr>
          <w:b/>
          <w:sz w:val="28"/>
          <w:szCs w:val="28"/>
        </w:rPr>
      </w:pPr>
    </w:p>
    <w:p w:rsidR="00B055C2" w:rsidRPr="00834877" w:rsidRDefault="00B055C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 Реализация мероприятий </w:t>
      </w:r>
      <w:r w:rsidR="00086DDD" w:rsidRPr="00834877">
        <w:rPr>
          <w:sz w:val="28"/>
          <w:szCs w:val="28"/>
        </w:rPr>
        <w:t>Подпрограммы</w:t>
      </w:r>
      <w:r w:rsidRPr="00834877">
        <w:rPr>
          <w:color w:val="000000"/>
          <w:sz w:val="28"/>
          <w:szCs w:val="28"/>
        </w:rPr>
        <w:t xml:space="preserve"> позволит:</w:t>
      </w:r>
    </w:p>
    <w:p w:rsidR="00B055C2" w:rsidRPr="00834877" w:rsidRDefault="00B055C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создать муниципальную нормативно-правовую базу по энергосбережению и стимулированию повышения </w:t>
      </w:r>
      <w:proofErr w:type="spellStart"/>
      <w:r w:rsidRPr="00834877">
        <w:rPr>
          <w:color w:val="000000"/>
          <w:sz w:val="28"/>
          <w:szCs w:val="28"/>
        </w:rPr>
        <w:t>энергоэффективности</w:t>
      </w:r>
      <w:proofErr w:type="spellEnd"/>
      <w:r w:rsidRPr="00834877">
        <w:rPr>
          <w:color w:val="000000"/>
          <w:sz w:val="28"/>
          <w:szCs w:val="28"/>
        </w:rPr>
        <w:t xml:space="preserve">;    </w:t>
      </w:r>
    </w:p>
    <w:p w:rsidR="00B055C2" w:rsidRPr="00834877" w:rsidRDefault="00B055C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lastRenderedPageBreak/>
        <w:t>- обеспечить наличие в Администрации посёлка Золотухино, а также в жилищном фонде: энергетических паспортов, актов энергетических обследований;</w:t>
      </w:r>
    </w:p>
    <w:p w:rsidR="00B055C2" w:rsidRPr="00834877" w:rsidRDefault="00B055C2" w:rsidP="006B4C10">
      <w:pPr>
        <w:ind w:firstLine="708"/>
        <w:jc w:val="both"/>
        <w:rPr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установить приборы учёта коммунальных ресурсов в жилищном фонде </w:t>
      </w:r>
      <w:r w:rsidRPr="00834877">
        <w:rPr>
          <w:sz w:val="28"/>
          <w:szCs w:val="28"/>
        </w:rPr>
        <w:t>(электрической энергии, холодной воды);</w:t>
      </w:r>
    </w:p>
    <w:p w:rsidR="00B055C2" w:rsidRPr="00834877" w:rsidRDefault="00B055C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уменьшить тепловые потери зданий жилого фонда посёлка Золотухино,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C909D4" w:rsidRPr="00834877" w:rsidRDefault="00C909D4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</w:t>
      </w:r>
      <w:r w:rsidR="004B5EF2" w:rsidRPr="00834877">
        <w:rPr>
          <w:color w:val="000000"/>
          <w:sz w:val="28"/>
          <w:szCs w:val="28"/>
        </w:rPr>
        <w:t xml:space="preserve">обеспечить экономию энергоресурсов при эксплуатации </w:t>
      </w:r>
      <w:r w:rsidR="00CE2F02" w:rsidRPr="00834877">
        <w:rPr>
          <w:color w:val="000000"/>
          <w:sz w:val="28"/>
          <w:szCs w:val="28"/>
        </w:rPr>
        <w:t xml:space="preserve">административного </w:t>
      </w:r>
      <w:r w:rsidR="004B5EF2" w:rsidRPr="00834877">
        <w:rPr>
          <w:color w:val="000000"/>
          <w:sz w:val="28"/>
          <w:szCs w:val="28"/>
        </w:rPr>
        <w:t>здания</w:t>
      </w:r>
      <w:r w:rsidR="00CE2F02" w:rsidRPr="00834877">
        <w:rPr>
          <w:color w:val="000000"/>
          <w:sz w:val="28"/>
          <w:szCs w:val="28"/>
        </w:rPr>
        <w:t xml:space="preserve"> администрации</w:t>
      </w:r>
      <w:r w:rsidR="004B5EF2" w:rsidRPr="00834877">
        <w:rPr>
          <w:color w:val="000000"/>
          <w:sz w:val="28"/>
          <w:szCs w:val="28"/>
        </w:rPr>
        <w:t xml:space="preserve"> поселка Золотухино;</w:t>
      </w:r>
    </w:p>
    <w:p w:rsidR="004B5EF2" w:rsidRPr="00834877" w:rsidRDefault="00CE2F0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обеспечить </w:t>
      </w:r>
      <w:proofErr w:type="spellStart"/>
      <w:r w:rsidRPr="00834877">
        <w:rPr>
          <w:color w:val="000000"/>
          <w:sz w:val="28"/>
          <w:szCs w:val="28"/>
        </w:rPr>
        <w:t>энергоэффективное</w:t>
      </w:r>
      <w:proofErr w:type="spellEnd"/>
      <w:r w:rsidRPr="00834877">
        <w:rPr>
          <w:color w:val="000000"/>
          <w:sz w:val="28"/>
          <w:szCs w:val="28"/>
        </w:rPr>
        <w:t xml:space="preserve"> использование системы уличного освещения; </w:t>
      </w:r>
    </w:p>
    <w:p w:rsidR="00B055C2" w:rsidRPr="00834877" w:rsidRDefault="00B055C2" w:rsidP="006B4C10">
      <w:pPr>
        <w:ind w:firstLine="708"/>
        <w:jc w:val="both"/>
        <w:rPr>
          <w:color w:val="000000"/>
          <w:sz w:val="28"/>
          <w:szCs w:val="28"/>
        </w:rPr>
      </w:pPr>
      <w:r w:rsidRPr="00834877">
        <w:rPr>
          <w:color w:val="000000"/>
          <w:sz w:val="28"/>
          <w:szCs w:val="28"/>
        </w:rPr>
        <w:t xml:space="preserve">- </w:t>
      </w:r>
      <w:r w:rsidR="007F0F8E" w:rsidRPr="00834877">
        <w:rPr>
          <w:color w:val="000000"/>
          <w:sz w:val="28"/>
          <w:szCs w:val="28"/>
        </w:rPr>
        <w:t>учреждениям и жителям</w:t>
      </w:r>
      <w:r w:rsidRPr="00834877">
        <w:rPr>
          <w:color w:val="000000"/>
          <w:sz w:val="28"/>
          <w:szCs w:val="28"/>
        </w:rPr>
        <w:t xml:space="preserve"> посёлка получать качественные коммунальные услуги.</w:t>
      </w:r>
    </w:p>
    <w:p w:rsidR="008032A3" w:rsidRPr="00834877" w:rsidRDefault="008032A3" w:rsidP="006637B7">
      <w:pPr>
        <w:ind w:firstLine="708"/>
        <w:jc w:val="center"/>
        <w:rPr>
          <w:b/>
          <w:sz w:val="28"/>
          <w:szCs w:val="28"/>
        </w:rPr>
      </w:pPr>
    </w:p>
    <w:p w:rsidR="007338F8" w:rsidRPr="00834877" w:rsidRDefault="007338F8" w:rsidP="006637B7">
      <w:pPr>
        <w:rPr>
          <w:sz w:val="28"/>
          <w:szCs w:val="28"/>
        </w:rPr>
        <w:sectPr w:rsidR="007338F8" w:rsidRPr="00834877" w:rsidSect="00AB03D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:rsidR="00310301" w:rsidRPr="00F80EC9" w:rsidRDefault="00310301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outlineLvl w:val="1"/>
        <w:rPr>
          <w:sz w:val="22"/>
          <w:szCs w:val="22"/>
        </w:rPr>
      </w:pPr>
      <w:r w:rsidRPr="00F80EC9">
        <w:rPr>
          <w:sz w:val="22"/>
          <w:szCs w:val="22"/>
        </w:rPr>
        <w:lastRenderedPageBreak/>
        <w:t xml:space="preserve">Приложение </w:t>
      </w:r>
      <w:r w:rsidR="00FD1D9B">
        <w:rPr>
          <w:sz w:val="22"/>
          <w:szCs w:val="22"/>
        </w:rPr>
        <w:t>№1</w:t>
      </w:r>
    </w:p>
    <w:p w:rsidR="00310301" w:rsidRPr="00F80EC9" w:rsidRDefault="00310301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rPr>
          <w:sz w:val="22"/>
          <w:szCs w:val="22"/>
        </w:rPr>
      </w:pPr>
      <w:r w:rsidRPr="00F80EC9">
        <w:rPr>
          <w:sz w:val="22"/>
          <w:szCs w:val="22"/>
        </w:rPr>
        <w:t>к муниципальной программе</w:t>
      </w:r>
    </w:p>
    <w:p w:rsidR="00310301" w:rsidRPr="003866EF" w:rsidRDefault="00D338CE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D338CE">
        <w:rPr>
          <w:sz w:val="22"/>
          <w:szCs w:val="22"/>
        </w:rPr>
        <w:t>Энергосбережение и повышение энергетической эффективности в муниципальном образовании «поселок Золотухино»</w:t>
      </w:r>
      <w:r w:rsidR="00310301">
        <w:rPr>
          <w:sz w:val="22"/>
          <w:szCs w:val="22"/>
        </w:rPr>
        <w:t>, утвержденной постановлением Админ</w:t>
      </w:r>
      <w:r w:rsidR="00B96CC8">
        <w:rPr>
          <w:sz w:val="22"/>
          <w:szCs w:val="22"/>
        </w:rPr>
        <w:t xml:space="preserve">истрации поселка Золотухино </w:t>
      </w:r>
      <w:r w:rsidR="003866EF" w:rsidRPr="003866EF">
        <w:rPr>
          <w:sz w:val="22"/>
          <w:szCs w:val="22"/>
        </w:rPr>
        <w:t>от 11.1</w:t>
      </w:r>
      <w:r w:rsidR="00256B81">
        <w:rPr>
          <w:sz w:val="22"/>
          <w:szCs w:val="22"/>
        </w:rPr>
        <w:t>1</w:t>
      </w:r>
      <w:r w:rsidR="003866EF" w:rsidRPr="003866EF">
        <w:rPr>
          <w:sz w:val="22"/>
          <w:szCs w:val="22"/>
        </w:rPr>
        <w:t>.201</w:t>
      </w:r>
      <w:r w:rsidR="00256B81">
        <w:rPr>
          <w:sz w:val="22"/>
          <w:szCs w:val="22"/>
        </w:rPr>
        <w:t>6</w:t>
      </w:r>
      <w:r w:rsidR="003866EF" w:rsidRPr="003866EF">
        <w:rPr>
          <w:sz w:val="22"/>
          <w:szCs w:val="22"/>
        </w:rPr>
        <w:t>г. № 2</w:t>
      </w:r>
      <w:r w:rsidR="00256B81">
        <w:rPr>
          <w:sz w:val="22"/>
          <w:szCs w:val="22"/>
        </w:rPr>
        <w:t>42</w:t>
      </w:r>
    </w:p>
    <w:p w:rsidR="00310301" w:rsidRDefault="00310301" w:rsidP="006637B7">
      <w:pPr>
        <w:autoSpaceDE w:val="0"/>
        <w:autoSpaceDN w:val="0"/>
        <w:adjustRightInd w:val="0"/>
        <w:ind w:right="687"/>
        <w:jc w:val="right"/>
      </w:pPr>
    </w:p>
    <w:p w:rsidR="00733950" w:rsidRPr="00733950" w:rsidRDefault="00733950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ПЕРЕЧЕНЬ</w:t>
      </w:r>
    </w:p>
    <w:p w:rsidR="00733950" w:rsidRDefault="00733950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</w:p>
    <w:p w:rsidR="00310301" w:rsidRDefault="00733950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«Энергосбережение и повышение энергетической эффективности в муниципальном образовании «поселок Золотухино»</w:t>
      </w:r>
    </w:p>
    <w:p w:rsidR="00855995" w:rsidRDefault="00855995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51"/>
        <w:gridCol w:w="1197"/>
        <w:gridCol w:w="1083"/>
        <w:gridCol w:w="1027"/>
        <w:gridCol w:w="992"/>
        <w:gridCol w:w="993"/>
        <w:gridCol w:w="1011"/>
        <w:gridCol w:w="1540"/>
        <w:gridCol w:w="1843"/>
        <w:gridCol w:w="1985"/>
      </w:tblGrid>
      <w:tr w:rsidR="004F3E4D" w:rsidRPr="003B5A6F" w:rsidTr="004F3E4D">
        <w:trPr>
          <w:trHeight w:val="587"/>
        </w:trPr>
        <w:tc>
          <w:tcPr>
            <w:tcW w:w="621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Сумма расходов, всего,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023" w:type="dxa"/>
            <w:gridSpan w:val="4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4F3E4D" w:rsidRPr="003B5A6F" w:rsidTr="004F3E4D">
        <w:tc>
          <w:tcPr>
            <w:tcW w:w="621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1" w:type="dxa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40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3E4D" w:rsidRPr="003B5A6F" w:rsidTr="004F3E4D">
        <w:tc>
          <w:tcPr>
            <w:tcW w:w="621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sz w:val="20"/>
                <w:szCs w:val="20"/>
              </w:rPr>
            </w:pPr>
            <w:r w:rsidRPr="003B5A6F">
              <w:rPr>
                <w:sz w:val="20"/>
                <w:szCs w:val="20"/>
              </w:rPr>
              <w:t>10</w:t>
            </w:r>
          </w:p>
        </w:tc>
      </w:tr>
      <w:tr w:rsidR="004F3E4D" w:rsidRPr="003B5A6F" w:rsidTr="00D07445">
        <w:trPr>
          <w:trHeight w:val="447"/>
        </w:trPr>
        <w:tc>
          <w:tcPr>
            <w:tcW w:w="14743" w:type="dxa"/>
            <w:gridSpan w:val="11"/>
            <w:vAlign w:val="center"/>
          </w:tcPr>
          <w:p w:rsidR="004F3E4D" w:rsidRPr="003B5A6F" w:rsidRDefault="004F3E4D" w:rsidP="00D074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345FB5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3B5A6F">
              <w:rPr>
                <w:b/>
                <w:bCs/>
                <w:color w:val="000000"/>
                <w:sz w:val="20"/>
                <w:szCs w:val="20"/>
              </w:rPr>
              <w:t>«Энергосбережение в муниципальном образовании»»</w:t>
            </w:r>
          </w:p>
        </w:tc>
      </w:tr>
      <w:tr w:rsidR="004F3E4D" w:rsidRPr="003B5A6F" w:rsidTr="00D07445">
        <w:trPr>
          <w:trHeight w:val="425"/>
        </w:trPr>
        <w:tc>
          <w:tcPr>
            <w:tcW w:w="14743" w:type="dxa"/>
            <w:gridSpan w:val="11"/>
            <w:vAlign w:val="center"/>
          </w:tcPr>
          <w:p w:rsidR="004F3E4D" w:rsidRPr="003B5A6F" w:rsidRDefault="00345FB5" w:rsidP="00D074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5FB5">
              <w:rPr>
                <w:b/>
                <w:bCs/>
                <w:color w:val="000000"/>
                <w:sz w:val="20"/>
                <w:szCs w:val="20"/>
              </w:rPr>
              <w:t>Основное мероприятие 1.1. – Обеспечение снижения энергопотребления</w:t>
            </w:r>
          </w:p>
        </w:tc>
      </w:tr>
      <w:tr w:rsidR="004F3E4D" w:rsidRPr="003B5A6F" w:rsidTr="004F3E4D">
        <w:trPr>
          <w:trHeight w:val="2067"/>
        </w:trPr>
        <w:tc>
          <w:tcPr>
            <w:tcW w:w="621" w:type="dxa"/>
            <w:shd w:val="clear" w:color="auto" w:fill="auto"/>
          </w:tcPr>
          <w:p w:rsidR="004F3E4D" w:rsidRPr="003B5A6F" w:rsidRDefault="004F3E4D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51" w:type="dxa"/>
            <w:shd w:val="clear" w:color="auto" w:fill="auto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Размещение на сайте Администрации поселка Золотухино</w:t>
            </w:r>
            <w:r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муниципальной программы в области энергосбережения и повышения энергетической эффективности</w:t>
            </w:r>
          </w:p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F3E4D" w:rsidRPr="003B5A6F" w:rsidRDefault="004F3E4D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3B5A6F">
              <w:rPr>
                <w:bCs/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Обеспечение публикации материалов на сайте администрации</w:t>
            </w:r>
            <w:r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</w:p>
        </w:tc>
      </w:tr>
      <w:tr w:rsidR="004F3E4D" w:rsidRPr="003B5A6F" w:rsidTr="004F3E4D">
        <w:tc>
          <w:tcPr>
            <w:tcW w:w="621" w:type="dxa"/>
            <w:shd w:val="clear" w:color="auto" w:fill="auto"/>
          </w:tcPr>
          <w:p w:rsidR="004F3E4D" w:rsidRPr="003B5A6F" w:rsidRDefault="00345FB5" w:rsidP="00345FB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="004F3E4D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:rsidR="004F3E4D" w:rsidRPr="00731772" w:rsidRDefault="004F3E4D" w:rsidP="00345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уличных светодиодных светильников</w:t>
            </w:r>
            <w:r w:rsidR="00345FB5">
              <w:rPr>
                <w:bCs/>
                <w:color w:val="000000"/>
                <w:sz w:val="20"/>
                <w:szCs w:val="20"/>
              </w:rPr>
              <w:t>, у</w:t>
            </w:r>
            <w:r w:rsidR="00345FB5" w:rsidRPr="00345FB5">
              <w:rPr>
                <w:bCs/>
                <w:color w:val="000000"/>
                <w:sz w:val="20"/>
                <w:szCs w:val="20"/>
              </w:rPr>
              <w:t xml:space="preserve">стройств, </w:t>
            </w:r>
            <w:r w:rsidR="00345FB5" w:rsidRPr="00345FB5">
              <w:rPr>
                <w:bCs/>
                <w:color w:val="000000"/>
                <w:sz w:val="20"/>
                <w:szCs w:val="20"/>
              </w:rPr>
              <w:lastRenderedPageBreak/>
              <w:t>автоматически включающее освещение</w:t>
            </w:r>
          </w:p>
        </w:tc>
        <w:tc>
          <w:tcPr>
            <w:tcW w:w="1197" w:type="dxa"/>
            <w:shd w:val="clear" w:color="auto" w:fill="auto"/>
          </w:tcPr>
          <w:p w:rsidR="004F3E4D" w:rsidRPr="003B5A6F" w:rsidRDefault="004F3E4D" w:rsidP="004F3E4D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lastRenderedPageBreak/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F3E4D" w:rsidRDefault="00D07445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181,56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F3E4D" w:rsidRPr="003B5A6F" w:rsidRDefault="00345FB5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не менее 60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lastRenderedPageBreak/>
              <w:t>светильников, в том числе по годам: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3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15 шт.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4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5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15 шт.</w:t>
            </w:r>
          </w:p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F3E4D" w:rsidRPr="003B5A6F" w:rsidTr="004F3E4D">
        <w:tc>
          <w:tcPr>
            <w:tcW w:w="621" w:type="dxa"/>
            <w:shd w:val="clear" w:color="auto" w:fill="auto"/>
          </w:tcPr>
          <w:p w:rsidR="004F3E4D" w:rsidRPr="003B5A6F" w:rsidRDefault="00345FB5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51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Замена уличных светильников ЖКУ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на светодиодные светильники </w:t>
            </w:r>
            <w:r>
              <w:rPr>
                <w:bCs/>
                <w:color w:val="000000"/>
                <w:sz w:val="20"/>
                <w:szCs w:val="20"/>
              </w:rPr>
              <w:t>и энергосберегающих ламп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на автомобильных дорогах </w:t>
            </w:r>
            <w:r>
              <w:rPr>
                <w:bCs/>
                <w:color w:val="000000"/>
                <w:sz w:val="20"/>
                <w:szCs w:val="20"/>
              </w:rPr>
              <w:t>и улицах поселка</w:t>
            </w:r>
          </w:p>
        </w:tc>
        <w:tc>
          <w:tcPr>
            <w:tcW w:w="1197" w:type="dxa"/>
            <w:shd w:val="clear" w:color="auto" w:fill="auto"/>
          </w:tcPr>
          <w:p w:rsidR="004F3E4D" w:rsidRPr="003B5A6F" w:rsidRDefault="004F3E4D" w:rsidP="004F3E4D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F3E4D" w:rsidRPr="003B5A6F" w:rsidRDefault="00D07445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F3E4D" w:rsidRPr="003B5A6F" w:rsidRDefault="00345FB5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1" w:type="dxa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замену светильников, в том числе по годам: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3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40 шт.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4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5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40 шт.</w:t>
            </w:r>
          </w:p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F3E4D" w:rsidRPr="003B5A6F" w:rsidTr="004F3E4D">
        <w:tc>
          <w:tcPr>
            <w:tcW w:w="621" w:type="dxa"/>
            <w:shd w:val="clear" w:color="auto" w:fill="auto"/>
          </w:tcPr>
          <w:p w:rsidR="004F3E4D" w:rsidRDefault="00345FB5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51" w:type="dxa"/>
            <w:shd w:val="clear" w:color="auto" w:fill="auto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Приобретение энергосберегающих лам уличного освещения</w:t>
            </w:r>
          </w:p>
        </w:tc>
        <w:tc>
          <w:tcPr>
            <w:tcW w:w="1197" w:type="dxa"/>
            <w:shd w:val="clear" w:color="auto" w:fill="auto"/>
          </w:tcPr>
          <w:p w:rsidR="004F3E4D" w:rsidRDefault="004F3E4D" w:rsidP="004F3E4D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F3E4D" w:rsidRPr="00345FB5" w:rsidRDefault="00D07445" w:rsidP="00345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178,298</w:t>
            </w:r>
            <w:r w:rsidR="004F3E4D" w:rsidRPr="00345FB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F3E4D" w:rsidRPr="00345FB5" w:rsidRDefault="00345FB5" w:rsidP="00D074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FB5">
              <w:rPr>
                <w:sz w:val="20"/>
                <w:szCs w:val="20"/>
              </w:rPr>
              <w:t>48</w:t>
            </w:r>
            <w:r w:rsidRPr="00345FB5">
              <w:rPr>
                <w:sz w:val="20"/>
                <w:szCs w:val="20"/>
              </w:rPr>
              <w:t>,69</w:t>
            </w:r>
            <w:r w:rsidR="00D07445">
              <w:rPr>
                <w:sz w:val="20"/>
                <w:szCs w:val="20"/>
              </w:rPr>
              <w:t>8</w:t>
            </w:r>
            <w:r w:rsidRPr="00345FB5">
              <w:rPr>
                <w:sz w:val="20"/>
                <w:szCs w:val="20"/>
              </w:rPr>
              <w:t xml:space="preserve"> </w:t>
            </w:r>
            <w:r w:rsidR="004F3E4D" w:rsidRPr="00345FB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4D" w:rsidRPr="00345FB5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FB5"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3E4D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4D" w:rsidRPr="003B5A6F" w:rsidRDefault="004F3E4D" w:rsidP="004F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не менее 160 энергосберегающих ламп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>, в том числе по годам: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3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40 шт.  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4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40 шт.;</w:t>
            </w:r>
          </w:p>
          <w:p w:rsidR="004F3E4D" w:rsidRPr="003B5A6F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345FB5">
              <w:rPr>
                <w:rFonts w:eastAsia="Microsoft YaHei"/>
                <w:color w:val="000000"/>
                <w:sz w:val="20"/>
                <w:szCs w:val="20"/>
              </w:rPr>
              <w:t>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шт.:</w:t>
            </w:r>
          </w:p>
          <w:p w:rsidR="004F3E4D" w:rsidRDefault="004F3E4D" w:rsidP="004F3E4D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D07445" w:rsidRPr="003B5A6F" w:rsidTr="004A4C03">
        <w:trPr>
          <w:trHeight w:val="398"/>
        </w:trPr>
        <w:tc>
          <w:tcPr>
            <w:tcW w:w="4269" w:type="dxa"/>
            <w:gridSpan w:val="3"/>
            <w:shd w:val="clear" w:color="auto" w:fill="auto"/>
            <w:vAlign w:val="center"/>
          </w:tcPr>
          <w:p w:rsidR="00D07445" w:rsidRPr="003B5A6F" w:rsidRDefault="00D07445" w:rsidP="00D074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 подпрограмме 1: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389,858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88,598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  <w:vAlign w:val="center"/>
          </w:tcPr>
          <w:p w:rsidR="00D07445" w:rsidRPr="00930D80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D07445" w:rsidRPr="003B5A6F" w:rsidRDefault="00D07445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7445" w:rsidRPr="003B5A6F" w:rsidTr="00DA4942">
        <w:trPr>
          <w:trHeight w:val="857"/>
        </w:trPr>
        <w:tc>
          <w:tcPr>
            <w:tcW w:w="4269" w:type="dxa"/>
            <w:gridSpan w:val="3"/>
            <w:shd w:val="clear" w:color="auto" w:fill="auto"/>
            <w:vAlign w:val="center"/>
          </w:tcPr>
          <w:p w:rsidR="00D07445" w:rsidRPr="003B5A6F" w:rsidRDefault="00D07445" w:rsidP="00D074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389,858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88,598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445" w:rsidRPr="003B5A6F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  <w:vAlign w:val="center"/>
          </w:tcPr>
          <w:p w:rsidR="00D07445" w:rsidRPr="00930D80" w:rsidRDefault="00D07445" w:rsidP="00D07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5368" w:type="dxa"/>
            <w:gridSpan w:val="3"/>
            <w:shd w:val="clear" w:color="auto" w:fill="auto"/>
            <w:vAlign w:val="center"/>
          </w:tcPr>
          <w:p w:rsidR="00D07445" w:rsidRPr="003B5A6F" w:rsidRDefault="00D07445" w:rsidP="004F3E4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55995" w:rsidRPr="00733950" w:rsidRDefault="00855995" w:rsidP="006B4C1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855995" w:rsidRPr="00733950" w:rsidSect="006B4C10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46" w:rsidRDefault="00A62246">
      <w:r>
        <w:separator/>
      </w:r>
    </w:p>
  </w:endnote>
  <w:endnote w:type="continuationSeparator" w:id="0">
    <w:p w:rsidR="00A62246" w:rsidRDefault="00A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4D" w:rsidRDefault="004F3E4D" w:rsidP="00C90C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E4D" w:rsidRDefault="004F3E4D" w:rsidP="00AB03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4D" w:rsidRDefault="004F3E4D" w:rsidP="00AB03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46" w:rsidRDefault="00A62246">
      <w:r>
        <w:separator/>
      </w:r>
    </w:p>
  </w:footnote>
  <w:footnote w:type="continuationSeparator" w:id="0">
    <w:p w:rsidR="00A62246" w:rsidRDefault="00A6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4D" w:rsidRDefault="004F3E4D" w:rsidP="00C56A0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E4D" w:rsidRDefault="004F3E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06454"/>
      <w:docPartObj>
        <w:docPartGallery w:val="Page Numbers (Top of Page)"/>
        <w:docPartUnique/>
      </w:docPartObj>
    </w:sdtPr>
    <w:sdtContent>
      <w:p w:rsidR="004F3E4D" w:rsidRDefault="004F3E4D">
        <w:pPr>
          <w:pStyle w:val="ab"/>
          <w:jc w:val="right"/>
        </w:pPr>
        <w:r w:rsidRPr="00936D53">
          <w:rPr>
            <w:sz w:val="22"/>
          </w:rPr>
          <w:fldChar w:fldCharType="begin"/>
        </w:r>
        <w:r w:rsidRPr="00936D53">
          <w:rPr>
            <w:sz w:val="22"/>
          </w:rPr>
          <w:instrText>PAGE   \* MERGEFORMAT</w:instrText>
        </w:r>
        <w:r w:rsidRPr="00936D53">
          <w:rPr>
            <w:sz w:val="22"/>
          </w:rPr>
          <w:fldChar w:fldCharType="separate"/>
        </w:r>
        <w:r w:rsidR="00D07445">
          <w:rPr>
            <w:noProof/>
            <w:sz w:val="22"/>
          </w:rPr>
          <w:t>24</w:t>
        </w:r>
        <w:r w:rsidRPr="00936D53">
          <w:rPr>
            <w:sz w:val="22"/>
          </w:rPr>
          <w:fldChar w:fldCharType="end"/>
        </w:r>
      </w:p>
    </w:sdtContent>
  </w:sdt>
  <w:p w:rsidR="004F3E4D" w:rsidRDefault="004F3E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9D7"/>
    <w:multiLevelType w:val="hybridMultilevel"/>
    <w:tmpl w:val="4C7E0E0E"/>
    <w:lvl w:ilvl="0" w:tplc="93CC7D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7E44B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78E2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90D1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7CF1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5C29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5E65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70E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F6DB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930782E"/>
    <w:multiLevelType w:val="hybridMultilevel"/>
    <w:tmpl w:val="780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1749B"/>
    <w:multiLevelType w:val="hybridMultilevel"/>
    <w:tmpl w:val="8A823B00"/>
    <w:lvl w:ilvl="0" w:tplc="D2A2440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F9406C"/>
    <w:multiLevelType w:val="hybridMultilevel"/>
    <w:tmpl w:val="57220E8C"/>
    <w:lvl w:ilvl="0" w:tplc="533462F8">
      <w:start w:val="1"/>
      <w:numFmt w:val="decimal"/>
      <w:lvlText w:val="%1."/>
      <w:lvlJc w:val="left"/>
      <w:pPr>
        <w:tabs>
          <w:tab w:val="num" w:pos="1425"/>
        </w:tabs>
        <w:ind w:left="14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2D"/>
    <w:rsid w:val="000012AF"/>
    <w:rsid w:val="00003E0C"/>
    <w:rsid w:val="00005D9A"/>
    <w:rsid w:val="00040F8E"/>
    <w:rsid w:val="000449B1"/>
    <w:rsid w:val="00051215"/>
    <w:rsid w:val="000529C2"/>
    <w:rsid w:val="00055526"/>
    <w:rsid w:val="00055E34"/>
    <w:rsid w:val="00056594"/>
    <w:rsid w:val="00080910"/>
    <w:rsid w:val="00086DDD"/>
    <w:rsid w:val="000874A5"/>
    <w:rsid w:val="000A38FA"/>
    <w:rsid w:val="000B568C"/>
    <w:rsid w:val="000C1545"/>
    <w:rsid w:val="000E283B"/>
    <w:rsid w:val="000F6FB0"/>
    <w:rsid w:val="001049B3"/>
    <w:rsid w:val="00104B6B"/>
    <w:rsid w:val="0010515D"/>
    <w:rsid w:val="00105C53"/>
    <w:rsid w:val="00112C9D"/>
    <w:rsid w:val="00127936"/>
    <w:rsid w:val="00127EE9"/>
    <w:rsid w:val="00131E17"/>
    <w:rsid w:val="00143229"/>
    <w:rsid w:val="00146663"/>
    <w:rsid w:val="00146D51"/>
    <w:rsid w:val="001523C9"/>
    <w:rsid w:val="00160DD4"/>
    <w:rsid w:val="0018005F"/>
    <w:rsid w:val="00181E83"/>
    <w:rsid w:val="00183C92"/>
    <w:rsid w:val="00192AE2"/>
    <w:rsid w:val="00193647"/>
    <w:rsid w:val="0019370C"/>
    <w:rsid w:val="001A26CA"/>
    <w:rsid w:val="001D6F9E"/>
    <w:rsid w:val="001D7327"/>
    <w:rsid w:val="001E1315"/>
    <w:rsid w:val="001F2455"/>
    <w:rsid w:val="001F2695"/>
    <w:rsid w:val="0021244B"/>
    <w:rsid w:val="00217762"/>
    <w:rsid w:val="00220557"/>
    <w:rsid w:val="0024493E"/>
    <w:rsid w:val="002454E2"/>
    <w:rsid w:val="00256B81"/>
    <w:rsid w:val="00266E82"/>
    <w:rsid w:val="00272F96"/>
    <w:rsid w:val="00277A99"/>
    <w:rsid w:val="00285924"/>
    <w:rsid w:val="002918B0"/>
    <w:rsid w:val="00296E5D"/>
    <w:rsid w:val="002C02F8"/>
    <w:rsid w:val="002F6B8E"/>
    <w:rsid w:val="0030094E"/>
    <w:rsid w:val="00300A9E"/>
    <w:rsid w:val="00310301"/>
    <w:rsid w:val="00314F3E"/>
    <w:rsid w:val="00316B0A"/>
    <w:rsid w:val="00326868"/>
    <w:rsid w:val="00335099"/>
    <w:rsid w:val="00335839"/>
    <w:rsid w:val="003407AD"/>
    <w:rsid w:val="00341621"/>
    <w:rsid w:val="00345FB5"/>
    <w:rsid w:val="00350C71"/>
    <w:rsid w:val="00351B3F"/>
    <w:rsid w:val="00351B93"/>
    <w:rsid w:val="0036103F"/>
    <w:rsid w:val="00373EFF"/>
    <w:rsid w:val="0037597A"/>
    <w:rsid w:val="00380891"/>
    <w:rsid w:val="00381EE5"/>
    <w:rsid w:val="003866EF"/>
    <w:rsid w:val="00395CF0"/>
    <w:rsid w:val="003D1C91"/>
    <w:rsid w:val="003D54D7"/>
    <w:rsid w:val="003D5C7E"/>
    <w:rsid w:val="003E27E3"/>
    <w:rsid w:val="003E3334"/>
    <w:rsid w:val="003E4890"/>
    <w:rsid w:val="003E6C50"/>
    <w:rsid w:val="003E7E76"/>
    <w:rsid w:val="003F1659"/>
    <w:rsid w:val="0040439A"/>
    <w:rsid w:val="0041508B"/>
    <w:rsid w:val="00430AC2"/>
    <w:rsid w:val="00430D20"/>
    <w:rsid w:val="00446A0B"/>
    <w:rsid w:val="00483FB9"/>
    <w:rsid w:val="00484BFD"/>
    <w:rsid w:val="0048649B"/>
    <w:rsid w:val="0048738B"/>
    <w:rsid w:val="004B09EA"/>
    <w:rsid w:val="004B1098"/>
    <w:rsid w:val="004B3388"/>
    <w:rsid w:val="004B5EF2"/>
    <w:rsid w:val="004C0740"/>
    <w:rsid w:val="004D481D"/>
    <w:rsid w:val="004D6F6B"/>
    <w:rsid w:val="004F3E4D"/>
    <w:rsid w:val="004F4104"/>
    <w:rsid w:val="004F680E"/>
    <w:rsid w:val="00502A69"/>
    <w:rsid w:val="00537826"/>
    <w:rsid w:val="00544763"/>
    <w:rsid w:val="00547AC3"/>
    <w:rsid w:val="00555382"/>
    <w:rsid w:val="0057478B"/>
    <w:rsid w:val="0058145D"/>
    <w:rsid w:val="00585988"/>
    <w:rsid w:val="005B1136"/>
    <w:rsid w:val="005C7CD9"/>
    <w:rsid w:val="005E7336"/>
    <w:rsid w:val="005F0E74"/>
    <w:rsid w:val="0060408B"/>
    <w:rsid w:val="00621851"/>
    <w:rsid w:val="006247AC"/>
    <w:rsid w:val="00625BBE"/>
    <w:rsid w:val="00635D6B"/>
    <w:rsid w:val="006432BA"/>
    <w:rsid w:val="006637B7"/>
    <w:rsid w:val="00666283"/>
    <w:rsid w:val="006775F9"/>
    <w:rsid w:val="00682977"/>
    <w:rsid w:val="006875CA"/>
    <w:rsid w:val="006936AB"/>
    <w:rsid w:val="006A07D9"/>
    <w:rsid w:val="006A1A94"/>
    <w:rsid w:val="006A4D0A"/>
    <w:rsid w:val="006B242F"/>
    <w:rsid w:val="006B4C10"/>
    <w:rsid w:val="006C795D"/>
    <w:rsid w:val="006E55A7"/>
    <w:rsid w:val="006F42FC"/>
    <w:rsid w:val="00714005"/>
    <w:rsid w:val="00724B47"/>
    <w:rsid w:val="0073276F"/>
    <w:rsid w:val="007338F8"/>
    <w:rsid w:val="00733950"/>
    <w:rsid w:val="0074728C"/>
    <w:rsid w:val="00761F9A"/>
    <w:rsid w:val="00762C0D"/>
    <w:rsid w:val="00765996"/>
    <w:rsid w:val="007660B0"/>
    <w:rsid w:val="007A66CF"/>
    <w:rsid w:val="007C0810"/>
    <w:rsid w:val="007C61DC"/>
    <w:rsid w:val="007D4BDD"/>
    <w:rsid w:val="007D77C1"/>
    <w:rsid w:val="007D7C54"/>
    <w:rsid w:val="007E29D8"/>
    <w:rsid w:val="007F0F8E"/>
    <w:rsid w:val="007F267B"/>
    <w:rsid w:val="008032A3"/>
    <w:rsid w:val="00820A90"/>
    <w:rsid w:val="00834877"/>
    <w:rsid w:val="00837FDC"/>
    <w:rsid w:val="008473CE"/>
    <w:rsid w:val="00855995"/>
    <w:rsid w:val="008609F6"/>
    <w:rsid w:val="00867FCD"/>
    <w:rsid w:val="008761AF"/>
    <w:rsid w:val="00884CFB"/>
    <w:rsid w:val="00886F5D"/>
    <w:rsid w:val="008A267E"/>
    <w:rsid w:val="008A47DD"/>
    <w:rsid w:val="008C28C6"/>
    <w:rsid w:val="008E24D4"/>
    <w:rsid w:val="00912094"/>
    <w:rsid w:val="00936D53"/>
    <w:rsid w:val="00941FD9"/>
    <w:rsid w:val="00944D7D"/>
    <w:rsid w:val="009455F3"/>
    <w:rsid w:val="00945FF6"/>
    <w:rsid w:val="00950FEA"/>
    <w:rsid w:val="0095468E"/>
    <w:rsid w:val="00957235"/>
    <w:rsid w:val="00966C5A"/>
    <w:rsid w:val="00994832"/>
    <w:rsid w:val="009966E1"/>
    <w:rsid w:val="009A49C8"/>
    <w:rsid w:val="009A7BFF"/>
    <w:rsid w:val="009B12C8"/>
    <w:rsid w:val="009B3817"/>
    <w:rsid w:val="009B568A"/>
    <w:rsid w:val="009C08CD"/>
    <w:rsid w:val="009C5767"/>
    <w:rsid w:val="009D15C2"/>
    <w:rsid w:val="009E409D"/>
    <w:rsid w:val="009E4221"/>
    <w:rsid w:val="009F437A"/>
    <w:rsid w:val="00A207C4"/>
    <w:rsid w:val="00A44216"/>
    <w:rsid w:val="00A50335"/>
    <w:rsid w:val="00A53543"/>
    <w:rsid w:val="00A537FD"/>
    <w:rsid w:val="00A53FBA"/>
    <w:rsid w:val="00A62246"/>
    <w:rsid w:val="00A64522"/>
    <w:rsid w:val="00A81C68"/>
    <w:rsid w:val="00A81E78"/>
    <w:rsid w:val="00A87C0A"/>
    <w:rsid w:val="00A9272C"/>
    <w:rsid w:val="00AB03DC"/>
    <w:rsid w:val="00AB5659"/>
    <w:rsid w:val="00AE3D4E"/>
    <w:rsid w:val="00AF0089"/>
    <w:rsid w:val="00B00B01"/>
    <w:rsid w:val="00B026CB"/>
    <w:rsid w:val="00B055C2"/>
    <w:rsid w:val="00B1046C"/>
    <w:rsid w:val="00B17A61"/>
    <w:rsid w:val="00B25022"/>
    <w:rsid w:val="00B26CA4"/>
    <w:rsid w:val="00B30473"/>
    <w:rsid w:val="00B316B7"/>
    <w:rsid w:val="00B362DA"/>
    <w:rsid w:val="00B4039B"/>
    <w:rsid w:val="00B47FCE"/>
    <w:rsid w:val="00B52142"/>
    <w:rsid w:val="00B85EAB"/>
    <w:rsid w:val="00B931F8"/>
    <w:rsid w:val="00B96CC8"/>
    <w:rsid w:val="00BA4D50"/>
    <w:rsid w:val="00BB47D1"/>
    <w:rsid w:val="00BC328A"/>
    <w:rsid w:val="00BC48FB"/>
    <w:rsid w:val="00BD1728"/>
    <w:rsid w:val="00BD7ECB"/>
    <w:rsid w:val="00BE218D"/>
    <w:rsid w:val="00BF117D"/>
    <w:rsid w:val="00BF6843"/>
    <w:rsid w:val="00C005F0"/>
    <w:rsid w:val="00C04A26"/>
    <w:rsid w:val="00C052E4"/>
    <w:rsid w:val="00C17C5C"/>
    <w:rsid w:val="00C37894"/>
    <w:rsid w:val="00C42495"/>
    <w:rsid w:val="00C46FE2"/>
    <w:rsid w:val="00C519F1"/>
    <w:rsid w:val="00C56A08"/>
    <w:rsid w:val="00C713CF"/>
    <w:rsid w:val="00C76CC9"/>
    <w:rsid w:val="00C86358"/>
    <w:rsid w:val="00C909D4"/>
    <w:rsid w:val="00C90C49"/>
    <w:rsid w:val="00C97209"/>
    <w:rsid w:val="00C97BEC"/>
    <w:rsid w:val="00CA530A"/>
    <w:rsid w:val="00CB0A4F"/>
    <w:rsid w:val="00CB142F"/>
    <w:rsid w:val="00CB3EC1"/>
    <w:rsid w:val="00CC68C5"/>
    <w:rsid w:val="00CC7400"/>
    <w:rsid w:val="00CD258C"/>
    <w:rsid w:val="00CD60D3"/>
    <w:rsid w:val="00CD6E70"/>
    <w:rsid w:val="00CE2F02"/>
    <w:rsid w:val="00CF487D"/>
    <w:rsid w:val="00D07445"/>
    <w:rsid w:val="00D338CE"/>
    <w:rsid w:val="00D374A8"/>
    <w:rsid w:val="00D523D5"/>
    <w:rsid w:val="00D54F65"/>
    <w:rsid w:val="00D55E32"/>
    <w:rsid w:val="00D60673"/>
    <w:rsid w:val="00D619A6"/>
    <w:rsid w:val="00D66965"/>
    <w:rsid w:val="00D93FD0"/>
    <w:rsid w:val="00DA6C42"/>
    <w:rsid w:val="00DB5194"/>
    <w:rsid w:val="00DB6FE8"/>
    <w:rsid w:val="00DC1A06"/>
    <w:rsid w:val="00DC3289"/>
    <w:rsid w:val="00DF04AA"/>
    <w:rsid w:val="00DF24BF"/>
    <w:rsid w:val="00DF5E4C"/>
    <w:rsid w:val="00DF7EA2"/>
    <w:rsid w:val="00E139F4"/>
    <w:rsid w:val="00E15183"/>
    <w:rsid w:val="00E36741"/>
    <w:rsid w:val="00E37B7D"/>
    <w:rsid w:val="00E5140D"/>
    <w:rsid w:val="00E52034"/>
    <w:rsid w:val="00E57B73"/>
    <w:rsid w:val="00E604AC"/>
    <w:rsid w:val="00E633DA"/>
    <w:rsid w:val="00E73510"/>
    <w:rsid w:val="00E84EBC"/>
    <w:rsid w:val="00E9460D"/>
    <w:rsid w:val="00E948E8"/>
    <w:rsid w:val="00EA6EE2"/>
    <w:rsid w:val="00EB1CBB"/>
    <w:rsid w:val="00EB2929"/>
    <w:rsid w:val="00EC7AB8"/>
    <w:rsid w:val="00ED53D4"/>
    <w:rsid w:val="00ED67D9"/>
    <w:rsid w:val="00F02C83"/>
    <w:rsid w:val="00F179A3"/>
    <w:rsid w:val="00F46A1D"/>
    <w:rsid w:val="00F552EC"/>
    <w:rsid w:val="00F7602D"/>
    <w:rsid w:val="00F872A9"/>
    <w:rsid w:val="00F97413"/>
    <w:rsid w:val="00FC49A3"/>
    <w:rsid w:val="00FD1D9B"/>
    <w:rsid w:val="00FD2867"/>
    <w:rsid w:val="00FE4336"/>
    <w:rsid w:val="00FF6E5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6134-EF5E-467F-84CF-A9FF237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0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602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F7602D"/>
    <w:pPr>
      <w:ind w:firstLine="567"/>
      <w:jc w:val="both"/>
    </w:pPr>
  </w:style>
  <w:style w:type="paragraph" w:customStyle="1" w:styleId="a3">
    <w:name w:val="Знак"/>
    <w:basedOn w:val="a"/>
    <w:rsid w:val="005B11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rsid w:val="001A26CA"/>
    <w:pPr>
      <w:spacing w:before="150" w:after="150"/>
    </w:pPr>
  </w:style>
  <w:style w:type="table" w:styleId="a5">
    <w:name w:val="Table Grid"/>
    <w:basedOn w:val="a1"/>
    <w:rsid w:val="00E6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6875CA"/>
    <w:pPr>
      <w:spacing w:after="120"/>
    </w:pPr>
  </w:style>
  <w:style w:type="paragraph" w:customStyle="1" w:styleId="ConsPlusCell">
    <w:name w:val="ConsPlusCell"/>
    <w:rsid w:val="00B055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AE3D4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8">
    <w:name w:val="footer"/>
    <w:basedOn w:val="a"/>
    <w:rsid w:val="00AB03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DC"/>
  </w:style>
  <w:style w:type="paragraph" w:styleId="aa">
    <w:name w:val="Balloon Text"/>
    <w:basedOn w:val="a"/>
    <w:semiHidden/>
    <w:rsid w:val="00C37894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055E34"/>
    <w:pPr>
      <w:spacing w:after="1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677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2977"/>
    <w:rPr>
      <w:sz w:val="24"/>
      <w:szCs w:val="24"/>
    </w:rPr>
  </w:style>
  <w:style w:type="character" w:styleId="ad">
    <w:name w:val="Hyperlink"/>
    <w:basedOn w:val="a0"/>
    <w:rsid w:val="0068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9;&#1086;&#1083;&#1086;&#1090;&#1091;&#1093;&#1080;&#1085;&#1086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MoBIL GROUP</Company>
  <LinksUpToDate>false</LinksUpToDate>
  <CharactersWithSpaces>44131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subject/>
  <dc:creator>Sazonow</dc:creator>
  <cp:keywords/>
  <dc:description/>
  <cp:lastModifiedBy>Andrey</cp:lastModifiedBy>
  <cp:revision>3</cp:revision>
  <cp:lastPrinted>2019-12-19T04:54:00Z</cp:lastPrinted>
  <dcterms:created xsi:type="dcterms:W3CDTF">2022-11-15T10:06:00Z</dcterms:created>
  <dcterms:modified xsi:type="dcterms:W3CDTF">2022-11-24T13:39:00Z</dcterms:modified>
</cp:coreProperties>
</file>