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92" w:rsidRPr="00043CF8" w:rsidRDefault="00911F92" w:rsidP="000A46B5">
      <w:pPr>
        <w:jc w:val="center"/>
        <w:rPr>
          <w:b/>
          <w:color w:val="000000"/>
          <w:spacing w:val="1"/>
          <w:sz w:val="32"/>
          <w:szCs w:val="32"/>
        </w:rPr>
      </w:pPr>
      <w:r w:rsidRPr="00043CF8">
        <w:rPr>
          <w:b/>
          <w:color w:val="000000"/>
          <w:spacing w:val="1"/>
          <w:sz w:val="32"/>
          <w:szCs w:val="32"/>
        </w:rPr>
        <w:t>АДМИНИСТРАЦИЯ ПОСЕЛКА ЗОЛОТУХИНО</w:t>
      </w:r>
    </w:p>
    <w:p w:rsidR="00911F92" w:rsidRPr="00043CF8" w:rsidRDefault="00911F92" w:rsidP="000A46B5">
      <w:pPr>
        <w:jc w:val="both"/>
        <w:rPr>
          <w:b/>
          <w:color w:val="000000"/>
          <w:spacing w:val="1"/>
          <w:sz w:val="32"/>
          <w:szCs w:val="32"/>
        </w:rPr>
      </w:pPr>
    </w:p>
    <w:p w:rsidR="00911F92" w:rsidRPr="00043CF8" w:rsidRDefault="00911F92" w:rsidP="000A46B5">
      <w:pPr>
        <w:jc w:val="center"/>
        <w:rPr>
          <w:b/>
          <w:color w:val="000000"/>
          <w:spacing w:val="1"/>
          <w:sz w:val="32"/>
          <w:szCs w:val="32"/>
        </w:rPr>
      </w:pPr>
      <w:r w:rsidRPr="00043CF8">
        <w:rPr>
          <w:b/>
          <w:color w:val="000000"/>
          <w:spacing w:val="1"/>
          <w:sz w:val="32"/>
          <w:szCs w:val="32"/>
        </w:rPr>
        <w:t>ПОСТАНОВЛЕНИЕ</w:t>
      </w:r>
    </w:p>
    <w:p w:rsidR="00911F92" w:rsidRDefault="00911F92" w:rsidP="000A46B5">
      <w:pPr>
        <w:rPr>
          <w:color w:val="000000"/>
          <w:spacing w:val="1"/>
          <w:sz w:val="28"/>
          <w:szCs w:val="28"/>
        </w:rPr>
      </w:pPr>
    </w:p>
    <w:p w:rsidR="00911F92" w:rsidRPr="005411CF" w:rsidRDefault="00911F92" w:rsidP="00840F6B">
      <w:pPr>
        <w:rPr>
          <w:color w:val="000000"/>
          <w:spacing w:val="1"/>
          <w:sz w:val="26"/>
          <w:szCs w:val="26"/>
          <w:u w:val="single"/>
        </w:rPr>
      </w:pPr>
      <w:r w:rsidRPr="005411CF">
        <w:rPr>
          <w:color w:val="000000"/>
          <w:spacing w:val="1"/>
          <w:sz w:val="26"/>
          <w:szCs w:val="26"/>
          <w:u w:val="single"/>
        </w:rPr>
        <w:t xml:space="preserve">от </w:t>
      </w:r>
      <w:r w:rsidR="00271172">
        <w:rPr>
          <w:color w:val="000000"/>
          <w:spacing w:val="1"/>
          <w:sz w:val="26"/>
          <w:szCs w:val="26"/>
          <w:u w:val="single"/>
        </w:rPr>
        <w:t>25.11</w:t>
      </w:r>
      <w:r w:rsidRPr="005411CF">
        <w:rPr>
          <w:color w:val="000000"/>
          <w:spacing w:val="1"/>
          <w:sz w:val="26"/>
          <w:szCs w:val="26"/>
          <w:u w:val="single"/>
        </w:rPr>
        <w:t xml:space="preserve">.2019г. № </w:t>
      </w:r>
      <w:r w:rsidR="00271172">
        <w:rPr>
          <w:color w:val="000000"/>
          <w:spacing w:val="1"/>
          <w:sz w:val="26"/>
          <w:szCs w:val="26"/>
          <w:u w:val="single"/>
        </w:rPr>
        <w:t>240</w:t>
      </w:r>
    </w:p>
    <w:p w:rsidR="00911F92" w:rsidRPr="005411CF" w:rsidRDefault="00911F92" w:rsidP="00840F6B">
      <w:pPr>
        <w:rPr>
          <w:color w:val="000000"/>
          <w:spacing w:val="1"/>
          <w:sz w:val="26"/>
          <w:szCs w:val="26"/>
        </w:rPr>
      </w:pPr>
      <w:r w:rsidRPr="005411CF">
        <w:rPr>
          <w:color w:val="000000"/>
          <w:spacing w:val="1"/>
          <w:sz w:val="26"/>
          <w:szCs w:val="26"/>
        </w:rPr>
        <w:t>п. Золотухино</w:t>
      </w:r>
    </w:p>
    <w:p w:rsidR="00911F92" w:rsidRPr="005411CF" w:rsidRDefault="00911F92" w:rsidP="00840F6B">
      <w:pPr>
        <w:rPr>
          <w:color w:val="000000"/>
          <w:spacing w:val="1"/>
          <w:sz w:val="26"/>
          <w:szCs w:val="26"/>
        </w:rPr>
      </w:pPr>
    </w:p>
    <w:p w:rsidR="00911F92" w:rsidRPr="005411CF" w:rsidRDefault="00911F92" w:rsidP="000A46B5">
      <w:pPr>
        <w:jc w:val="center"/>
        <w:rPr>
          <w:color w:val="000000"/>
          <w:spacing w:val="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tblGrid>
      <w:tr w:rsidR="00911F92" w:rsidRPr="005411CF" w:rsidTr="00547F7B">
        <w:trPr>
          <w:trHeight w:val="1664"/>
        </w:trPr>
        <w:tc>
          <w:tcPr>
            <w:tcW w:w="6036" w:type="dxa"/>
            <w:tcBorders>
              <w:top w:val="nil"/>
              <w:left w:val="nil"/>
              <w:bottom w:val="nil"/>
              <w:right w:val="nil"/>
            </w:tcBorders>
          </w:tcPr>
          <w:p w:rsidR="00911F92" w:rsidRPr="005411CF" w:rsidRDefault="00911F92" w:rsidP="009A3B86">
            <w:pPr>
              <w:suppressAutoHyphens/>
              <w:jc w:val="both"/>
              <w:rPr>
                <w:color w:val="000000"/>
                <w:spacing w:val="1"/>
                <w:sz w:val="26"/>
                <w:szCs w:val="26"/>
              </w:rPr>
            </w:pPr>
            <w:r w:rsidRPr="005411CF">
              <w:rPr>
                <w:color w:val="000000"/>
                <w:spacing w:val="1"/>
                <w:sz w:val="26"/>
                <w:szCs w:val="26"/>
              </w:rPr>
              <w:t xml:space="preserve">О внесении изменений в </w:t>
            </w:r>
            <w:r w:rsidR="009A3B86">
              <w:rPr>
                <w:color w:val="000000"/>
                <w:spacing w:val="1"/>
                <w:sz w:val="26"/>
                <w:szCs w:val="26"/>
              </w:rPr>
              <w:t xml:space="preserve">Постановление Администрации поселка Золотухино </w:t>
            </w:r>
            <w:r w:rsidR="009A3B86" w:rsidRPr="005411CF">
              <w:rPr>
                <w:color w:val="000000"/>
                <w:spacing w:val="1"/>
                <w:sz w:val="26"/>
                <w:szCs w:val="26"/>
              </w:rPr>
              <w:t>от 11.11.2016г. № 243</w:t>
            </w:r>
            <w:r w:rsidR="009A3B86">
              <w:rPr>
                <w:color w:val="000000"/>
                <w:spacing w:val="1"/>
                <w:sz w:val="26"/>
                <w:szCs w:val="26"/>
              </w:rPr>
              <w:t xml:space="preserve"> «Об утверждении </w:t>
            </w:r>
            <w:r w:rsidRPr="005411CF">
              <w:rPr>
                <w:color w:val="000000"/>
                <w:spacing w:val="1"/>
                <w:sz w:val="26"/>
                <w:szCs w:val="26"/>
              </w:rPr>
              <w:t>муниципальн</w:t>
            </w:r>
            <w:r w:rsidR="009A3B86">
              <w:rPr>
                <w:color w:val="000000"/>
                <w:spacing w:val="1"/>
                <w:sz w:val="26"/>
                <w:szCs w:val="26"/>
              </w:rPr>
              <w:t>ой</w:t>
            </w:r>
            <w:r w:rsidRPr="005411CF">
              <w:rPr>
                <w:color w:val="000000"/>
                <w:spacing w:val="1"/>
                <w:sz w:val="26"/>
                <w:szCs w:val="26"/>
              </w:rPr>
              <w:t xml:space="preserve"> программ</w:t>
            </w:r>
            <w:r w:rsidR="009A3B86">
              <w:rPr>
                <w:color w:val="000000"/>
                <w:spacing w:val="1"/>
                <w:sz w:val="26"/>
                <w:szCs w:val="26"/>
              </w:rPr>
              <w:t>ы</w:t>
            </w:r>
            <w:r w:rsidRPr="005411CF">
              <w:rPr>
                <w:color w:val="000000"/>
                <w:spacing w:val="1"/>
                <w:sz w:val="26"/>
                <w:szCs w:val="26"/>
              </w:rPr>
              <w:t xml:space="preserve"> «Обеспечение доступным и комфортным жильём и коммунальными услугами граждан в муниципальном образовании «поселок </w:t>
            </w:r>
            <w:proofErr w:type="spellStart"/>
            <w:r w:rsidRPr="005411CF">
              <w:rPr>
                <w:color w:val="000000"/>
                <w:spacing w:val="1"/>
                <w:sz w:val="26"/>
                <w:szCs w:val="26"/>
              </w:rPr>
              <w:t>Золотухино»</w:t>
            </w:r>
            <w:proofErr w:type="spellEnd"/>
            <w:r w:rsidRPr="005411CF">
              <w:rPr>
                <w:color w:val="000000"/>
                <w:spacing w:val="1"/>
                <w:sz w:val="26"/>
                <w:szCs w:val="26"/>
              </w:rPr>
              <w:t xml:space="preserve"> </w:t>
            </w:r>
          </w:p>
        </w:tc>
      </w:tr>
    </w:tbl>
    <w:p w:rsidR="00911F92" w:rsidRPr="005411CF" w:rsidRDefault="00911F92" w:rsidP="00701D86">
      <w:pPr>
        <w:autoSpaceDE w:val="0"/>
        <w:autoSpaceDN w:val="0"/>
        <w:adjustRightInd w:val="0"/>
        <w:rPr>
          <w:color w:val="000000"/>
          <w:spacing w:val="1"/>
          <w:sz w:val="26"/>
          <w:szCs w:val="26"/>
        </w:rPr>
      </w:pPr>
    </w:p>
    <w:p w:rsidR="00911F92" w:rsidRPr="005411CF" w:rsidRDefault="00911F92" w:rsidP="00701D86">
      <w:pPr>
        <w:autoSpaceDE w:val="0"/>
        <w:autoSpaceDN w:val="0"/>
        <w:adjustRightInd w:val="0"/>
        <w:ind w:firstLine="720"/>
        <w:jc w:val="both"/>
        <w:rPr>
          <w:color w:val="000000"/>
          <w:sz w:val="26"/>
          <w:szCs w:val="26"/>
        </w:rPr>
      </w:pPr>
    </w:p>
    <w:p w:rsidR="00911F92" w:rsidRPr="005411CF" w:rsidRDefault="00911F92" w:rsidP="00701D86">
      <w:pPr>
        <w:autoSpaceDE w:val="0"/>
        <w:autoSpaceDN w:val="0"/>
        <w:adjustRightInd w:val="0"/>
        <w:ind w:firstLine="720"/>
        <w:jc w:val="both"/>
        <w:rPr>
          <w:color w:val="000000"/>
          <w:sz w:val="26"/>
          <w:szCs w:val="26"/>
        </w:rPr>
      </w:pPr>
    </w:p>
    <w:p w:rsidR="00911F92" w:rsidRPr="005411CF" w:rsidRDefault="00911F92" w:rsidP="00701D86">
      <w:pPr>
        <w:autoSpaceDE w:val="0"/>
        <w:autoSpaceDN w:val="0"/>
        <w:adjustRightInd w:val="0"/>
        <w:ind w:firstLine="720"/>
        <w:jc w:val="both"/>
        <w:rPr>
          <w:color w:val="000000"/>
          <w:sz w:val="26"/>
          <w:szCs w:val="26"/>
        </w:rPr>
      </w:pPr>
      <w:r w:rsidRPr="005411CF">
        <w:rPr>
          <w:color w:val="000000"/>
          <w:sz w:val="26"/>
          <w:szCs w:val="26"/>
        </w:rPr>
        <w:t xml:space="preserve">В соответствии с Федеральным законом от 6 октября </w:t>
      </w:r>
      <w:smartTag w:uri="urn:schemas-microsoft-com:office:smarttags" w:element="metricconverter">
        <w:smartTagPr>
          <w:attr w:name="ProductID" w:val="2003 г"/>
        </w:smartTagPr>
        <w:r w:rsidRPr="005411CF">
          <w:rPr>
            <w:color w:val="000000"/>
            <w:sz w:val="26"/>
            <w:szCs w:val="26"/>
          </w:rPr>
          <w:t>2003 г</w:t>
        </w:r>
      </w:smartTag>
      <w:r w:rsidRPr="005411CF">
        <w:rPr>
          <w:color w:val="000000"/>
          <w:sz w:val="26"/>
          <w:szCs w:val="26"/>
        </w:rPr>
        <w:t xml:space="preserve">. N 131-ФЗ «Об общих принципах организации местного самоуправления в Российской Федерации», Уставом муниципального образования «поселок Золотухино», в целях эффективного использования средств бюджета поселка Золотухино, Администрация поселка Золотухино </w:t>
      </w:r>
      <w:r w:rsidRPr="005411CF">
        <w:rPr>
          <w:b/>
          <w:color w:val="000000"/>
          <w:sz w:val="26"/>
          <w:szCs w:val="26"/>
        </w:rPr>
        <w:t>Постановляет:</w:t>
      </w:r>
      <w:r w:rsidRPr="005411CF">
        <w:rPr>
          <w:color w:val="000000"/>
          <w:sz w:val="26"/>
          <w:szCs w:val="26"/>
        </w:rPr>
        <w:t xml:space="preserve"> </w:t>
      </w:r>
    </w:p>
    <w:p w:rsidR="00911F92" w:rsidRPr="005411CF" w:rsidRDefault="00911F92" w:rsidP="003F6CBE">
      <w:pPr>
        <w:pStyle w:val="af3"/>
        <w:numPr>
          <w:ilvl w:val="0"/>
          <w:numId w:val="9"/>
        </w:numPr>
        <w:autoSpaceDE w:val="0"/>
        <w:autoSpaceDN w:val="0"/>
        <w:adjustRightInd w:val="0"/>
        <w:spacing w:after="0" w:line="240" w:lineRule="auto"/>
        <w:ind w:left="0" w:firstLine="709"/>
        <w:jc w:val="both"/>
        <w:rPr>
          <w:color w:val="000000"/>
          <w:spacing w:val="1"/>
          <w:sz w:val="26"/>
          <w:szCs w:val="26"/>
        </w:rPr>
      </w:pPr>
      <w:r w:rsidRPr="005411CF">
        <w:rPr>
          <w:color w:val="000000"/>
          <w:spacing w:val="1"/>
          <w:sz w:val="26"/>
          <w:szCs w:val="26"/>
        </w:rPr>
        <w:t xml:space="preserve">Внести </w:t>
      </w:r>
      <w:r w:rsidR="009A3B86">
        <w:rPr>
          <w:color w:val="000000"/>
          <w:spacing w:val="1"/>
          <w:sz w:val="26"/>
          <w:szCs w:val="26"/>
        </w:rPr>
        <w:t xml:space="preserve">Постановление Администрации поселка Золотухино </w:t>
      </w:r>
      <w:r w:rsidR="009A3B86" w:rsidRPr="005411CF">
        <w:rPr>
          <w:color w:val="000000"/>
          <w:spacing w:val="1"/>
          <w:sz w:val="26"/>
          <w:szCs w:val="26"/>
        </w:rPr>
        <w:t>от 11.11.2016г. № 243</w:t>
      </w:r>
      <w:r w:rsidR="009A3B86">
        <w:rPr>
          <w:color w:val="000000"/>
          <w:spacing w:val="1"/>
          <w:sz w:val="26"/>
          <w:szCs w:val="26"/>
        </w:rPr>
        <w:t xml:space="preserve"> «Об утверждении </w:t>
      </w:r>
      <w:r w:rsidR="009A3B86" w:rsidRPr="005411CF">
        <w:rPr>
          <w:color w:val="000000"/>
          <w:spacing w:val="1"/>
          <w:sz w:val="26"/>
          <w:szCs w:val="26"/>
        </w:rPr>
        <w:t>муниципальн</w:t>
      </w:r>
      <w:r w:rsidR="009A3B86">
        <w:rPr>
          <w:color w:val="000000"/>
          <w:spacing w:val="1"/>
          <w:sz w:val="26"/>
          <w:szCs w:val="26"/>
        </w:rPr>
        <w:t>ой</w:t>
      </w:r>
      <w:r w:rsidR="009A3B86" w:rsidRPr="005411CF">
        <w:rPr>
          <w:color w:val="000000"/>
          <w:spacing w:val="1"/>
          <w:sz w:val="26"/>
          <w:szCs w:val="26"/>
        </w:rPr>
        <w:t xml:space="preserve"> программ</w:t>
      </w:r>
      <w:r w:rsidR="009A3B86">
        <w:rPr>
          <w:color w:val="000000"/>
          <w:spacing w:val="1"/>
          <w:sz w:val="26"/>
          <w:szCs w:val="26"/>
        </w:rPr>
        <w:t>ы</w:t>
      </w:r>
      <w:r w:rsidR="009A3B86" w:rsidRPr="005411CF">
        <w:rPr>
          <w:color w:val="000000"/>
          <w:spacing w:val="1"/>
          <w:sz w:val="26"/>
          <w:szCs w:val="26"/>
        </w:rPr>
        <w:t xml:space="preserve"> «Обеспечение доступным и комфортным жильём и коммунальными услугами граждан в муниципальном образовании «поселок Золотухино»</w:t>
      </w:r>
      <w:r w:rsidRPr="005411CF">
        <w:rPr>
          <w:color w:val="000000"/>
          <w:spacing w:val="1"/>
          <w:sz w:val="26"/>
          <w:szCs w:val="26"/>
        </w:rPr>
        <w:t>, следующие изменения:</w:t>
      </w:r>
    </w:p>
    <w:p w:rsidR="00911F92" w:rsidRPr="005411CF" w:rsidRDefault="00911F92" w:rsidP="003F6CBE">
      <w:pPr>
        <w:ind w:firstLine="709"/>
        <w:jc w:val="both"/>
        <w:rPr>
          <w:color w:val="000000"/>
          <w:spacing w:val="1"/>
          <w:sz w:val="26"/>
          <w:szCs w:val="26"/>
        </w:rPr>
      </w:pPr>
      <w:r w:rsidRPr="005411CF">
        <w:rPr>
          <w:color w:val="000000"/>
          <w:spacing w:val="1"/>
          <w:sz w:val="26"/>
          <w:szCs w:val="26"/>
        </w:rPr>
        <w:t>- Приложение №1 к постановлению администрации поселка Золотухино от 11.11.2016г. № 243 изложить в новой редакции, согласно Приложению №1.</w:t>
      </w:r>
    </w:p>
    <w:p w:rsidR="00911F92" w:rsidRPr="005411CF" w:rsidRDefault="00911F92" w:rsidP="003F6CBE">
      <w:pPr>
        <w:pStyle w:val="af3"/>
        <w:numPr>
          <w:ilvl w:val="0"/>
          <w:numId w:val="9"/>
        </w:numPr>
        <w:suppressAutoHyphens/>
        <w:spacing w:after="0"/>
        <w:ind w:left="0" w:firstLine="709"/>
        <w:jc w:val="both"/>
        <w:rPr>
          <w:sz w:val="26"/>
          <w:szCs w:val="26"/>
        </w:rPr>
      </w:pPr>
      <w:r w:rsidRPr="005411CF">
        <w:rPr>
          <w:sz w:val="26"/>
          <w:szCs w:val="26"/>
        </w:rPr>
        <w:t xml:space="preserve">Настоящее постановление разместить на официальном сайте </w:t>
      </w:r>
      <w:r w:rsidRPr="005411CF">
        <w:rPr>
          <w:bCs/>
          <w:spacing w:val="-5"/>
          <w:sz w:val="26"/>
          <w:szCs w:val="26"/>
        </w:rPr>
        <w:t xml:space="preserve">в информационно-телекоммуникационной сети Интернет по адресу: </w:t>
      </w:r>
      <w:hyperlink r:id="rId7" w:history="1">
        <w:r w:rsidRPr="005411CF">
          <w:rPr>
            <w:rStyle w:val="af6"/>
            <w:sz w:val="26"/>
            <w:szCs w:val="26"/>
          </w:rPr>
          <w:t>http://золотухино.рф</w:t>
        </w:r>
      </w:hyperlink>
      <w:r w:rsidRPr="005411CF">
        <w:rPr>
          <w:sz w:val="26"/>
          <w:szCs w:val="26"/>
        </w:rPr>
        <w:t>.</w:t>
      </w:r>
    </w:p>
    <w:p w:rsidR="00911F92" w:rsidRPr="005411CF" w:rsidRDefault="00911F92" w:rsidP="003F6CBE">
      <w:pPr>
        <w:shd w:val="clear" w:color="auto" w:fill="FFFFFF"/>
        <w:ind w:firstLine="709"/>
        <w:jc w:val="both"/>
        <w:rPr>
          <w:color w:val="000000"/>
          <w:spacing w:val="1"/>
          <w:sz w:val="26"/>
          <w:szCs w:val="26"/>
        </w:rPr>
      </w:pPr>
      <w:r w:rsidRPr="005411CF">
        <w:rPr>
          <w:color w:val="000000"/>
          <w:spacing w:val="1"/>
          <w:sz w:val="26"/>
          <w:szCs w:val="26"/>
        </w:rPr>
        <w:t>3. Настоящее постановление вступает в силу со дня его официального опубликования (обнародования).</w:t>
      </w:r>
    </w:p>
    <w:p w:rsidR="00911F92" w:rsidRPr="005411CF" w:rsidRDefault="00911F92" w:rsidP="003F6CBE">
      <w:pPr>
        <w:jc w:val="both"/>
        <w:rPr>
          <w:sz w:val="26"/>
          <w:szCs w:val="26"/>
        </w:rPr>
      </w:pPr>
      <w:bookmarkStart w:id="0" w:name="_GoBack"/>
      <w:bookmarkEnd w:id="0"/>
    </w:p>
    <w:p w:rsidR="00911F92" w:rsidRPr="005411CF" w:rsidRDefault="00911F92" w:rsidP="003F6CBE">
      <w:pPr>
        <w:jc w:val="both"/>
        <w:rPr>
          <w:sz w:val="26"/>
          <w:szCs w:val="26"/>
        </w:rPr>
      </w:pPr>
    </w:p>
    <w:p w:rsidR="00911F92" w:rsidRPr="005411CF" w:rsidRDefault="00911F92" w:rsidP="003F6CBE">
      <w:pPr>
        <w:jc w:val="both"/>
        <w:rPr>
          <w:sz w:val="26"/>
          <w:szCs w:val="26"/>
        </w:rPr>
      </w:pPr>
    </w:p>
    <w:p w:rsidR="00911F92" w:rsidRPr="005411CF" w:rsidRDefault="00911F92" w:rsidP="003F6CBE">
      <w:pPr>
        <w:jc w:val="both"/>
        <w:rPr>
          <w:sz w:val="26"/>
          <w:szCs w:val="26"/>
        </w:rPr>
      </w:pPr>
    </w:p>
    <w:p w:rsidR="003F5FB8" w:rsidRDefault="003F5FB8" w:rsidP="003F5FB8">
      <w:pPr>
        <w:ind w:firstLine="709"/>
        <w:jc w:val="both"/>
        <w:rPr>
          <w:b/>
          <w:sz w:val="26"/>
          <w:szCs w:val="26"/>
        </w:rPr>
      </w:pPr>
      <w:proofErr w:type="spellStart"/>
      <w:r>
        <w:rPr>
          <w:b/>
          <w:sz w:val="26"/>
          <w:szCs w:val="26"/>
        </w:rPr>
        <w:t>И.о.Главы</w:t>
      </w:r>
      <w:proofErr w:type="spellEnd"/>
      <w:r>
        <w:rPr>
          <w:b/>
          <w:sz w:val="26"/>
          <w:szCs w:val="26"/>
        </w:rPr>
        <w:t xml:space="preserve"> поселка Золотухино                                         </w:t>
      </w:r>
      <w:proofErr w:type="spellStart"/>
      <w:r>
        <w:rPr>
          <w:b/>
          <w:sz w:val="26"/>
          <w:szCs w:val="26"/>
        </w:rPr>
        <w:t>А.А.Авдеев</w:t>
      </w:r>
      <w:proofErr w:type="spellEnd"/>
    </w:p>
    <w:p w:rsidR="00911F92" w:rsidRPr="005411CF" w:rsidRDefault="00911F92" w:rsidP="002855C8">
      <w:pPr>
        <w:pStyle w:val="af3"/>
        <w:autoSpaceDE w:val="0"/>
        <w:autoSpaceDN w:val="0"/>
        <w:adjustRightInd w:val="0"/>
        <w:spacing w:line="240" w:lineRule="auto"/>
        <w:ind w:left="0" w:firstLine="684"/>
        <w:jc w:val="both"/>
        <w:outlineLvl w:val="0"/>
        <w:rPr>
          <w:b/>
          <w:color w:val="000000"/>
          <w:spacing w:val="1"/>
          <w:sz w:val="26"/>
          <w:szCs w:val="26"/>
        </w:rPr>
      </w:pPr>
    </w:p>
    <w:p w:rsidR="00911F92"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Pr="003F6CBE"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Pr="003F6CBE" w:rsidRDefault="00911F92" w:rsidP="002855C8">
      <w:pPr>
        <w:pStyle w:val="af3"/>
        <w:autoSpaceDE w:val="0"/>
        <w:autoSpaceDN w:val="0"/>
        <w:adjustRightInd w:val="0"/>
        <w:spacing w:line="240" w:lineRule="auto"/>
        <w:ind w:left="0" w:firstLine="684"/>
        <w:jc w:val="both"/>
        <w:outlineLvl w:val="0"/>
        <w:rPr>
          <w:b/>
          <w:color w:val="000000"/>
          <w:spacing w:val="1"/>
          <w:sz w:val="28"/>
          <w:szCs w:val="28"/>
        </w:rPr>
      </w:pPr>
    </w:p>
    <w:p w:rsidR="00911F92" w:rsidRPr="00344E1A" w:rsidRDefault="00911F92" w:rsidP="003F6CBE">
      <w:pPr>
        <w:pStyle w:val="ConsPlusTitle"/>
        <w:jc w:val="right"/>
        <w:rPr>
          <w:rFonts w:ascii="Times New Roman" w:hAnsi="Times New Roman" w:cs="Times New Roman"/>
          <w:b w:val="0"/>
          <w:sz w:val="24"/>
          <w:szCs w:val="24"/>
        </w:rPr>
      </w:pPr>
      <w:r w:rsidRPr="00344E1A">
        <w:rPr>
          <w:rFonts w:ascii="Times New Roman" w:hAnsi="Times New Roman" w:cs="Times New Roman"/>
          <w:b w:val="0"/>
          <w:sz w:val="24"/>
          <w:szCs w:val="24"/>
        </w:rPr>
        <w:lastRenderedPageBreak/>
        <w:t xml:space="preserve">Приложение №1 </w:t>
      </w:r>
    </w:p>
    <w:p w:rsidR="00911F92" w:rsidRPr="00344E1A" w:rsidRDefault="00911F92" w:rsidP="003F6CBE">
      <w:pPr>
        <w:pStyle w:val="ConsPlusTitle"/>
        <w:jc w:val="right"/>
        <w:rPr>
          <w:rFonts w:ascii="Times New Roman" w:hAnsi="Times New Roman" w:cs="Times New Roman"/>
          <w:b w:val="0"/>
          <w:sz w:val="24"/>
          <w:szCs w:val="24"/>
        </w:rPr>
      </w:pPr>
      <w:r w:rsidRPr="00344E1A">
        <w:rPr>
          <w:rFonts w:ascii="Times New Roman" w:hAnsi="Times New Roman" w:cs="Times New Roman"/>
          <w:b w:val="0"/>
          <w:sz w:val="24"/>
          <w:szCs w:val="24"/>
        </w:rPr>
        <w:t xml:space="preserve">Утверждена </w:t>
      </w:r>
    </w:p>
    <w:p w:rsidR="00911F92" w:rsidRPr="00344E1A" w:rsidRDefault="00911F92" w:rsidP="003F6CBE">
      <w:pPr>
        <w:pStyle w:val="ConsPlusTitle"/>
        <w:jc w:val="right"/>
        <w:rPr>
          <w:rFonts w:ascii="Times New Roman" w:hAnsi="Times New Roman" w:cs="Times New Roman"/>
          <w:b w:val="0"/>
          <w:sz w:val="24"/>
          <w:szCs w:val="24"/>
        </w:rPr>
      </w:pPr>
      <w:r w:rsidRPr="00344E1A">
        <w:rPr>
          <w:rFonts w:ascii="Times New Roman" w:hAnsi="Times New Roman" w:cs="Times New Roman"/>
          <w:b w:val="0"/>
          <w:sz w:val="24"/>
          <w:szCs w:val="24"/>
        </w:rPr>
        <w:t xml:space="preserve">постановлением администрации </w:t>
      </w:r>
    </w:p>
    <w:p w:rsidR="00911F92" w:rsidRDefault="00911F92" w:rsidP="003F6CBE">
      <w:pPr>
        <w:pStyle w:val="ConsPlusTitle"/>
        <w:jc w:val="right"/>
        <w:rPr>
          <w:rFonts w:ascii="Times New Roman" w:hAnsi="Times New Roman" w:cs="Times New Roman"/>
          <w:b w:val="0"/>
          <w:sz w:val="24"/>
          <w:szCs w:val="24"/>
        </w:rPr>
      </w:pPr>
      <w:r w:rsidRPr="00344E1A">
        <w:rPr>
          <w:rFonts w:ascii="Times New Roman" w:hAnsi="Times New Roman" w:cs="Times New Roman"/>
          <w:b w:val="0"/>
          <w:sz w:val="24"/>
          <w:szCs w:val="24"/>
        </w:rPr>
        <w:t>поселка Золотухино</w:t>
      </w:r>
      <w:r>
        <w:rPr>
          <w:rFonts w:ascii="Times New Roman" w:hAnsi="Times New Roman" w:cs="Times New Roman"/>
          <w:b w:val="0"/>
          <w:sz w:val="24"/>
          <w:szCs w:val="24"/>
        </w:rPr>
        <w:t xml:space="preserve"> </w:t>
      </w:r>
      <w:r w:rsidRPr="00344E1A">
        <w:rPr>
          <w:rFonts w:ascii="Times New Roman" w:hAnsi="Times New Roman" w:cs="Times New Roman"/>
          <w:b w:val="0"/>
          <w:sz w:val="24"/>
          <w:szCs w:val="24"/>
        </w:rPr>
        <w:t>от 11.1</w:t>
      </w:r>
      <w:r>
        <w:rPr>
          <w:rFonts w:ascii="Times New Roman" w:hAnsi="Times New Roman" w:cs="Times New Roman"/>
          <w:b w:val="0"/>
          <w:sz w:val="24"/>
          <w:szCs w:val="24"/>
        </w:rPr>
        <w:t>1</w:t>
      </w:r>
      <w:r w:rsidRPr="00344E1A">
        <w:rPr>
          <w:rFonts w:ascii="Times New Roman" w:hAnsi="Times New Roman" w:cs="Times New Roman"/>
          <w:b w:val="0"/>
          <w:sz w:val="24"/>
          <w:szCs w:val="24"/>
        </w:rPr>
        <w:t>.201</w:t>
      </w:r>
      <w:r>
        <w:rPr>
          <w:rFonts w:ascii="Times New Roman" w:hAnsi="Times New Roman" w:cs="Times New Roman"/>
          <w:b w:val="0"/>
          <w:sz w:val="24"/>
          <w:szCs w:val="24"/>
        </w:rPr>
        <w:t>6</w:t>
      </w:r>
      <w:r w:rsidRPr="00344E1A">
        <w:rPr>
          <w:rFonts w:ascii="Times New Roman" w:hAnsi="Times New Roman" w:cs="Times New Roman"/>
          <w:b w:val="0"/>
          <w:sz w:val="24"/>
          <w:szCs w:val="24"/>
        </w:rPr>
        <w:t>г. №2</w:t>
      </w:r>
      <w:r>
        <w:rPr>
          <w:rFonts w:ascii="Times New Roman" w:hAnsi="Times New Roman" w:cs="Times New Roman"/>
          <w:b w:val="0"/>
          <w:sz w:val="24"/>
          <w:szCs w:val="24"/>
        </w:rPr>
        <w:t>43</w:t>
      </w:r>
    </w:p>
    <w:p w:rsidR="00911F92" w:rsidRDefault="00911F92" w:rsidP="003F6CBE">
      <w:pPr>
        <w:pStyle w:val="ConsPlusTitle"/>
        <w:jc w:val="right"/>
        <w:rPr>
          <w:rFonts w:ascii="Times New Roman" w:hAnsi="Times New Roman" w:cs="Times New Roman"/>
          <w:b w:val="0"/>
          <w:i/>
          <w:sz w:val="24"/>
          <w:szCs w:val="24"/>
        </w:rPr>
      </w:pPr>
      <w:r w:rsidRPr="00FF1AC6">
        <w:rPr>
          <w:rFonts w:ascii="Times New Roman" w:hAnsi="Times New Roman" w:cs="Times New Roman"/>
          <w:b w:val="0"/>
          <w:i/>
          <w:sz w:val="24"/>
          <w:szCs w:val="24"/>
        </w:rPr>
        <w:t xml:space="preserve">(в редакции </w:t>
      </w:r>
      <w:r>
        <w:rPr>
          <w:rFonts w:ascii="Times New Roman" w:hAnsi="Times New Roman" w:cs="Times New Roman"/>
          <w:b w:val="0"/>
          <w:i/>
          <w:sz w:val="24"/>
          <w:szCs w:val="24"/>
        </w:rPr>
        <w:t xml:space="preserve">от 17.02.2017г. №28, </w:t>
      </w:r>
      <w:r w:rsidRPr="00FF1AC6">
        <w:rPr>
          <w:rFonts w:ascii="Times New Roman" w:hAnsi="Times New Roman" w:cs="Times New Roman"/>
          <w:b w:val="0"/>
          <w:i/>
          <w:sz w:val="24"/>
          <w:szCs w:val="24"/>
        </w:rPr>
        <w:t xml:space="preserve">от 29.12.2017г. № 345, </w:t>
      </w:r>
    </w:p>
    <w:p w:rsidR="00271172" w:rsidRDefault="00911F92" w:rsidP="003F6CBE">
      <w:pPr>
        <w:pStyle w:val="ConsPlusTitle"/>
        <w:jc w:val="right"/>
        <w:rPr>
          <w:rFonts w:ascii="Times New Roman" w:hAnsi="Times New Roman" w:cs="Times New Roman"/>
          <w:b w:val="0"/>
          <w:i/>
          <w:sz w:val="24"/>
          <w:szCs w:val="24"/>
        </w:rPr>
      </w:pPr>
      <w:r>
        <w:rPr>
          <w:rFonts w:ascii="Times New Roman" w:hAnsi="Times New Roman" w:cs="Times New Roman"/>
          <w:b w:val="0"/>
          <w:i/>
          <w:sz w:val="24"/>
          <w:szCs w:val="24"/>
        </w:rPr>
        <w:t>о</w:t>
      </w:r>
      <w:r w:rsidRPr="00FF1AC6">
        <w:rPr>
          <w:rFonts w:ascii="Times New Roman" w:hAnsi="Times New Roman" w:cs="Times New Roman"/>
          <w:b w:val="0"/>
          <w:i/>
          <w:sz w:val="24"/>
          <w:szCs w:val="24"/>
        </w:rPr>
        <w:t>т 08.11.2018г. № 251</w:t>
      </w:r>
      <w:r>
        <w:rPr>
          <w:rFonts w:ascii="Times New Roman" w:hAnsi="Times New Roman" w:cs="Times New Roman"/>
          <w:b w:val="0"/>
          <w:i/>
          <w:sz w:val="24"/>
          <w:szCs w:val="24"/>
        </w:rPr>
        <w:t xml:space="preserve">, от 07.05.2019г. № 95, </w:t>
      </w:r>
      <w:r w:rsidRPr="003F6CBE">
        <w:rPr>
          <w:rFonts w:ascii="Times New Roman" w:hAnsi="Times New Roman" w:cs="Times New Roman"/>
          <w:b w:val="0"/>
          <w:i/>
          <w:sz w:val="24"/>
          <w:szCs w:val="24"/>
        </w:rPr>
        <w:t>от 28.05.2019г. № 113</w:t>
      </w:r>
      <w:r w:rsidR="00271172">
        <w:rPr>
          <w:rFonts w:ascii="Times New Roman" w:hAnsi="Times New Roman" w:cs="Times New Roman"/>
          <w:b w:val="0"/>
          <w:i/>
          <w:sz w:val="24"/>
          <w:szCs w:val="24"/>
        </w:rPr>
        <w:t xml:space="preserve">, </w:t>
      </w:r>
    </w:p>
    <w:p w:rsidR="00911F92" w:rsidRPr="00FF1AC6" w:rsidRDefault="00271172" w:rsidP="003F6CBE">
      <w:pPr>
        <w:pStyle w:val="ConsPlusTitle"/>
        <w:jc w:val="right"/>
        <w:rPr>
          <w:rFonts w:ascii="Times New Roman" w:hAnsi="Times New Roman" w:cs="Times New Roman"/>
          <w:b w:val="0"/>
          <w:i/>
          <w:sz w:val="24"/>
          <w:szCs w:val="24"/>
        </w:rPr>
      </w:pPr>
      <w:r>
        <w:rPr>
          <w:rFonts w:ascii="Times New Roman" w:hAnsi="Times New Roman" w:cs="Times New Roman"/>
          <w:b w:val="0"/>
          <w:i/>
          <w:sz w:val="24"/>
          <w:szCs w:val="24"/>
        </w:rPr>
        <w:t>от 25.11.2019г. №240</w:t>
      </w:r>
      <w:r w:rsidR="00911F92" w:rsidRPr="00FF1AC6">
        <w:rPr>
          <w:rFonts w:ascii="Times New Roman" w:hAnsi="Times New Roman" w:cs="Times New Roman"/>
          <w:b w:val="0"/>
          <w:i/>
          <w:sz w:val="24"/>
          <w:szCs w:val="24"/>
        </w:rPr>
        <w:t>)</w:t>
      </w:r>
    </w:p>
    <w:p w:rsidR="00911F92" w:rsidRPr="00344E1A" w:rsidRDefault="00911F92" w:rsidP="003F6CBE">
      <w:pPr>
        <w:pStyle w:val="ConsPlusTitle"/>
        <w:jc w:val="right"/>
        <w:rPr>
          <w:rFonts w:ascii="Times New Roman" w:hAnsi="Times New Roman" w:cs="Times New Roman"/>
          <w:b w:val="0"/>
          <w:sz w:val="24"/>
          <w:szCs w:val="24"/>
        </w:rPr>
      </w:pPr>
    </w:p>
    <w:p w:rsidR="00911F92" w:rsidRPr="00344E1A" w:rsidRDefault="00911F92" w:rsidP="003F6CBE">
      <w:pPr>
        <w:jc w:val="center"/>
      </w:pPr>
    </w:p>
    <w:p w:rsidR="00911F92" w:rsidRPr="005411CF" w:rsidRDefault="00911F92" w:rsidP="003F6CBE">
      <w:pPr>
        <w:jc w:val="center"/>
        <w:rPr>
          <w:b/>
          <w:sz w:val="26"/>
          <w:szCs w:val="26"/>
        </w:rPr>
      </w:pPr>
      <w:r w:rsidRPr="005411CF">
        <w:rPr>
          <w:b/>
          <w:sz w:val="26"/>
          <w:szCs w:val="26"/>
        </w:rPr>
        <w:t>Муниципальная программа</w:t>
      </w:r>
    </w:p>
    <w:p w:rsidR="00911F92" w:rsidRPr="005411CF" w:rsidRDefault="00911F92" w:rsidP="003F6CBE">
      <w:pPr>
        <w:jc w:val="center"/>
        <w:rPr>
          <w:b/>
          <w:sz w:val="26"/>
          <w:szCs w:val="26"/>
        </w:rPr>
      </w:pPr>
      <w:r w:rsidRPr="005411CF">
        <w:rPr>
          <w:b/>
          <w:sz w:val="26"/>
          <w:szCs w:val="26"/>
        </w:rPr>
        <w:t xml:space="preserve">«Обеспечение доступным и комфортным жильем и коммунальными услугами граждан в муниципальном образовании </w:t>
      </w:r>
    </w:p>
    <w:p w:rsidR="00911F92" w:rsidRPr="005411CF" w:rsidRDefault="00911F92" w:rsidP="003F6CBE">
      <w:pPr>
        <w:jc w:val="center"/>
        <w:rPr>
          <w:b/>
          <w:sz w:val="26"/>
          <w:szCs w:val="26"/>
        </w:rPr>
      </w:pPr>
      <w:r w:rsidRPr="005411CF">
        <w:rPr>
          <w:b/>
          <w:sz w:val="26"/>
          <w:szCs w:val="26"/>
        </w:rPr>
        <w:t>«поселок Золотухино»</w:t>
      </w:r>
      <w:r w:rsidRPr="005411CF">
        <w:rPr>
          <w:b/>
          <w:sz w:val="26"/>
          <w:szCs w:val="26"/>
        </w:rPr>
        <w:br/>
      </w:r>
      <w:r w:rsidRPr="005411CF">
        <w:rPr>
          <w:b/>
          <w:sz w:val="26"/>
          <w:szCs w:val="26"/>
        </w:rPr>
        <w:br/>
        <w:t>Паспорт программы</w:t>
      </w:r>
    </w:p>
    <w:p w:rsidR="00911F92" w:rsidRPr="005411CF" w:rsidRDefault="00911F92" w:rsidP="003F6CBE">
      <w:pPr>
        <w:pStyle w:val="a3"/>
        <w:spacing w:before="0" w:after="0"/>
        <w:jc w:val="center"/>
        <w:rPr>
          <w:rFonts w:ascii="Times New Roman" w:hAnsi="Times New Roman" w:cs="Times New Roman"/>
          <w:b/>
          <w:bCs/>
          <w:sz w:val="26"/>
          <w:szCs w:val="26"/>
        </w:rPr>
      </w:pP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02"/>
      </w:tblGrid>
      <w:tr w:rsidR="00911F92" w:rsidRPr="005411CF" w:rsidTr="003F6CBE">
        <w:trPr>
          <w:trHeight w:val="1571"/>
        </w:trPr>
        <w:tc>
          <w:tcPr>
            <w:tcW w:w="3261" w:type="dxa"/>
          </w:tcPr>
          <w:p w:rsidR="00911F92" w:rsidRPr="005411CF" w:rsidRDefault="00911F92" w:rsidP="003F6CBE">
            <w:pPr>
              <w:rPr>
                <w:b/>
                <w:sz w:val="26"/>
                <w:szCs w:val="26"/>
              </w:rPr>
            </w:pPr>
            <w:r w:rsidRPr="005411CF">
              <w:rPr>
                <w:b/>
                <w:sz w:val="26"/>
                <w:szCs w:val="26"/>
              </w:rPr>
              <w:t>Наименование Программы</w:t>
            </w:r>
          </w:p>
        </w:tc>
        <w:tc>
          <w:tcPr>
            <w:tcW w:w="5802" w:type="dxa"/>
          </w:tcPr>
          <w:p w:rsidR="00911F92" w:rsidRPr="005411CF" w:rsidRDefault="00911F92" w:rsidP="003F6CBE">
            <w:pPr>
              <w:jc w:val="both"/>
              <w:rPr>
                <w:sz w:val="26"/>
                <w:szCs w:val="26"/>
              </w:rPr>
            </w:pPr>
            <w:r w:rsidRPr="006C0F79">
              <w:rPr>
                <w:b/>
                <w:color w:val="000000"/>
                <w:spacing w:val="1"/>
                <w:sz w:val="26"/>
                <w:szCs w:val="26"/>
              </w:rPr>
              <w:t>Муниципальная программа</w:t>
            </w:r>
            <w:r w:rsidRPr="005411CF">
              <w:rPr>
                <w:color w:val="000000"/>
                <w:spacing w:val="1"/>
                <w:sz w:val="26"/>
                <w:szCs w:val="26"/>
              </w:rPr>
              <w:t xml:space="preserve"> «Обеспечение доступным и комфортным жильём и коммунальными услугами граждан в муниципальном образовании «поселок Золотухино»</w:t>
            </w:r>
            <w:r w:rsidRPr="005411CF">
              <w:rPr>
                <w:sz w:val="26"/>
                <w:szCs w:val="26"/>
              </w:rPr>
              <w:t xml:space="preserve"> (далее Программа).</w:t>
            </w:r>
          </w:p>
        </w:tc>
      </w:tr>
      <w:tr w:rsidR="00911F92" w:rsidRPr="005411CF" w:rsidTr="003F6CBE">
        <w:trPr>
          <w:trHeight w:val="1126"/>
        </w:trPr>
        <w:tc>
          <w:tcPr>
            <w:tcW w:w="3261" w:type="dxa"/>
          </w:tcPr>
          <w:p w:rsidR="00911F92" w:rsidRPr="005411CF" w:rsidRDefault="00911F92" w:rsidP="003F6CBE">
            <w:pPr>
              <w:rPr>
                <w:b/>
                <w:sz w:val="26"/>
                <w:szCs w:val="26"/>
              </w:rPr>
            </w:pPr>
            <w:r w:rsidRPr="005411CF">
              <w:rPr>
                <w:b/>
                <w:sz w:val="26"/>
                <w:szCs w:val="26"/>
              </w:rPr>
              <w:t>Правовое основание для разработки</w:t>
            </w:r>
          </w:p>
          <w:p w:rsidR="00911F92" w:rsidRPr="005411CF" w:rsidRDefault="00911F92" w:rsidP="003F6CBE">
            <w:pPr>
              <w:rPr>
                <w:b/>
                <w:sz w:val="26"/>
                <w:szCs w:val="26"/>
              </w:rPr>
            </w:pPr>
            <w:r w:rsidRPr="005411CF">
              <w:rPr>
                <w:b/>
                <w:sz w:val="26"/>
                <w:szCs w:val="26"/>
              </w:rPr>
              <w:t>Программы</w:t>
            </w:r>
          </w:p>
        </w:tc>
        <w:tc>
          <w:tcPr>
            <w:tcW w:w="5802" w:type="dxa"/>
          </w:tcPr>
          <w:p w:rsidR="00911F92" w:rsidRPr="005411CF" w:rsidRDefault="00911F92" w:rsidP="003F6CBE">
            <w:pPr>
              <w:jc w:val="both"/>
              <w:rPr>
                <w:sz w:val="26"/>
                <w:szCs w:val="26"/>
              </w:rPr>
            </w:pPr>
            <w:r w:rsidRPr="005411CF">
              <w:rPr>
                <w:color w:val="000000"/>
                <w:spacing w:val="1"/>
                <w:sz w:val="26"/>
                <w:szCs w:val="26"/>
              </w:rPr>
              <w:t xml:space="preserve">Федеральный закон от </w:t>
            </w:r>
            <w:r w:rsidRPr="005411CF">
              <w:rPr>
                <w:color w:val="000000"/>
                <w:sz w:val="26"/>
                <w:szCs w:val="26"/>
              </w:rPr>
              <w:t xml:space="preserve">6 октября </w:t>
            </w:r>
            <w:smartTag w:uri="urn:schemas-microsoft-com:office:smarttags" w:element="metricconverter">
              <w:smartTagPr>
                <w:attr w:name="ProductID" w:val="2003 г"/>
              </w:smartTagPr>
              <w:r w:rsidRPr="005411CF">
                <w:rPr>
                  <w:color w:val="000000"/>
                  <w:sz w:val="26"/>
                  <w:szCs w:val="26"/>
                </w:rPr>
                <w:t>2003 г</w:t>
              </w:r>
            </w:smartTag>
            <w:r w:rsidRPr="005411CF">
              <w:rPr>
                <w:color w:val="000000"/>
                <w:sz w:val="26"/>
                <w:szCs w:val="26"/>
              </w:rPr>
              <w:t>. N131-ФЗ "Об общих принципах организации местного самоуправления в Российской Федерации"</w:t>
            </w:r>
          </w:p>
        </w:tc>
      </w:tr>
      <w:tr w:rsidR="00911F92" w:rsidRPr="005411CF" w:rsidTr="003F6CBE">
        <w:trPr>
          <w:trHeight w:val="497"/>
        </w:trPr>
        <w:tc>
          <w:tcPr>
            <w:tcW w:w="3261" w:type="dxa"/>
          </w:tcPr>
          <w:p w:rsidR="00911F92" w:rsidRPr="005411CF" w:rsidRDefault="00911F92" w:rsidP="003F6CBE">
            <w:pPr>
              <w:rPr>
                <w:b/>
                <w:sz w:val="26"/>
                <w:szCs w:val="26"/>
              </w:rPr>
            </w:pPr>
            <w:r w:rsidRPr="005411CF">
              <w:rPr>
                <w:b/>
                <w:sz w:val="26"/>
                <w:szCs w:val="26"/>
              </w:rPr>
              <w:t>Заказчик Программы</w:t>
            </w:r>
          </w:p>
        </w:tc>
        <w:tc>
          <w:tcPr>
            <w:tcW w:w="5802" w:type="dxa"/>
          </w:tcPr>
          <w:p w:rsidR="00911F92" w:rsidRPr="005411CF" w:rsidRDefault="00911F92" w:rsidP="003F6CBE">
            <w:pPr>
              <w:jc w:val="both"/>
              <w:rPr>
                <w:sz w:val="26"/>
                <w:szCs w:val="26"/>
              </w:rPr>
            </w:pPr>
            <w:r w:rsidRPr="005411CF">
              <w:rPr>
                <w:sz w:val="26"/>
                <w:szCs w:val="26"/>
              </w:rPr>
              <w:t>Администрация поселка Золотухино</w:t>
            </w:r>
          </w:p>
        </w:tc>
      </w:tr>
      <w:tr w:rsidR="00911F92" w:rsidRPr="005411CF" w:rsidTr="003F6CBE">
        <w:trPr>
          <w:trHeight w:val="497"/>
        </w:trPr>
        <w:tc>
          <w:tcPr>
            <w:tcW w:w="3261" w:type="dxa"/>
          </w:tcPr>
          <w:p w:rsidR="00911F92" w:rsidRPr="005411CF" w:rsidRDefault="00911F92" w:rsidP="003F6CBE">
            <w:pPr>
              <w:rPr>
                <w:b/>
                <w:sz w:val="26"/>
                <w:szCs w:val="26"/>
              </w:rPr>
            </w:pPr>
            <w:r w:rsidRPr="005411CF">
              <w:rPr>
                <w:b/>
                <w:sz w:val="26"/>
                <w:szCs w:val="26"/>
              </w:rPr>
              <w:t>Подпрограммы муниципальной программы</w:t>
            </w:r>
          </w:p>
        </w:tc>
        <w:tc>
          <w:tcPr>
            <w:tcW w:w="5802" w:type="dxa"/>
          </w:tcPr>
          <w:p w:rsidR="00911F92" w:rsidRPr="005411CF" w:rsidRDefault="00911F92" w:rsidP="003F6CBE">
            <w:pPr>
              <w:jc w:val="both"/>
              <w:rPr>
                <w:sz w:val="26"/>
                <w:szCs w:val="26"/>
              </w:rPr>
            </w:pPr>
            <w:r w:rsidRPr="005411CF">
              <w:rPr>
                <w:b/>
                <w:sz w:val="26"/>
                <w:szCs w:val="26"/>
              </w:rPr>
              <w:t>Подпрограмма 1</w:t>
            </w:r>
            <w:r w:rsidRPr="005411CF">
              <w:rPr>
                <w:sz w:val="26"/>
                <w:szCs w:val="26"/>
              </w:rPr>
              <w:t xml:space="preserve"> </w:t>
            </w:r>
            <w:r>
              <w:rPr>
                <w:sz w:val="26"/>
                <w:szCs w:val="26"/>
              </w:rPr>
              <w:t xml:space="preserve">- </w:t>
            </w:r>
            <w:r w:rsidRPr="005411CF">
              <w:rPr>
                <w:sz w:val="26"/>
                <w:szCs w:val="26"/>
              </w:rPr>
              <w:t>«Создание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p w:rsidR="00911F92" w:rsidRPr="00300093" w:rsidRDefault="00911F92" w:rsidP="003F6CBE">
            <w:pPr>
              <w:jc w:val="both"/>
              <w:rPr>
                <w:sz w:val="26"/>
                <w:szCs w:val="26"/>
              </w:rPr>
            </w:pPr>
            <w:r>
              <w:rPr>
                <w:b/>
                <w:sz w:val="26"/>
                <w:szCs w:val="26"/>
              </w:rPr>
              <w:t xml:space="preserve">Основное мероприятие 1.1. - </w:t>
            </w:r>
            <w:r w:rsidRPr="00300093">
              <w:rPr>
                <w:bCs/>
                <w:color w:val="000000"/>
                <w:sz w:val="26"/>
                <w:szCs w:val="26"/>
              </w:rPr>
              <w:t>Реализация мероприятий по обеспечению жильём молодых семей</w:t>
            </w:r>
          </w:p>
          <w:p w:rsidR="00911F92" w:rsidRDefault="00911F92" w:rsidP="003F6CBE">
            <w:pPr>
              <w:jc w:val="both"/>
              <w:rPr>
                <w:sz w:val="26"/>
                <w:szCs w:val="26"/>
              </w:rPr>
            </w:pPr>
            <w:r w:rsidRPr="005411CF">
              <w:rPr>
                <w:b/>
                <w:sz w:val="26"/>
                <w:szCs w:val="26"/>
              </w:rPr>
              <w:t>Подпрограмма</w:t>
            </w:r>
            <w:r w:rsidRPr="005411CF">
              <w:rPr>
                <w:sz w:val="26"/>
                <w:szCs w:val="26"/>
              </w:rPr>
              <w:t xml:space="preserve"> </w:t>
            </w:r>
            <w:r w:rsidRPr="005411CF">
              <w:rPr>
                <w:b/>
                <w:sz w:val="26"/>
                <w:szCs w:val="26"/>
              </w:rPr>
              <w:t>2</w:t>
            </w:r>
            <w:r w:rsidRPr="005411CF">
              <w:rPr>
                <w:sz w:val="26"/>
                <w:szCs w:val="26"/>
              </w:rPr>
              <w:t xml:space="preserve"> </w:t>
            </w:r>
            <w:r>
              <w:rPr>
                <w:sz w:val="26"/>
                <w:szCs w:val="26"/>
              </w:rPr>
              <w:t xml:space="preserve">- </w:t>
            </w:r>
            <w:r w:rsidRPr="005411CF">
              <w:rPr>
                <w:sz w:val="26"/>
                <w:szCs w:val="26"/>
              </w:rPr>
              <w:t>«Обеспечение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p w:rsidR="00911F92" w:rsidRDefault="00911F92" w:rsidP="003F6CBE">
            <w:pPr>
              <w:jc w:val="both"/>
              <w:rPr>
                <w:sz w:val="26"/>
                <w:szCs w:val="26"/>
              </w:rPr>
            </w:pPr>
            <w:r w:rsidRPr="005411CF">
              <w:rPr>
                <w:b/>
                <w:sz w:val="26"/>
                <w:szCs w:val="26"/>
              </w:rPr>
              <w:t>Основное мероприятие 2.1.</w:t>
            </w:r>
            <w:r>
              <w:rPr>
                <w:b/>
                <w:sz w:val="26"/>
                <w:szCs w:val="26"/>
              </w:rPr>
              <w:t xml:space="preserve"> - </w:t>
            </w:r>
            <w:r w:rsidRPr="00A57BAE">
              <w:rPr>
                <w:sz w:val="26"/>
                <w:szCs w:val="26"/>
              </w:rPr>
              <w:t>Создание условий для улучшения состояния муниципального жилищного фонда</w:t>
            </w:r>
            <w:r>
              <w:rPr>
                <w:sz w:val="26"/>
                <w:szCs w:val="26"/>
              </w:rPr>
              <w:t>;</w:t>
            </w:r>
          </w:p>
          <w:p w:rsidR="00911F92" w:rsidRDefault="00911F92" w:rsidP="003F6CBE">
            <w:pPr>
              <w:jc w:val="both"/>
              <w:rPr>
                <w:sz w:val="26"/>
                <w:szCs w:val="26"/>
              </w:rPr>
            </w:pPr>
            <w:r>
              <w:rPr>
                <w:b/>
                <w:sz w:val="26"/>
                <w:szCs w:val="26"/>
              </w:rPr>
              <w:lastRenderedPageBreak/>
              <w:t xml:space="preserve">Основное мероприятие 2.2. </w:t>
            </w:r>
            <w:r>
              <w:rPr>
                <w:sz w:val="26"/>
                <w:szCs w:val="26"/>
              </w:rPr>
              <w:t xml:space="preserve">- </w:t>
            </w:r>
            <w:r w:rsidRPr="00A57BAE">
              <w:rPr>
                <w:sz w:val="26"/>
                <w:szCs w:val="26"/>
              </w:rPr>
              <w:t>Создание условий для развития социальной и инженерной инфраструктуры</w:t>
            </w:r>
            <w:r>
              <w:rPr>
                <w:sz w:val="26"/>
                <w:szCs w:val="26"/>
              </w:rPr>
              <w:t>;</w:t>
            </w:r>
          </w:p>
          <w:p w:rsidR="00911F92" w:rsidRDefault="00911F92" w:rsidP="003F6CBE">
            <w:pPr>
              <w:jc w:val="both"/>
              <w:rPr>
                <w:sz w:val="26"/>
                <w:szCs w:val="26"/>
              </w:rPr>
            </w:pPr>
            <w:r>
              <w:rPr>
                <w:b/>
                <w:sz w:val="26"/>
                <w:szCs w:val="26"/>
              </w:rPr>
              <w:t>Основное мероприятие 2.3.</w:t>
            </w:r>
            <w:r>
              <w:rPr>
                <w:sz w:val="26"/>
                <w:szCs w:val="26"/>
              </w:rPr>
              <w:t xml:space="preserve"> - </w:t>
            </w:r>
            <w:r w:rsidRPr="00A57BAE">
              <w:rPr>
                <w:sz w:val="26"/>
                <w:szCs w:val="26"/>
              </w:rPr>
              <w:t>Создание условий для содержания объектов благоустройства</w:t>
            </w:r>
            <w:r>
              <w:rPr>
                <w:sz w:val="26"/>
                <w:szCs w:val="26"/>
              </w:rPr>
              <w:t>;</w:t>
            </w:r>
          </w:p>
          <w:p w:rsidR="00911F92" w:rsidRPr="00A57BAE" w:rsidRDefault="00911F92" w:rsidP="003F6CBE">
            <w:pPr>
              <w:jc w:val="both"/>
              <w:rPr>
                <w:sz w:val="26"/>
                <w:szCs w:val="26"/>
              </w:rPr>
            </w:pPr>
            <w:r>
              <w:rPr>
                <w:b/>
                <w:sz w:val="26"/>
                <w:szCs w:val="26"/>
              </w:rPr>
              <w:t>Основное мероприятие 2.4.</w:t>
            </w:r>
            <w:r>
              <w:rPr>
                <w:sz w:val="26"/>
                <w:szCs w:val="26"/>
              </w:rPr>
              <w:t xml:space="preserve"> - </w:t>
            </w:r>
            <w:r w:rsidRPr="00A57BAE">
              <w:rPr>
                <w:sz w:val="26"/>
                <w:szCs w:val="26"/>
              </w:rPr>
              <w:t>Реализация малых проектов в сфере благоустройства территорий</w:t>
            </w:r>
            <w:r>
              <w:rPr>
                <w:sz w:val="26"/>
                <w:szCs w:val="26"/>
              </w:rPr>
              <w:t xml:space="preserve"> поселка Золотухино</w:t>
            </w:r>
          </w:p>
        </w:tc>
      </w:tr>
      <w:tr w:rsidR="00911F92" w:rsidRPr="005411CF" w:rsidTr="003F6CBE">
        <w:trPr>
          <w:trHeight w:val="1164"/>
        </w:trPr>
        <w:tc>
          <w:tcPr>
            <w:tcW w:w="3261" w:type="dxa"/>
          </w:tcPr>
          <w:p w:rsidR="00911F92" w:rsidRPr="005411CF" w:rsidRDefault="00911F92" w:rsidP="003F6CBE">
            <w:pPr>
              <w:rPr>
                <w:b/>
                <w:sz w:val="26"/>
                <w:szCs w:val="26"/>
              </w:rPr>
            </w:pPr>
            <w:r w:rsidRPr="005411CF">
              <w:rPr>
                <w:b/>
                <w:sz w:val="26"/>
                <w:szCs w:val="26"/>
              </w:rPr>
              <w:lastRenderedPageBreak/>
              <w:t>Исполнители Программы</w:t>
            </w:r>
          </w:p>
        </w:tc>
        <w:tc>
          <w:tcPr>
            <w:tcW w:w="5802" w:type="dxa"/>
            <w:vAlign w:val="center"/>
          </w:tcPr>
          <w:p w:rsidR="00911F92" w:rsidRPr="005411CF" w:rsidRDefault="00911F92" w:rsidP="003F6CBE">
            <w:pPr>
              <w:jc w:val="both"/>
              <w:rPr>
                <w:sz w:val="26"/>
                <w:szCs w:val="26"/>
              </w:rPr>
            </w:pPr>
            <w:r w:rsidRPr="005411CF">
              <w:rPr>
                <w:sz w:val="26"/>
                <w:szCs w:val="26"/>
              </w:rPr>
              <w:t xml:space="preserve">Администрация поселка Золотухино, </w:t>
            </w:r>
          </w:p>
          <w:p w:rsidR="00911F92" w:rsidRPr="005411CF" w:rsidRDefault="00911F92" w:rsidP="003F6CBE">
            <w:pPr>
              <w:jc w:val="both"/>
              <w:rPr>
                <w:sz w:val="26"/>
                <w:szCs w:val="26"/>
              </w:rPr>
            </w:pPr>
            <w:r w:rsidRPr="005411CF">
              <w:rPr>
                <w:sz w:val="26"/>
                <w:szCs w:val="26"/>
              </w:rPr>
              <w:t>юридические и физические лица</w:t>
            </w:r>
          </w:p>
        </w:tc>
      </w:tr>
      <w:tr w:rsidR="00911F92" w:rsidRPr="005411CF" w:rsidTr="003F6CBE">
        <w:trPr>
          <w:trHeight w:val="525"/>
        </w:trPr>
        <w:tc>
          <w:tcPr>
            <w:tcW w:w="3261" w:type="dxa"/>
          </w:tcPr>
          <w:p w:rsidR="00911F92" w:rsidRPr="005411CF" w:rsidRDefault="00911F92" w:rsidP="003F6CBE">
            <w:pPr>
              <w:rPr>
                <w:b/>
                <w:sz w:val="26"/>
                <w:szCs w:val="26"/>
              </w:rPr>
            </w:pPr>
            <w:r w:rsidRPr="005411CF">
              <w:rPr>
                <w:b/>
                <w:sz w:val="26"/>
                <w:szCs w:val="26"/>
              </w:rPr>
              <w:t>Цели Программы</w:t>
            </w:r>
          </w:p>
        </w:tc>
        <w:tc>
          <w:tcPr>
            <w:tcW w:w="5802" w:type="dxa"/>
          </w:tcPr>
          <w:p w:rsidR="00911F92" w:rsidRPr="005411CF" w:rsidRDefault="00911F92" w:rsidP="003F6CBE">
            <w:pPr>
              <w:pStyle w:val="a3"/>
              <w:ind w:hanging="29"/>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ab/>
              <w:t>-повышение доступности жилья, обеспечение комфортной среды обитания и жизнедеятельности для населения;</w:t>
            </w:r>
          </w:p>
          <w:p w:rsidR="00911F92" w:rsidRPr="005411CF" w:rsidRDefault="00911F92" w:rsidP="003F6CBE">
            <w:pPr>
              <w:pStyle w:val="a3"/>
              <w:ind w:hanging="29"/>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-повышение качества и надежности предоставления жилищно-коммунальных услуг населению;</w:t>
            </w:r>
          </w:p>
          <w:p w:rsidR="00911F92" w:rsidRPr="005411CF" w:rsidRDefault="00911F92" w:rsidP="003F6CBE">
            <w:pPr>
              <w:pStyle w:val="a3"/>
              <w:ind w:hanging="29"/>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-комплексное решение проблем благоустройства по улучшению санитарного и эстетического вида территории поселка</w:t>
            </w:r>
          </w:p>
        </w:tc>
      </w:tr>
      <w:tr w:rsidR="00911F92" w:rsidRPr="005411CF" w:rsidTr="00C02A52">
        <w:trPr>
          <w:trHeight w:val="983"/>
        </w:trPr>
        <w:tc>
          <w:tcPr>
            <w:tcW w:w="3261" w:type="dxa"/>
          </w:tcPr>
          <w:p w:rsidR="00911F92" w:rsidRPr="005411CF" w:rsidRDefault="00911F92" w:rsidP="003F6CBE">
            <w:pPr>
              <w:rPr>
                <w:b/>
                <w:sz w:val="26"/>
                <w:szCs w:val="26"/>
              </w:rPr>
            </w:pPr>
            <w:r w:rsidRPr="005411CF">
              <w:rPr>
                <w:b/>
                <w:sz w:val="26"/>
                <w:szCs w:val="26"/>
              </w:rPr>
              <w:t>Задачи Программы</w:t>
            </w:r>
          </w:p>
        </w:tc>
        <w:tc>
          <w:tcPr>
            <w:tcW w:w="5802" w:type="dxa"/>
          </w:tcPr>
          <w:p w:rsidR="00911F92" w:rsidRPr="005411CF" w:rsidRDefault="00911F92" w:rsidP="003F6CBE">
            <w:pPr>
              <w:jc w:val="both"/>
              <w:rPr>
                <w:color w:val="000000"/>
                <w:sz w:val="26"/>
                <w:szCs w:val="26"/>
              </w:rPr>
            </w:pPr>
            <w:r w:rsidRPr="005411CF">
              <w:rPr>
                <w:color w:val="000000"/>
                <w:sz w:val="26"/>
                <w:szCs w:val="26"/>
              </w:rPr>
              <w:t>-создание условий для разработки документов территориального планирования и градостроительного зонирования;</w:t>
            </w:r>
          </w:p>
          <w:p w:rsidR="00911F92" w:rsidRPr="005411CF" w:rsidRDefault="00911F92" w:rsidP="003F6CBE">
            <w:pPr>
              <w:jc w:val="both"/>
              <w:rPr>
                <w:color w:val="000000"/>
                <w:sz w:val="26"/>
                <w:szCs w:val="26"/>
              </w:rPr>
            </w:pPr>
            <w:r w:rsidRPr="005411CF">
              <w:rPr>
                <w:color w:val="000000"/>
                <w:sz w:val="26"/>
                <w:szCs w:val="26"/>
              </w:rPr>
              <w:t>-обеспечение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p w:rsidR="00911F92" w:rsidRPr="005411CF" w:rsidRDefault="00911F92" w:rsidP="003F6CBE">
            <w:pPr>
              <w:jc w:val="both"/>
              <w:rPr>
                <w:color w:val="000000"/>
                <w:sz w:val="26"/>
                <w:szCs w:val="26"/>
              </w:rPr>
            </w:pPr>
            <w:r w:rsidRPr="005411CF">
              <w:rPr>
                <w:color w:val="000000"/>
                <w:sz w:val="26"/>
                <w:szCs w:val="26"/>
              </w:rPr>
              <w:t>-создание условий для развития социальной и инженерной инфраструктуры;</w:t>
            </w:r>
          </w:p>
          <w:p w:rsidR="00911F92" w:rsidRPr="005411CF" w:rsidRDefault="00911F92" w:rsidP="003F6CBE">
            <w:pPr>
              <w:jc w:val="both"/>
              <w:rPr>
                <w:color w:val="000000"/>
                <w:sz w:val="26"/>
                <w:szCs w:val="26"/>
              </w:rPr>
            </w:pPr>
            <w:r w:rsidRPr="005411CF">
              <w:rPr>
                <w:color w:val="000000"/>
                <w:sz w:val="26"/>
                <w:szCs w:val="26"/>
              </w:rPr>
              <w:t xml:space="preserve">-модернизация жилищного фонда и коммунальной инфраструктуры для повышения его комфортности и </w:t>
            </w:r>
            <w:proofErr w:type="spellStart"/>
            <w:r w:rsidRPr="005411CF">
              <w:rPr>
                <w:color w:val="000000"/>
                <w:sz w:val="26"/>
                <w:szCs w:val="26"/>
              </w:rPr>
              <w:t>энергоэффективности</w:t>
            </w:r>
            <w:proofErr w:type="spellEnd"/>
            <w:r w:rsidRPr="005411CF">
              <w:rPr>
                <w:color w:val="000000"/>
                <w:sz w:val="26"/>
                <w:szCs w:val="26"/>
              </w:rPr>
              <w:t>;</w:t>
            </w:r>
          </w:p>
          <w:p w:rsidR="00911F92" w:rsidRPr="005411CF" w:rsidRDefault="00911F92" w:rsidP="003F6CBE">
            <w:pPr>
              <w:jc w:val="both"/>
              <w:rPr>
                <w:color w:val="000000"/>
                <w:sz w:val="26"/>
                <w:szCs w:val="26"/>
              </w:rPr>
            </w:pPr>
            <w:r w:rsidRPr="005411CF">
              <w:rPr>
                <w:color w:val="000000"/>
                <w:sz w:val="26"/>
                <w:szCs w:val="26"/>
              </w:rPr>
              <w:t>-повышение эффективности деятельности организаций жилищно-коммунального хозяйства и ресурсосбережение;</w:t>
            </w:r>
          </w:p>
          <w:p w:rsidR="00911F92" w:rsidRPr="005411CF" w:rsidRDefault="00911F92" w:rsidP="003F6CBE">
            <w:pPr>
              <w:jc w:val="both"/>
              <w:rPr>
                <w:color w:val="000000"/>
                <w:sz w:val="26"/>
                <w:szCs w:val="26"/>
              </w:rPr>
            </w:pPr>
            <w:r w:rsidRPr="005411CF">
              <w:rPr>
                <w:color w:val="000000"/>
                <w:sz w:val="26"/>
                <w:szCs w:val="26"/>
              </w:rPr>
              <w:t>-создание безопасных условий эксплуатации объектов при предоставлении коммунальных услуг;</w:t>
            </w:r>
          </w:p>
          <w:p w:rsidR="00911F92" w:rsidRPr="005411CF" w:rsidRDefault="00911F92" w:rsidP="003F6CBE">
            <w:pPr>
              <w:jc w:val="both"/>
              <w:rPr>
                <w:color w:val="000000"/>
                <w:sz w:val="26"/>
                <w:szCs w:val="26"/>
              </w:rPr>
            </w:pPr>
            <w:r w:rsidRPr="005411CF">
              <w:rPr>
                <w:color w:val="000000"/>
                <w:sz w:val="26"/>
                <w:szCs w:val="26"/>
              </w:rPr>
              <w:t>-улучшение санитарного состояния территории;</w:t>
            </w:r>
          </w:p>
          <w:p w:rsidR="00911F92" w:rsidRPr="005411CF" w:rsidRDefault="00911F92" w:rsidP="003F6CBE">
            <w:pPr>
              <w:jc w:val="both"/>
              <w:rPr>
                <w:color w:val="000000"/>
                <w:sz w:val="26"/>
                <w:szCs w:val="26"/>
              </w:rPr>
            </w:pPr>
            <w:r w:rsidRPr="005411CF">
              <w:rPr>
                <w:color w:val="000000"/>
                <w:sz w:val="26"/>
                <w:szCs w:val="26"/>
              </w:rPr>
              <w:t>-улучшение внешнего вида поселка, благоустройство улиц;</w:t>
            </w:r>
          </w:p>
          <w:p w:rsidR="00911F92" w:rsidRDefault="00911F92" w:rsidP="003F6CBE">
            <w:pPr>
              <w:jc w:val="both"/>
              <w:rPr>
                <w:color w:val="000000"/>
                <w:sz w:val="26"/>
                <w:szCs w:val="26"/>
              </w:rPr>
            </w:pPr>
            <w:r w:rsidRPr="005411CF">
              <w:rPr>
                <w:color w:val="000000"/>
                <w:sz w:val="26"/>
                <w:szCs w:val="26"/>
              </w:rPr>
              <w:t>-благоустройство объектов озеленения общего пользования, улучшение состояния зеленых насаждений</w:t>
            </w:r>
            <w:r>
              <w:rPr>
                <w:color w:val="000000"/>
                <w:sz w:val="26"/>
                <w:szCs w:val="26"/>
              </w:rPr>
              <w:t>;</w:t>
            </w:r>
          </w:p>
          <w:p w:rsidR="00911F92" w:rsidRPr="005411CF" w:rsidRDefault="00911F92" w:rsidP="003F6CBE">
            <w:pPr>
              <w:jc w:val="both"/>
              <w:rPr>
                <w:color w:val="000000"/>
                <w:sz w:val="26"/>
                <w:szCs w:val="26"/>
              </w:rPr>
            </w:pPr>
            <w:r w:rsidRPr="00C02A52">
              <w:rPr>
                <w:color w:val="000000"/>
                <w:sz w:val="26"/>
                <w:szCs w:val="26"/>
              </w:rPr>
              <w:lastRenderedPageBreak/>
              <w:t>Улучшение условий жизнедеятельности населения в рамках реализации малых проектов в сфере благоустройства</w:t>
            </w:r>
          </w:p>
        </w:tc>
      </w:tr>
      <w:tr w:rsidR="00911F92" w:rsidRPr="005411CF" w:rsidTr="003F6CBE">
        <w:trPr>
          <w:trHeight w:val="659"/>
        </w:trPr>
        <w:tc>
          <w:tcPr>
            <w:tcW w:w="3261" w:type="dxa"/>
          </w:tcPr>
          <w:p w:rsidR="00911F92" w:rsidRPr="005411CF" w:rsidRDefault="00911F92" w:rsidP="003F6CBE">
            <w:pPr>
              <w:rPr>
                <w:b/>
                <w:sz w:val="26"/>
                <w:szCs w:val="26"/>
              </w:rPr>
            </w:pPr>
            <w:r w:rsidRPr="005411CF">
              <w:rPr>
                <w:b/>
                <w:sz w:val="26"/>
                <w:szCs w:val="26"/>
              </w:rPr>
              <w:lastRenderedPageBreak/>
              <w:t>Срок реализации Программы</w:t>
            </w:r>
          </w:p>
        </w:tc>
        <w:tc>
          <w:tcPr>
            <w:tcW w:w="5802" w:type="dxa"/>
            <w:vAlign w:val="center"/>
          </w:tcPr>
          <w:p w:rsidR="00911F92" w:rsidRPr="005411CF" w:rsidRDefault="00911F92" w:rsidP="00181340">
            <w:pPr>
              <w:jc w:val="both"/>
              <w:rPr>
                <w:sz w:val="26"/>
                <w:szCs w:val="26"/>
              </w:rPr>
            </w:pPr>
            <w:r w:rsidRPr="005411CF">
              <w:rPr>
                <w:sz w:val="26"/>
                <w:szCs w:val="26"/>
              </w:rPr>
              <w:t>201</w:t>
            </w:r>
            <w:r w:rsidR="00181340">
              <w:rPr>
                <w:sz w:val="26"/>
                <w:szCs w:val="26"/>
              </w:rPr>
              <w:t>9</w:t>
            </w:r>
            <w:r w:rsidRPr="005411CF">
              <w:rPr>
                <w:sz w:val="26"/>
                <w:szCs w:val="26"/>
              </w:rPr>
              <w:t>-202</w:t>
            </w:r>
            <w:r w:rsidR="00181340">
              <w:rPr>
                <w:sz w:val="26"/>
                <w:szCs w:val="26"/>
              </w:rPr>
              <w:t>2</w:t>
            </w:r>
            <w:r w:rsidRPr="005411CF">
              <w:rPr>
                <w:sz w:val="26"/>
                <w:szCs w:val="26"/>
              </w:rPr>
              <w:t xml:space="preserve"> годы</w:t>
            </w:r>
          </w:p>
        </w:tc>
      </w:tr>
      <w:tr w:rsidR="00911F92" w:rsidRPr="005411CF" w:rsidTr="003F6CBE">
        <w:trPr>
          <w:trHeight w:val="1067"/>
        </w:trPr>
        <w:tc>
          <w:tcPr>
            <w:tcW w:w="3261" w:type="dxa"/>
          </w:tcPr>
          <w:p w:rsidR="00911F92" w:rsidRPr="005411CF" w:rsidRDefault="00911F92" w:rsidP="003F6CBE">
            <w:pPr>
              <w:rPr>
                <w:b/>
                <w:sz w:val="26"/>
                <w:szCs w:val="26"/>
              </w:rPr>
            </w:pPr>
            <w:r w:rsidRPr="005411CF">
              <w:rPr>
                <w:b/>
                <w:sz w:val="26"/>
                <w:szCs w:val="26"/>
              </w:rPr>
              <w:t>Объем и источники финансирования Программы</w:t>
            </w:r>
          </w:p>
        </w:tc>
        <w:tc>
          <w:tcPr>
            <w:tcW w:w="5802" w:type="dxa"/>
          </w:tcPr>
          <w:p w:rsidR="00181340" w:rsidRPr="00181340" w:rsidRDefault="00181340" w:rsidP="00181340">
            <w:pPr>
              <w:widowControl w:val="0"/>
              <w:jc w:val="both"/>
              <w:rPr>
                <w:sz w:val="26"/>
                <w:szCs w:val="26"/>
              </w:rPr>
            </w:pPr>
            <w:r w:rsidRPr="00181340">
              <w:rPr>
                <w:sz w:val="26"/>
                <w:szCs w:val="26"/>
              </w:rPr>
              <w:t>Общий объем финансовых ресурсов, необходимых для реализации Программы составляет 34 186,225 тыс. руб., в том числе:</w:t>
            </w:r>
          </w:p>
          <w:p w:rsidR="00181340" w:rsidRPr="00181340" w:rsidRDefault="00181340" w:rsidP="00181340">
            <w:pPr>
              <w:widowControl w:val="0"/>
              <w:jc w:val="both"/>
              <w:rPr>
                <w:sz w:val="26"/>
                <w:szCs w:val="26"/>
              </w:rPr>
            </w:pPr>
            <w:r w:rsidRPr="00181340">
              <w:rPr>
                <w:sz w:val="26"/>
                <w:szCs w:val="26"/>
              </w:rPr>
              <w:t>2019 год – 6 852,165 тыс. руб.;</w:t>
            </w:r>
          </w:p>
          <w:p w:rsidR="00181340" w:rsidRPr="00181340" w:rsidRDefault="00181340" w:rsidP="00181340">
            <w:pPr>
              <w:widowControl w:val="0"/>
              <w:jc w:val="both"/>
              <w:rPr>
                <w:sz w:val="26"/>
                <w:szCs w:val="26"/>
              </w:rPr>
            </w:pPr>
            <w:r w:rsidRPr="00181340">
              <w:rPr>
                <w:sz w:val="26"/>
                <w:szCs w:val="26"/>
              </w:rPr>
              <w:t>2020 год – 10 344,46 тыс. руб.;</w:t>
            </w:r>
          </w:p>
          <w:p w:rsidR="00181340" w:rsidRPr="00181340" w:rsidRDefault="00181340" w:rsidP="00181340">
            <w:pPr>
              <w:widowControl w:val="0"/>
              <w:jc w:val="both"/>
              <w:rPr>
                <w:sz w:val="26"/>
                <w:szCs w:val="26"/>
              </w:rPr>
            </w:pPr>
            <w:r w:rsidRPr="00181340">
              <w:rPr>
                <w:sz w:val="26"/>
                <w:szCs w:val="26"/>
              </w:rPr>
              <w:t>2021 год – 8 278,8 тыс. руб.</w:t>
            </w:r>
          </w:p>
          <w:p w:rsidR="00911F92" w:rsidRPr="005411CF" w:rsidRDefault="00181340" w:rsidP="00181340">
            <w:pPr>
              <w:widowControl w:val="0"/>
              <w:jc w:val="both"/>
              <w:rPr>
                <w:sz w:val="26"/>
                <w:szCs w:val="26"/>
              </w:rPr>
            </w:pPr>
            <w:r w:rsidRPr="00181340">
              <w:rPr>
                <w:sz w:val="26"/>
                <w:szCs w:val="26"/>
              </w:rPr>
              <w:t>2022 год – 8 710,8 тыс. руб.</w:t>
            </w:r>
          </w:p>
          <w:p w:rsidR="00911F92" w:rsidRPr="000B7286" w:rsidRDefault="00911F92" w:rsidP="003F6CBE">
            <w:pPr>
              <w:pStyle w:val="31"/>
              <w:spacing w:after="0"/>
              <w:jc w:val="both"/>
              <w:rPr>
                <w:sz w:val="26"/>
                <w:szCs w:val="26"/>
              </w:rPr>
            </w:pPr>
            <w:r w:rsidRPr="000B7286">
              <w:rPr>
                <w:sz w:val="26"/>
                <w:szCs w:val="26"/>
              </w:rPr>
              <w:t>Объемы финансирования Программы за счет средств бюджета муниципального образования «поселок Золотухино» уточняются исходя из их возможностей на соответствующий финансовый год.</w:t>
            </w:r>
          </w:p>
        </w:tc>
      </w:tr>
      <w:tr w:rsidR="00911F92" w:rsidRPr="005411CF" w:rsidTr="003F6CBE">
        <w:trPr>
          <w:trHeight w:val="2865"/>
        </w:trPr>
        <w:tc>
          <w:tcPr>
            <w:tcW w:w="3261" w:type="dxa"/>
          </w:tcPr>
          <w:p w:rsidR="00911F92" w:rsidRPr="005411CF" w:rsidRDefault="00911F92" w:rsidP="003F6CBE">
            <w:pPr>
              <w:rPr>
                <w:b/>
                <w:sz w:val="26"/>
                <w:szCs w:val="26"/>
              </w:rPr>
            </w:pPr>
            <w:r w:rsidRPr="005411CF">
              <w:rPr>
                <w:b/>
                <w:sz w:val="26"/>
                <w:szCs w:val="26"/>
              </w:rPr>
              <w:t>Ожидаемые конечные результаты реализации Программы</w:t>
            </w:r>
          </w:p>
          <w:p w:rsidR="00911F92" w:rsidRPr="005411CF" w:rsidRDefault="00911F92" w:rsidP="003F6CBE">
            <w:pPr>
              <w:rPr>
                <w:b/>
                <w:sz w:val="26"/>
                <w:szCs w:val="26"/>
              </w:rPr>
            </w:pPr>
          </w:p>
        </w:tc>
        <w:tc>
          <w:tcPr>
            <w:tcW w:w="5802" w:type="dxa"/>
          </w:tcPr>
          <w:p w:rsidR="00911F92" w:rsidRPr="005411CF" w:rsidRDefault="00911F92" w:rsidP="003F6CBE">
            <w:pPr>
              <w:jc w:val="both"/>
              <w:rPr>
                <w:sz w:val="26"/>
                <w:szCs w:val="26"/>
              </w:rPr>
            </w:pPr>
            <w:r w:rsidRPr="005411CF">
              <w:rPr>
                <w:sz w:val="26"/>
                <w:szCs w:val="26"/>
              </w:rPr>
              <w:t>Обеспечение выполнения целей, задач и показателей муниципальной программы в целом, в разрезе подпрограмм и основных мероприятий;</w:t>
            </w:r>
          </w:p>
          <w:p w:rsidR="00911F92" w:rsidRPr="005411CF" w:rsidRDefault="00911F92" w:rsidP="003F6CBE">
            <w:pPr>
              <w:jc w:val="both"/>
              <w:rPr>
                <w:sz w:val="26"/>
                <w:szCs w:val="26"/>
              </w:rPr>
            </w:pPr>
            <w:r w:rsidRPr="005411CF">
              <w:rPr>
                <w:sz w:val="26"/>
                <w:szCs w:val="26"/>
              </w:rPr>
              <w:t>-снижение издержек и повышение качества и доступности жилищно-коммунальных услуг;</w:t>
            </w:r>
          </w:p>
          <w:p w:rsidR="00911F92" w:rsidRPr="005411CF" w:rsidRDefault="00911F92" w:rsidP="003F6CBE">
            <w:pPr>
              <w:jc w:val="both"/>
              <w:rPr>
                <w:sz w:val="26"/>
                <w:szCs w:val="26"/>
              </w:rPr>
            </w:pPr>
            <w:r w:rsidRPr="005411CF">
              <w:rPr>
                <w:sz w:val="26"/>
                <w:szCs w:val="26"/>
              </w:rPr>
              <w:t>формирование инвестиционной привлекательности жилищно-коммунального комплекса путем развития конкуренции в сфере предоставления жилищных услуг;</w:t>
            </w:r>
          </w:p>
          <w:p w:rsidR="00911F92" w:rsidRPr="005411CF" w:rsidRDefault="00911F92" w:rsidP="003F6CBE">
            <w:pPr>
              <w:jc w:val="both"/>
              <w:rPr>
                <w:sz w:val="26"/>
                <w:szCs w:val="26"/>
              </w:rPr>
            </w:pPr>
            <w:r w:rsidRPr="005411CF">
              <w:rPr>
                <w:sz w:val="26"/>
                <w:szCs w:val="26"/>
              </w:rPr>
              <w:t>-улучшение экологической ситуации, создание благоприятных условий для проживания граждан;</w:t>
            </w:r>
          </w:p>
          <w:p w:rsidR="00911F92" w:rsidRPr="005411CF" w:rsidRDefault="00911F92" w:rsidP="003F6CBE">
            <w:pPr>
              <w:jc w:val="both"/>
              <w:rPr>
                <w:sz w:val="26"/>
                <w:szCs w:val="26"/>
              </w:rPr>
            </w:pPr>
            <w:r w:rsidRPr="005411CF">
              <w:rPr>
                <w:sz w:val="26"/>
                <w:szCs w:val="26"/>
              </w:rPr>
              <w:t>- совершенствование эстетического состояния территории;</w:t>
            </w:r>
          </w:p>
          <w:p w:rsidR="00911F92" w:rsidRPr="005411CF" w:rsidRDefault="00911F92" w:rsidP="003F6CBE">
            <w:pPr>
              <w:jc w:val="both"/>
              <w:rPr>
                <w:sz w:val="26"/>
                <w:szCs w:val="26"/>
              </w:rPr>
            </w:pPr>
            <w:r w:rsidRPr="005411CF">
              <w:rPr>
                <w:sz w:val="26"/>
                <w:szCs w:val="26"/>
              </w:rPr>
              <w:t>-выполнение требований Жилищного кодекса РФ в части создания и функционирования в системы капитального ремонта многоквартирных домов, расположенных на территории города.</w:t>
            </w:r>
          </w:p>
        </w:tc>
      </w:tr>
      <w:tr w:rsidR="00911F92" w:rsidRPr="005411CF" w:rsidTr="003F6CBE">
        <w:trPr>
          <w:trHeight w:val="1074"/>
        </w:trPr>
        <w:tc>
          <w:tcPr>
            <w:tcW w:w="3261" w:type="dxa"/>
          </w:tcPr>
          <w:p w:rsidR="00911F92" w:rsidRPr="00B25372" w:rsidRDefault="00911F92" w:rsidP="00B25372">
            <w:pPr>
              <w:rPr>
                <w:b/>
                <w:sz w:val="26"/>
                <w:szCs w:val="26"/>
              </w:rPr>
            </w:pPr>
            <w:r w:rsidRPr="00B25372">
              <w:rPr>
                <w:b/>
                <w:sz w:val="26"/>
                <w:szCs w:val="26"/>
              </w:rPr>
              <w:t>Показатели социально - экономической эффективности реализации муниципальной Программы</w:t>
            </w:r>
          </w:p>
        </w:tc>
        <w:tc>
          <w:tcPr>
            <w:tcW w:w="5802" w:type="dxa"/>
          </w:tcPr>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Реализация программных мероприятий позволит:</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-обеспечить развитие сферы жилищного строительства,   повышение качества и безопасности оказываемых услуг;</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-снизить риск возникновения аварийных ситуаций;</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-улучшить  эксплуатационные характеристики общего имущества в многоквартирных домах;</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-обеспечить сохранность многоквартирных домов и повысить комфортность проживания в них граждан;</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 xml:space="preserve">-привести техническое состояние </w:t>
            </w:r>
            <w:r w:rsidRPr="00B25372">
              <w:rPr>
                <w:rFonts w:ascii="Times New Roman" w:hAnsi="Times New Roman" w:cs="Times New Roman"/>
                <w:sz w:val="26"/>
                <w:szCs w:val="26"/>
              </w:rPr>
              <w:lastRenderedPageBreak/>
              <w:t xml:space="preserve">многоквартирных домов в соответствии с требованиями </w:t>
            </w:r>
            <w:proofErr w:type="spellStart"/>
            <w:r w:rsidRPr="00B25372">
              <w:rPr>
                <w:rFonts w:ascii="Times New Roman" w:hAnsi="Times New Roman" w:cs="Times New Roman"/>
                <w:sz w:val="26"/>
                <w:szCs w:val="26"/>
              </w:rPr>
              <w:t>энергоэффективности</w:t>
            </w:r>
            <w:proofErr w:type="spellEnd"/>
            <w:r w:rsidRPr="00B25372">
              <w:rPr>
                <w:rFonts w:ascii="Times New Roman" w:hAnsi="Times New Roman" w:cs="Times New Roman"/>
                <w:sz w:val="26"/>
                <w:szCs w:val="26"/>
              </w:rPr>
              <w:t xml:space="preserve">;                 </w:t>
            </w:r>
          </w:p>
          <w:p w:rsidR="00911F9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 xml:space="preserve">-сделать приобретение жилья доступным для молодых семей;    </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 повысить уровень качества содержания объектов озеленения;</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-улучшить санитарно-гигиенические условия проживания населения путем создания зеленых насаждений;</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-создать новые объекты озеленения (клумбы, газоны и т.д.) на территории;</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 xml:space="preserve">-улучшить внешний облик поселка </w:t>
            </w:r>
            <w:r>
              <w:rPr>
                <w:rFonts w:ascii="Times New Roman" w:hAnsi="Times New Roman" w:cs="Times New Roman"/>
                <w:sz w:val="26"/>
                <w:szCs w:val="26"/>
              </w:rPr>
              <w:t>Золотухино</w:t>
            </w:r>
            <w:r w:rsidRPr="00B25372">
              <w:rPr>
                <w:rFonts w:ascii="Times New Roman" w:hAnsi="Times New Roman" w:cs="Times New Roman"/>
                <w:sz w:val="26"/>
                <w:szCs w:val="26"/>
              </w:rPr>
              <w:t>;</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-обеспечить организацию наружного освещения улиц, дворовых территорий поселка   в вечернее и ночное время;</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-осуществить контроль за обеспечением надлежащего технического состояния и безопасности объектов наружного освещения;</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-повысить уровень качества оказания услуг в сфере обслуживания населения;</w:t>
            </w:r>
          </w:p>
          <w:p w:rsidR="00911F92" w:rsidRPr="00B2537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-улучшить санитарно-эпидемиологическое состояние территорий кладбищ;</w:t>
            </w:r>
          </w:p>
          <w:p w:rsidR="00911F92" w:rsidRDefault="00911F92" w:rsidP="00B25372">
            <w:pPr>
              <w:pStyle w:val="ConsPlusNormal"/>
              <w:ind w:firstLine="222"/>
              <w:jc w:val="both"/>
              <w:rPr>
                <w:rFonts w:ascii="Times New Roman" w:hAnsi="Times New Roman" w:cs="Times New Roman"/>
                <w:sz w:val="26"/>
                <w:szCs w:val="26"/>
              </w:rPr>
            </w:pPr>
            <w:r w:rsidRPr="00B25372">
              <w:rPr>
                <w:rFonts w:ascii="Times New Roman" w:hAnsi="Times New Roman" w:cs="Times New Roman"/>
                <w:sz w:val="26"/>
                <w:szCs w:val="26"/>
              </w:rPr>
              <w:t>- повысить расчетный уровень обес</w:t>
            </w:r>
            <w:r>
              <w:rPr>
                <w:rFonts w:ascii="Times New Roman" w:hAnsi="Times New Roman" w:cs="Times New Roman"/>
                <w:sz w:val="26"/>
                <w:szCs w:val="26"/>
              </w:rPr>
              <w:t>печенности населения услугами;</w:t>
            </w:r>
          </w:p>
          <w:p w:rsidR="00911F92" w:rsidRPr="00B25372" w:rsidRDefault="00911F92" w:rsidP="00B2537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-количество реализованных малых проектов в сфере благоустройства территории муниципального образования «поселок Золотухино».</w:t>
            </w:r>
            <w:r w:rsidRPr="00B25372">
              <w:rPr>
                <w:rFonts w:ascii="Times New Roman" w:hAnsi="Times New Roman" w:cs="Times New Roman"/>
                <w:sz w:val="26"/>
                <w:szCs w:val="26"/>
              </w:rPr>
              <w:t xml:space="preserve">     </w:t>
            </w:r>
          </w:p>
        </w:tc>
      </w:tr>
      <w:tr w:rsidR="00911F92" w:rsidRPr="005411CF" w:rsidTr="003F6CBE">
        <w:trPr>
          <w:trHeight w:val="1074"/>
        </w:trPr>
        <w:tc>
          <w:tcPr>
            <w:tcW w:w="3261" w:type="dxa"/>
          </w:tcPr>
          <w:p w:rsidR="00911F92" w:rsidRPr="005411CF" w:rsidRDefault="00911F92" w:rsidP="00F36CA9">
            <w:pPr>
              <w:pStyle w:val="ConsPlusNormal"/>
              <w:widowControl/>
              <w:ind w:firstLine="0"/>
              <w:rPr>
                <w:rFonts w:ascii="Times New Roman" w:hAnsi="Times New Roman" w:cs="Times New Roman"/>
                <w:b/>
                <w:sz w:val="26"/>
                <w:szCs w:val="26"/>
              </w:rPr>
            </w:pPr>
            <w:r w:rsidRPr="005411CF">
              <w:rPr>
                <w:rFonts w:ascii="Times New Roman" w:hAnsi="Times New Roman" w:cs="Times New Roman"/>
                <w:b/>
                <w:sz w:val="26"/>
                <w:szCs w:val="26"/>
              </w:rPr>
              <w:lastRenderedPageBreak/>
              <w:t>Контроль за исполнением Программы</w:t>
            </w:r>
          </w:p>
        </w:tc>
        <w:tc>
          <w:tcPr>
            <w:tcW w:w="5802" w:type="dxa"/>
          </w:tcPr>
          <w:p w:rsidR="00911F92" w:rsidRPr="005411CF" w:rsidRDefault="00911F92" w:rsidP="00F36CA9">
            <w:pPr>
              <w:pStyle w:val="ConsPlusNormal"/>
              <w:widowControl/>
              <w:ind w:firstLine="0"/>
              <w:jc w:val="both"/>
              <w:rPr>
                <w:rFonts w:ascii="Times New Roman" w:hAnsi="Times New Roman" w:cs="Times New Roman"/>
                <w:sz w:val="26"/>
                <w:szCs w:val="26"/>
              </w:rPr>
            </w:pPr>
            <w:r w:rsidRPr="005411CF">
              <w:rPr>
                <w:rFonts w:ascii="Times New Roman" w:hAnsi="Times New Roman" w:cs="Times New Roman"/>
                <w:sz w:val="26"/>
                <w:szCs w:val="26"/>
              </w:rPr>
              <w:t>Контроль над реализацией мероприятий Программы осуществляется Администрацией поселка Золотухино</w:t>
            </w:r>
          </w:p>
        </w:tc>
      </w:tr>
    </w:tbl>
    <w:p w:rsidR="00911F92" w:rsidRPr="005411CF" w:rsidRDefault="00911F92" w:rsidP="003F6CBE">
      <w:pPr>
        <w:pStyle w:val="a3"/>
        <w:spacing w:before="0" w:after="0"/>
        <w:ind w:left="798"/>
        <w:rPr>
          <w:rFonts w:ascii="Times New Roman" w:hAnsi="Times New Roman" w:cs="Times New Roman"/>
          <w:b/>
          <w:color w:val="000000"/>
          <w:sz w:val="26"/>
          <w:szCs w:val="26"/>
        </w:rPr>
      </w:pPr>
    </w:p>
    <w:p w:rsidR="00911F92" w:rsidRPr="005411CF" w:rsidRDefault="00911F92" w:rsidP="003F6CBE">
      <w:pPr>
        <w:ind w:firstLine="720"/>
        <w:rPr>
          <w:b/>
          <w:sz w:val="26"/>
          <w:szCs w:val="26"/>
        </w:rPr>
      </w:pPr>
      <w:r w:rsidRPr="005411CF">
        <w:rPr>
          <w:b/>
          <w:sz w:val="26"/>
          <w:szCs w:val="26"/>
        </w:rPr>
        <w:t>1.</w:t>
      </w:r>
      <w:r w:rsidRPr="005411CF">
        <w:rPr>
          <w:b/>
          <w:i/>
          <w:sz w:val="26"/>
          <w:szCs w:val="26"/>
        </w:rPr>
        <w:t xml:space="preserve"> </w:t>
      </w:r>
      <w:r w:rsidRPr="005411CF">
        <w:rPr>
          <w:b/>
          <w:sz w:val="26"/>
          <w:szCs w:val="26"/>
        </w:rPr>
        <w:t>Характеристика существующего состояния жилищной и коммунальной инфраструктуры</w:t>
      </w:r>
    </w:p>
    <w:p w:rsidR="00911F92" w:rsidRPr="005411CF" w:rsidRDefault="00911F92" w:rsidP="003F6CBE">
      <w:pPr>
        <w:pStyle w:val="33"/>
        <w:rPr>
          <w:b/>
          <w:sz w:val="26"/>
          <w:szCs w:val="26"/>
        </w:rPr>
      </w:pPr>
    </w:p>
    <w:p w:rsidR="00911F92" w:rsidRPr="005411CF" w:rsidRDefault="00911F92" w:rsidP="003F6CBE">
      <w:pPr>
        <w:ind w:firstLine="720"/>
        <w:jc w:val="both"/>
        <w:rPr>
          <w:sz w:val="26"/>
          <w:szCs w:val="26"/>
        </w:rPr>
      </w:pPr>
      <w:r w:rsidRPr="005411CF">
        <w:rPr>
          <w:sz w:val="26"/>
          <w:szCs w:val="26"/>
        </w:rPr>
        <w:t>В жилищном фонде поселка Золотухино, по состоянию на 01.01.201</w:t>
      </w:r>
      <w:r>
        <w:rPr>
          <w:sz w:val="26"/>
          <w:szCs w:val="26"/>
        </w:rPr>
        <w:t>8</w:t>
      </w:r>
      <w:r w:rsidRPr="005411CF">
        <w:rPr>
          <w:sz w:val="26"/>
          <w:szCs w:val="26"/>
        </w:rPr>
        <w:t>г., 1998 жилых квартир в жилых домах средней этажности и в индивидуальных домах усадебного типа.</w:t>
      </w:r>
    </w:p>
    <w:p w:rsidR="00911F92" w:rsidRPr="005411CF" w:rsidRDefault="00911F92" w:rsidP="003F6CBE">
      <w:pPr>
        <w:ind w:firstLine="720"/>
        <w:jc w:val="both"/>
        <w:rPr>
          <w:sz w:val="26"/>
          <w:szCs w:val="26"/>
        </w:rPr>
      </w:pPr>
      <w:r w:rsidRPr="005411CF">
        <w:rPr>
          <w:sz w:val="26"/>
          <w:szCs w:val="26"/>
        </w:rPr>
        <w:t>Общая площадь жилищного фонда поселка Золотухино по состоянию на 01.01.201</w:t>
      </w:r>
      <w:r>
        <w:rPr>
          <w:sz w:val="26"/>
          <w:szCs w:val="26"/>
        </w:rPr>
        <w:t>8</w:t>
      </w:r>
      <w:r w:rsidRPr="005411CF">
        <w:rPr>
          <w:sz w:val="26"/>
          <w:szCs w:val="26"/>
        </w:rPr>
        <w:t xml:space="preserve"> года составляет 111,9 тыс.м</w:t>
      </w:r>
      <w:r w:rsidRPr="007626CA">
        <w:rPr>
          <w:sz w:val="26"/>
          <w:szCs w:val="26"/>
          <w:vertAlign w:val="superscript"/>
        </w:rPr>
        <w:t>2</w:t>
      </w:r>
      <w:r w:rsidRPr="005411CF">
        <w:rPr>
          <w:sz w:val="26"/>
          <w:szCs w:val="26"/>
        </w:rPr>
        <w:t xml:space="preserve">. </w:t>
      </w:r>
    </w:p>
    <w:p w:rsidR="00911F92" w:rsidRPr="005411CF" w:rsidRDefault="00911F92" w:rsidP="003F6CBE">
      <w:pPr>
        <w:ind w:firstLine="720"/>
        <w:jc w:val="both"/>
        <w:rPr>
          <w:sz w:val="26"/>
          <w:szCs w:val="26"/>
        </w:rPr>
      </w:pPr>
      <w:r w:rsidRPr="005411CF">
        <w:rPr>
          <w:sz w:val="26"/>
          <w:szCs w:val="26"/>
        </w:rPr>
        <w:t xml:space="preserve">Средняя обеспеченность жилищным фондом на 1 жителя равна </w:t>
      </w:r>
      <w:smartTag w:uri="urn:schemas-microsoft-com:office:smarttags" w:element="metricconverter">
        <w:smartTagPr>
          <w:attr w:name="ProductID" w:val="22,4 м2"/>
        </w:smartTagPr>
        <w:r w:rsidRPr="005411CF">
          <w:rPr>
            <w:sz w:val="26"/>
            <w:szCs w:val="26"/>
          </w:rPr>
          <w:t>22,4 м</w:t>
        </w:r>
        <w:r w:rsidRPr="007626CA">
          <w:rPr>
            <w:sz w:val="26"/>
            <w:szCs w:val="26"/>
            <w:vertAlign w:val="superscript"/>
          </w:rPr>
          <w:t>2</w:t>
        </w:r>
      </w:smartTag>
      <w:r w:rsidRPr="005411CF">
        <w:rPr>
          <w:sz w:val="26"/>
          <w:szCs w:val="26"/>
        </w:rPr>
        <w:t>.</w:t>
      </w:r>
    </w:p>
    <w:p w:rsidR="00911F92" w:rsidRPr="005411CF" w:rsidRDefault="00911F92" w:rsidP="003F6CBE">
      <w:pPr>
        <w:ind w:firstLine="720"/>
        <w:jc w:val="both"/>
        <w:rPr>
          <w:sz w:val="26"/>
          <w:szCs w:val="26"/>
        </w:rPr>
      </w:pPr>
      <w:r w:rsidRPr="005411CF">
        <w:rPr>
          <w:sz w:val="26"/>
          <w:szCs w:val="26"/>
        </w:rPr>
        <w:t>Жилая застройка в поселке в основном состоит из одно- и двухэтажных домов, также многоквартирных двух- и трехэтажных домов.</w:t>
      </w:r>
    </w:p>
    <w:p w:rsidR="00911F92" w:rsidRPr="005411CF" w:rsidRDefault="00911F92" w:rsidP="003F6CBE">
      <w:pPr>
        <w:ind w:firstLine="720"/>
        <w:jc w:val="both"/>
        <w:rPr>
          <w:sz w:val="26"/>
          <w:szCs w:val="26"/>
        </w:rPr>
      </w:pPr>
      <w:r w:rsidRPr="005411CF">
        <w:rPr>
          <w:sz w:val="26"/>
          <w:szCs w:val="26"/>
        </w:rPr>
        <w:t>Жилищный фонд муниципального образования «поселок Золотухино» на 17,3 % представлен многоквартирными и на 82,7 % - индивидуальными домами.</w:t>
      </w:r>
    </w:p>
    <w:p w:rsidR="00911F92" w:rsidRPr="005411CF" w:rsidRDefault="00911F92" w:rsidP="003F6CBE">
      <w:pPr>
        <w:ind w:firstLine="720"/>
        <w:jc w:val="both"/>
        <w:rPr>
          <w:sz w:val="26"/>
          <w:szCs w:val="26"/>
        </w:rPr>
      </w:pPr>
      <w:r w:rsidRPr="005411CF">
        <w:rPr>
          <w:sz w:val="26"/>
          <w:szCs w:val="26"/>
        </w:rPr>
        <w:t xml:space="preserve"> В жилищный фонд посёлка входят 29 многоквартирных домов, общей площадью 17,84 тыс.м</w:t>
      </w:r>
      <w:r w:rsidRPr="005411CF">
        <w:rPr>
          <w:sz w:val="26"/>
          <w:szCs w:val="26"/>
          <w:vertAlign w:val="superscript"/>
        </w:rPr>
        <w:t>2</w:t>
      </w:r>
      <w:r w:rsidRPr="005411CF">
        <w:rPr>
          <w:sz w:val="26"/>
          <w:szCs w:val="26"/>
        </w:rPr>
        <w:t xml:space="preserve"> и характеризуется средним уровнем благоустройства: </w:t>
      </w:r>
      <w:r w:rsidRPr="005411CF">
        <w:rPr>
          <w:sz w:val="26"/>
          <w:szCs w:val="26"/>
        </w:rPr>
        <w:lastRenderedPageBreak/>
        <w:t>водопроводом оборудовано 93% жилых помещений, централизованной канализации в поселке нет – используются ямы септики.</w:t>
      </w:r>
    </w:p>
    <w:p w:rsidR="00911F92" w:rsidRPr="005411CF" w:rsidRDefault="00911F92" w:rsidP="003F6CBE">
      <w:pPr>
        <w:ind w:firstLine="720"/>
        <w:jc w:val="both"/>
        <w:rPr>
          <w:sz w:val="26"/>
          <w:szCs w:val="26"/>
        </w:rPr>
      </w:pPr>
      <w:r w:rsidRPr="005411CF">
        <w:rPr>
          <w:sz w:val="26"/>
          <w:szCs w:val="26"/>
        </w:rPr>
        <w:t xml:space="preserve">Жилые дома с централизованным теплоснабжением составляют не более 20% жилищного фонда (жилая секционная застройка). </w:t>
      </w:r>
    </w:p>
    <w:p w:rsidR="00911F92" w:rsidRPr="005411CF" w:rsidRDefault="00911F92" w:rsidP="003F6CBE">
      <w:pPr>
        <w:ind w:firstLine="720"/>
        <w:jc w:val="both"/>
        <w:rPr>
          <w:sz w:val="26"/>
          <w:szCs w:val="26"/>
        </w:rPr>
      </w:pPr>
      <w:r w:rsidRPr="005411CF">
        <w:rPr>
          <w:sz w:val="26"/>
          <w:szCs w:val="26"/>
        </w:rPr>
        <w:t xml:space="preserve">Посёлок Золотухино полностью газифицирован. Газоснабжение потребителей поселка осуществляется на базе природного газа. </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Снабжение потребителей поселка Золотухино теплом осуществляется ГУПКО «</w:t>
      </w:r>
      <w:proofErr w:type="spellStart"/>
      <w:r w:rsidRPr="005411CF">
        <w:rPr>
          <w:rFonts w:ascii="Times New Roman" w:hAnsi="Times New Roman" w:cs="Times New Roman"/>
          <w:color w:val="000000"/>
          <w:sz w:val="26"/>
          <w:szCs w:val="26"/>
        </w:rPr>
        <w:t>Курскоблжилкомхоз</w:t>
      </w:r>
      <w:proofErr w:type="spellEnd"/>
      <w:r w:rsidRPr="005411CF">
        <w:rPr>
          <w:rFonts w:ascii="Times New Roman" w:hAnsi="Times New Roman" w:cs="Times New Roman"/>
          <w:color w:val="000000"/>
          <w:sz w:val="26"/>
          <w:szCs w:val="26"/>
        </w:rPr>
        <w:t>».</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Теплоснабжение объектов жилой и социальной сфер поселка осуществляется централизованно (от стационарных теплоисточников - котельных) и индивидуально (теплоисточники в частных домовладениях). </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Централизованным теплоснабжением в поселке оборудованы: детский сад, больница, санэпидстанция, редакция газеты «</w:t>
      </w:r>
      <w:proofErr w:type="spellStart"/>
      <w:r w:rsidRPr="005411CF">
        <w:rPr>
          <w:rFonts w:ascii="Times New Roman" w:hAnsi="Times New Roman" w:cs="Times New Roman"/>
          <w:color w:val="000000"/>
          <w:sz w:val="26"/>
          <w:szCs w:val="26"/>
        </w:rPr>
        <w:t>Золотухинская</w:t>
      </w:r>
      <w:proofErr w:type="spellEnd"/>
      <w:r w:rsidRPr="005411CF">
        <w:rPr>
          <w:rFonts w:ascii="Times New Roman" w:hAnsi="Times New Roman" w:cs="Times New Roman"/>
          <w:color w:val="000000"/>
          <w:sz w:val="26"/>
          <w:szCs w:val="26"/>
        </w:rPr>
        <w:t xml:space="preserve"> жизнь», администрация района, центр досуга, РДК, центральная библиотека, средняя школа, администрация п. Золотухино, районный отдел социального обеспечения, музыкальная школа, Здание полиции, налоговая инспекция-БТИ, отделение Сбербанка России. Жилые дома — 18 шт., общая площадь которых составляет- 12641 м</w:t>
      </w:r>
      <w:r w:rsidRPr="007626CA">
        <w:rPr>
          <w:rFonts w:ascii="Times New Roman" w:hAnsi="Times New Roman" w:cs="Times New Roman"/>
          <w:color w:val="000000"/>
          <w:sz w:val="26"/>
          <w:szCs w:val="26"/>
          <w:vertAlign w:val="superscript"/>
        </w:rPr>
        <w:t>2</w:t>
      </w:r>
      <w:r w:rsidRPr="005411CF">
        <w:rPr>
          <w:rFonts w:ascii="Times New Roman" w:hAnsi="Times New Roman" w:cs="Times New Roman"/>
          <w:color w:val="000000"/>
          <w:sz w:val="26"/>
          <w:szCs w:val="26"/>
        </w:rPr>
        <w:t>.</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Котельная и тепловые сети являются имуществом</w:t>
      </w:r>
      <w:r>
        <w:rPr>
          <w:rFonts w:ascii="Times New Roman" w:hAnsi="Times New Roman" w:cs="Times New Roman"/>
          <w:color w:val="000000"/>
          <w:sz w:val="26"/>
          <w:szCs w:val="26"/>
        </w:rPr>
        <w:t xml:space="preserve"> Курской области</w:t>
      </w:r>
      <w:r w:rsidRPr="005411C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5411CF">
        <w:rPr>
          <w:rFonts w:ascii="Times New Roman" w:hAnsi="Times New Roman" w:cs="Times New Roman"/>
          <w:color w:val="000000"/>
          <w:sz w:val="26"/>
          <w:szCs w:val="26"/>
        </w:rPr>
        <w:t>и на</w:t>
      </w:r>
      <w:r>
        <w:rPr>
          <w:rFonts w:ascii="Times New Roman" w:hAnsi="Times New Roman" w:cs="Times New Roman"/>
          <w:color w:val="000000"/>
          <w:sz w:val="26"/>
          <w:szCs w:val="26"/>
        </w:rPr>
        <w:t>ходятся в оперативном управлении в</w:t>
      </w:r>
      <w:r w:rsidRPr="005411CF">
        <w:rPr>
          <w:rFonts w:ascii="Times New Roman" w:hAnsi="Times New Roman" w:cs="Times New Roman"/>
          <w:color w:val="000000"/>
          <w:sz w:val="26"/>
          <w:szCs w:val="26"/>
        </w:rPr>
        <w:t xml:space="preserve"> ГУПКО «</w:t>
      </w:r>
      <w:proofErr w:type="spellStart"/>
      <w:r w:rsidRPr="005411CF">
        <w:rPr>
          <w:rFonts w:ascii="Times New Roman" w:hAnsi="Times New Roman" w:cs="Times New Roman"/>
          <w:color w:val="000000"/>
          <w:sz w:val="26"/>
          <w:szCs w:val="26"/>
        </w:rPr>
        <w:t>Курскоблжилкомхоз</w:t>
      </w:r>
      <w:proofErr w:type="spellEnd"/>
      <w:r w:rsidRPr="005411CF">
        <w:rPr>
          <w:rFonts w:ascii="Times New Roman" w:hAnsi="Times New Roman" w:cs="Times New Roman"/>
          <w:color w:val="000000"/>
          <w:sz w:val="26"/>
          <w:szCs w:val="26"/>
        </w:rPr>
        <w:t>».</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На территории поселка размещена 21 трансформаторная подстанция. Совокупная мощность подстанций составляет 5058 </w:t>
      </w:r>
      <w:proofErr w:type="spellStart"/>
      <w:r w:rsidRPr="005411CF">
        <w:rPr>
          <w:rFonts w:ascii="Times New Roman" w:hAnsi="Times New Roman" w:cs="Times New Roman"/>
          <w:color w:val="000000"/>
          <w:sz w:val="26"/>
          <w:szCs w:val="26"/>
        </w:rPr>
        <w:t>кВ</w:t>
      </w:r>
      <w:proofErr w:type="spellEnd"/>
      <w:r w:rsidRPr="005411CF">
        <w:rPr>
          <w:rFonts w:ascii="Times New Roman" w:hAnsi="Times New Roman" w:cs="Times New Roman"/>
          <w:color w:val="000000"/>
          <w:sz w:val="26"/>
          <w:szCs w:val="26"/>
        </w:rPr>
        <w:t>, количество подключенных абонентов 1827.</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Система электроснабжения поселка обеспечивает потребности населения, предприятий и учреждений в электрической энергии и имеет резервы для увеличения нагрузок.</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Подстанция, снабжающая электрической энергией поселок, имеет износ оборудования 75-100% и требует модернизации. Это снижает надежность электроснабжения потребителей поселка.</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Обслуживание распределительных сетей электроснабжения по договорам аренды с собственником – муниципальным образованием «поселок Золотухино», осуществляется филиалом ОАО «МРСК Центра» - «Курскэнерго». Все объекты потребления электроэнергии обеспечены приборами учета.</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На текущий момент распределительная сеть электроснабжения поселка Золотухино значительно изношена (уровень амортизационной </w:t>
      </w:r>
    </w:p>
    <w:p w:rsidR="00911F92" w:rsidRDefault="00911F92" w:rsidP="003F6CBE">
      <w:pPr>
        <w:ind w:firstLine="720"/>
        <w:jc w:val="both"/>
        <w:rPr>
          <w:sz w:val="26"/>
          <w:szCs w:val="26"/>
        </w:rPr>
      </w:pPr>
    </w:p>
    <w:p w:rsidR="00911F92" w:rsidRDefault="00911F92" w:rsidP="003F6CBE">
      <w:pPr>
        <w:ind w:firstLine="720"/>
        <w:jc w:val="both"/>
        <w:rPr>
          <w:sz w:val="26"/>
          <w:szCs w:val="26"/>
        </w:rPr>
      </w:pPr>
    </w:p>
    <w:p w:rsidR="00911F92" w:rsidRPr="005411CF" w:rsidRDefault="00911F92" w:rsidP="003F6CBE">
      <w:pPr>
        <w:pStyle w:val="3"/>
        <w:jc w:val="center"/>
        <w:rPr>
          <w:rFonts w:ascii="Times New Roman" w:hAnsi="Times New Roman" w:cs="Times New Roman"/>
          <w:b w:val="0"/>
        </w:rPr>
      </w:pPr>
      <w:r w:rsidRPr="005411CF">
        <w:rPr>
          <w:rFonts w:ascii="Times New Roman" w:hAnsi="Times New Roman" w:cs="Times New Roman"/>
          <w:b w:val="0"/>
        </w:rPr>
        <w:t>Показатели обеспеченности коммунальными услугами жилищного фонда поселка Золотухино</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994"/>
        <w:gridCol w:w="1504"/>
        <w:gridCol w:w="1359"/>
        <w:gridCol w:w="2125"/>
        <w:gridCol w:w="1546"/>
      </w:tblGrid>
      <w:tr w:rsidR="00911F92" w:rsidRPr="005411CF" w:rsidTr="000B7286">
        <w:trPr>
          <w:trHeight w:val="351"/>
        </w:trPr>
        <w:tc>
          <w:tcPr>
            <w:tcW w:w="850" w:type="dxa"/>
            <w:vMerge w:val="restart"/>
          </w:tcPr>
          <w:p w:rsidR="00911F92" w:rsidRPr="000B7286" w:rsidRDefault="00911F92" w:rsidP="000B7286">
            <w:pPr>
              <w:suppressAutoHyphens/>
              <w:jc w:val="center"/>
              <w:rPr>
                <w:szCs w:val="28"/>
              </w:rPr>
            </w:pPr>
            <w:r w:rsidRPr="000B7286">
              <w:rPr>
                <w:szCs w:val="28"/>
              </w:rPr>
              <w:t>№/№</w:t>
            </w:r>
          </w:p>
        </w:tc>
        <w:tc>
          <w:tcPr>
            <w:tcW w:w="2067" w:type="dxa"/>
            <w:vMerge w:val="restart"/>
          </w:tcPr>
          <w:p w:rsidR="00911F92" w:rsidRPr="000B7286" w:rsidRDefault="00911F92" w:rsidP="000B7286">
            <w:pPr>
              <w:suppressAutoHyphens/>
              <w:jc w:val="center"/>
              <w:rPr>
                <w:szCs w:val="28"/>
              </w:rPr>
            </w:pPr>
            <w:r w:rsidRPr="000B7286">
              <w:rPr>
                <w:szCs w:val="28"/>
              </w:rPr>
              <w:t>Показатели</w:t>
            </w:r>
          </w:p>
        </w:tc>
        <w:tc>
          <w:tcPr>
            <w:tcW w:w="1586" w:type="dxa"/>
            <w:vMerge w:val="restart"/>
          </w:tcPr>
          <w:p w:rsidR="00911F92" w:rsidRPr="000B7286" w:rsidRDefault="00911F92" w:rsidP="000B7286">
            <w:pPr>
              <w:suppressAutoHyphens/>
              <w:jc w:val="center"/>
              <w:rPr>
                <w:szCs w:val="28"/>
              </w:rPr>
            </w:pPr>
            <w:r w:rsidRPr="000B7286">
              <w:rPr>
                <w:szCs w:val="28"/>
              </w:rPr>
              <w:t>Единица измерения</w:t>
            </w:r>
          </w:p>
        </w:tc>
        <w:tc>
          <w:tcPr>
            <w:tcW w:w="1521" w:type="dxa"/>
            <w:vMerge w:val="restart"/>
          </w:tcPr>
          <w:p w:rsidR="00911F92" w:rsidRPr="000B7286" w:rsidRDefault="00911F92" w:rsidP="000B7286">
            <w:pPr>
              <w:suppressAutoHyphens/>
              <w:jc w:val="center"/>
              <w:rPr>
                <w:szCs w:val="28"/>
              </w:rPr>
            </w:pPr>
            <w:r w:rsidRPr="000B7286">
              <w:rPr>
                <w:szCs w:val="28"/>
              </w:rPr>
              <w:t>Всего</w:t>
            </w:r>
          </w:p>
        </w:tc>
        <w:tc>
          <w:tcPr>
            <w:tcW w:w="3324" w:type="dxa"/>
            <w:gridSpan w:val="2"/>
          </w:tcPr>
          <w:p w:rsidR="00911F92" w:rsidRPr="000B7286" w:rsidRDefault="00911F92" w:rsidP="000B7286">
            <w:pPr>
              <w:suppressAutoHyphens/>
              <w:jc w:val="center"/>
              <w:rPr>
                <w:szCs w:val="28"/>
              </w:rPr>
            </w:pPr>
            <w:r w:rsidRPr="000B7286">
              <w:rPr>
                <w:szCs w:val="28"/>
              </w:rPr>
              <w:t>В том числе</w:t>
            </w:r>
          </w:p>
        </w:tc>
      </w:tr>
      <w:tr w:rsidR="00911F92" w:rsidRPr="005411CF" w:rsidTr="000B7286">
        <w:trPr>
          <w:trHeight w:val="285"/>
        </w:trPr>
        <w:tc>
          <w:tcPr>
            <w:tcW w:w="850" w:type="dxa"/>
            <w:vMerge/>
          </w:tcPr>
          <w:p w:rsidR="00911F92" w:rsidRPr="000B7286" w:rsidRDefault="00911F92" w:rsidP="000B7286">
            <w:pPr>
              <w:suppressAutoHyphens/>
              <w:jc w:val="center"/>
              <w:rPr>
                <w:szCs w:val="28"/>
              </w:rPr>
            </w:pPr>
          </w:p>
        </w:tc>
        <w:tc>
          <w:tcPr>
            <w:tcW w:w="2067" w:type="dxa"/>
            <w:vMerge/>
          </w:tcPr>
          <w:p w:rsidR="00911F92" w:rsidRPr="000B7286" w:rsidRDefault="00911F92" w:rsidP="000B7286">
            <w:pPr>
              <w:suppressAutoHyphens/>
              <w:jc w:val="center"/>
              <w:rPr>
                <w:szCs w:val="28"/>
              </w:rPr>
            </w:pPr>
          </w:p>
        </w:tc>
        <w:tc>
          <w:tcPr>
            <w:tcW w:w="1586" w:type="dxa"/>
            <w:vMerge/>
          </w:tcPr>
          <w:p w:rsidR="00911F92" w:rsidRPr="000B7286" w:rsidRDefault="00911F92" w:rsidP="000B7286">
            <w:pPr>
              <w:suppressAutoHyphens/>
              <w:jc w:val="center"/>
              <w:rPr>
                <w:szCs w:val="28"/>
              </w:rPr>
            </w:pPr>
          </w:p>
        </w:tc>
        <w:tc>
          <w:tcPr>
            <w:tcW w:w="1521" w:type="dxa"/>
            <w:vMerge/>
          </w:tcPr>
          <w:p w:rsidR="00911F92" w:rsidRPr="000B7286" w:rsidRDefault="00911F92" w:rsidP="000B7286">
            <w:pPr>
              <w:suppressAutoHyphens/>
              <w:jc w:val="center"/>
              <w:rPr>
                <w:szCs w:val="28"/>
              </w:rPr>
            </w:pPr>
          </w:p>
        </w:tc>
        <w:tc>
          <w:tcPr>
            <w:tcW w:w="1649" w:type="dxa"/>
          </w:tcPr>
          <w:p w:rsidR="00911F92" w:rsidRPr="000B7286" w:rsidRDefault="00911F92" w:rsidP="000B7286">
            <w:pPr>
              <w:suppressAutoHyphens/>
              <w:jc w:val="center"/>
              <w:rPr>
                <w:szCs w:val="28"/>
              </w:rPr>
            </w:pPr>
            <w:r w:rsidRPr="000B7286">
              <w:rPr>
                <w:szCs w:val="28"/>
              </w:rPr>
              <w:t>Многоквартирный жилфонд</w:t>
            </w:r>
          </w:p>
        </w:tc>
        <w:tc>
          <w:tcPr>
            <w:tcW w:w="1675" w:type="dxa"/>
          </w:tcPr>
          <w:p w:rsidR="00911F92" w:rsidRPr="000B7286" w:rsidRDefault="00911F92" w:rsidP="000B7286">
            <w:pPr>
              <w:suppressAutoHyphens/>
              <w:jc w:val="center"/>
              <w:rPr>
                <w:szCs w:val="28"/>
              </w:rPr>
            </w:pPr>
            <w:proofErr w:type="spellStart"/>
            <w:r w:rsidRPr="000B7286">
              <w:rPr>
                <w:szCs w:val="28"/>
              </w:rPr>
              <w:t>Индиви</w:t>
            </w:r>
            <w:proofErr w:type="spellEnd"/>
            <w:r w:rsidRPr="000B7286">
              <w:rPr>
                <w:szCs w:val="28"/>
              </w:rPr>
              <w:t>-</w:t>
            </w:r>
          </w:p>
          <w:p w:rsidR="00911F92" w:rsidRPr="000B7286" w:rsidRDefault="00911F92" w:rsidP="000B7286">
            <w:pPr>
              <w:suppressAutoHyphens/>
              <w:jc w:val="center"/>
              <w:rPr>
                <w:szCs w:val="28"/>
              </w:rPr>
            </w:pPr>
            <w:r w:rsidRPr="000B7286">
              <w:rPr>
                <w:szCs w:val="28"/>
              </w:rPr>
              <w:t>дуальный жилфонд</w:t>
            </w:r>
          </w:p>
        </w:tc>
      </w:tr>
      <w:tr w:rsidR="00911F92" w:rsidRPr="005411CF" w:rsidTr="000B7286">
        <w:trPr>
          <w:trHeight w:val="270"/>
        </w:trPr>
        <w:tc>
          <w:tcPr>
            <w:tcW w:w="850" w:type="dxa"/>
          </w:tcPr>
          <w:p w:rsidR="00911F92" w:rsidRPr="000B7286" w:rsidRDefault="00911F92" w:rsidP="000B7286">
            <w:pPr>
              <w:suppressAutoHyphens/>
              <w:rPr>
                <w:szCs w:val="28"/>
              </w:rPr>
            </w:pPr>
            <w:r w:rsidRPr="000B7286">
              <w:rPr>
                <w:szCs w:val="28"/>
              </w:rPr>
              <w:t>1</w:t>
            </w:r>
          </w:p>
        </w:tc>
        <w:tc>
          <w:tcPr>
            <w:tcW w:w="2067" w:type="dxa"/>
          </w:tcPr>
          <w:p w:rsidR="00911F92" w:rsidRPr="000B7286" w:rsidRDefault="00911F92" w:rsidP="000B7286">
            <w:pPr>
              <w:suppressAutoHyphens/>
              <w:ind w:left="-36" w:right="113"/>
              <w:rPr>
                <w:szCs w:val="28"/>
              </w:rPr>
            </w:pPr>
            <w:r w:rsidRPr="000B7286">
              <w:rPr>
                <w:szCs w:val="28"/>
              </w:rPr>
              <w:t>Кол-во</w:t>
            </w:r>
          </w:p>
          <w:p w:rsidR="00911F92" w:rsidRPr="000B7286" w:rsidRDefault="00911F92" w:rsidP="000B7286">
            <w:pPr>
              <w:suppressAutoHyphens/>
              <w:ind w:left="-36" w:right="113"/>
              <w:rPr>
                <w:szCs w:val="28"/>
              </w:rPr>
            </w:pPr>
            <w:r w:rsidRPr="000B7286">
              <w:rPr>
                <w:szCs w:val="28"/>
              </w:rPr>
              <w:t xml:space="preserve"> домов </w:t>
            </w:r>
          </w:p>
        </w:tc>
        <w:tc>
          <w:tcPr>
            <w:tcW w:w="1586" w:type="dxa"/>
          </w:tcPr>
          <w:p w:rsidR="00911F92" w:rsidRPr="000B7286" w:rsidRDefault="00911F92" w:rsidP="000B7286">
            <w:pPr>
              <w:suppressAutoHyphens/>
              <w:ind w:left="-36" w:right="113"/>
              <w:rPr>
                <w:szCs w:val="28"/>
              </w:rPr>
            </w:pPr>
            <w:r w:rsidRPr="000B7286">
              <w:rPr>
                <w:szCs w:val="28"/>
              </w:rPr>
              <w:t>ед.</w:t>
            </w:r>
          </w:p>
        </w:tc>
        <w:tc>
          <w:tcPr>
            <w:tcW w:w="1521" w:type="dxa"/>
          </w:tcPr>
          <w:p w:rsidR="00911F92" w:rsidRPr="000B7286" w:rsidRDefault="00911F92" w:rsidP="000B7286">
            <w:pPr>
              <w:suppressAutoHyphens/>
              <w:jc w:val="center"/>
              <w:rPr>
                <w:szCs w:val="28"/>
              </w:rPr>
            </w:pPr>
            <w:r w:rsidRPr="000B7286">
              <w:rPr>
                <w:szCs w:val="28"/>
              </w:rPr>
              <w:t>1230</w:t>
            </w:r>
          </w:p>
        </w:tc>
        <w:tc>
          <w:tcPr>
            <w:tcW w:w="1649" w:type="dxa"/>
          </w:tcPr>
          <w:p w:rsidR="00911F92" w:rsidRPr="000B7286" w:rsidRDefault="00911F92" w:rsidP="000B7286">
            <w:pPr>
              <w:suppressAutoHyphens/>
              <w:jc w:val="center"/>
              <w:rPr>
                <w:szCs w:val="28"/>
              </w:rPr>
            </w:pPr>
            <w:r w:rsidRPr="000B7286">
              <w:rPr>
                <w:szCs w:val="28"/>
              </w:rPr>
              <w:t>28</w:t>
            </w:r>
          </w:p>
        </w:tc>
        <w:tc>
          <w:tcPr>
            <w:tcW w:w="1675" w:type="dxa"/>
          </w:tcPr>
          <w:p w:rsidR="00911F92" w:rsidRPr="000B7286" w:rsidRDefault="00911F92" w:rsidP="000B7286">
            <w:pPr>
              <w:suppressAutoHyphens/>
              <w:jc w:val="center"/>
              <w:rPr>
                <w:szCs w:val="28"/>
              </w:rPr>
            </w:pPr>
            <w:r w:rsidRPr="000B7286">
              <w:rPr>
                <w:szCs w:val="28"/>
              </w:rPr>
              <w:t>1202</w:t>
            </w:r>
          </w:p>
        </w:tc>
      </w:tr>
      <w:tr w:rsidR="00911F92" w:rsidRPr="005411CF" w:rsidTr="000B7286">
        <w:trPr>
          <w:trHeight w:val="270"/>
        </w:trPr>
        <w:tc>
          <w:tcPr>
            <w:tcW w:w="850" w:type="dxa"/>
          </w:tcPr>
          <w:p w:rsidR="00911F92" w:rsidRPr="000B7286" w:rsidRDefault="00911F92" w:rsidP="000B7286">
            <w:pPr>
              <w:suppressAutoHyphens/>
              <w:rPr>
                <w:szCs w:val="28"/>
              </w:rPr>
            </w:pPr>
            <w:r w:rsidRPr="000B7286">
              <w:rPr>
                <w:szCs w:val="28"/>
              </w:rPr>
              <w:lastRenderedPageBreak/>
              <w:t>2</w:t>
            </w:r>
          </w:p>
        </w:tc>
        <w:tc>
          <w:tcPr>
            <w:tcW w:w="2067" w:type="dxa"/>
          </w:tcPr>
          <w:p w:rsidR="00911F92" w:rsidRPr="000B7286" w:rsidRDefault="00911F92" w:rsidP="000B7286">
            <w:pPr>
              <w:suppressAutoHyphens/>
              <w:ind w:left="-36" w:right="113"/>
              <w:rPr>
                <w:szCs w:val="28"/>
              </w:rPr>
            </w:pPr>
            <w:r w:rsidRPr="000B7286">
              <w:rPr>
                <w:szCs w:val="28"/>
              </w:rPr>
              <w:t>Кол-во квартир (</w:t>
            </w:r>
            <w:proofErr w:type="spellStart"/>
            <w:r w:rsidRPr="000B7286">
              <w:rPr>
                <w:szCs w:val="28"/>
              </w:rPr>
              <w:t>л.сч</w:t>
            </w:r>
            <w:proofErr w:type="spellEnd"/>
            <w:r w:rsidRPr="000B7286">
              <w:rPr>
                <w:szCs w:val="28"/>
              </w:rPr>
              <w:t>.)</w:t>
            </w:r>
          </w:p>
        </w:tc>
        <w:tc>
          <w:tcPr>
            <w:tcW w:w="1586" w:type="dxa"/>
          </w:tcPr>
          <w:p w:rsidR="00911F92" w:rsidRPr="000B7286" w:rsidRDefault="00911F92" w:rsidP="000B7286">
            <w:pPr>
              <w:suppressAutoHyphens/>
              <w:ind w:left="-36" w:right="113"/>
              <w:rPr>
                <w:szCs w:val="28"/>
              </w:rPr>
            </w:pPr>
            <w:r w:rsidRPr="000B7286">
              <w:rPr>
                <w:szCs w:val="28"/>
              </w:rPr>
              <w:t>ед.</w:t>
            </w:r>
          </w:p>
        </w:tc>
        <w:tc>
          <w:tcPr>
            <w:tcW w:w="1521" w:type="dxa"/>
          </w:tcPr>
          <w:p w:rsidR="00911F92" w:rsidRPr="000B7286" w:rsidRDefault="00911F92" w:rsidP="000B7286">
            <w:pPr>
              <w:suppressAutoHyphens/>
              <w:jc w:val="center"/>
              <w:rPr>
                <w:szCs w:val="28"/>
              </w:rPr>
            </w:pPr>
            <w:r w:rsidRPr="000B7286">
              <w:rPr>
                <w:szCs w:val="28"/>
              </w:rPr>
              <w:t>1962</w:t>
            </w:r>
          </w:p>
        </w:tc>
        <w:tc>
          <w:tcPr>
            <w:tcW w:w="1649" w:type="dxa"/>
          </w:tcPr>
          <w:p w:rsidR="00911F92" w:rsidRPr="000B7286" w:rsidRDefault="00911F92" w:rsidP="000B7286">
            <w:pPr>
              <w:suppressAutoHyphens/>
              <w:jc w:val="center"/>
              <w:rPr>
                <w:szCs w:val="28"/>
              </w:rPr>
            </w:pPr>
            <w:r w:rsidRPr="000B7286">
              <w:rPr>
                <w:szCs w:val="28"/>
              </w:rPr>
              <w:t>414</w:t>
            </w:r>
          </w:p>
        </w:tc>
        <w:tc>
          <w:tcPr>
            <w:tcW w:w="1675" w:type="dxa"/>
          </w:tcPr>
          <w:p w:rsidR="00911F92" w:rsidRPr="000B7286" w:rsidRDefault="00911F92" w:rsidP="000B7286">
            <w:pPr>
              <w:suppressAutoHyphens/>
              <w:jc w:val="center"/>
              <w:rPr>
                <w:szCs w:val="28"/>
              </w:rPr>
            </w:pPr>
            <w:r w:rsidRPr="000B7286">
              <w:rPr>
                <w:szCs w:val="28"/>
              </w:rPr>
              <w:t>1584</w:t>
            </w:r>
          </w:p>
        </w:tc>
      </w:tr>
      <w:tr w:rsidR="00911F92" w:rsidRPr="005411CF" w:rsidTr="000B7286">
        <w:trPr>
          <w:trHeight w:val="270"/>
        </w:trPr>
        <w:tc>
          <w:tcPr>
            <w:tcW w:w="850" w:type="dxa"/>
          </w:tcPr>
          <w:p w:rsidR="00911F92" w:rsidRPr="000B7286" w:rsidRDefault="00911F92" w:rsidP="000B7286">
            <w:pPr>
              <w:suppressAutoHyphens/>
              <w:rPr>
                <w:szCs w:val="28"/>
              </w:rPr>
            </w:pPr>
            <w:r w:rsidRPr="000B7286">
              <w:rPr>
                <w:szCs w:val="28"/>
              </w:rPr>
              <w:t>3</w:t>
            </w:r>
          </w:p>
        </w:tc>
        <w:tc>
          <w:tcPr>
            <w:tcW w:w="2067" w:type="dxa"/>
          </w:tcPr>
          <w:p w:rsidR="00911F92" w:rsidRPr="000B7286" w:rsidRDefault="00911F92" w:rsidP="000B7286">
            <w:pPr>
              <w:suppressAutoHyphens/>
              <w:rPr>
                <w:szCs w:val="28"/>
              </w:rPr>
            </w:pPr>
            <w:r w:rsidRPr="000B7286">
              <w:rPr>
                <w:szCs w:val="28"/>
              </w:rPr>
              <w:t xml:space="preserve">Кол-во жителей </w:t>
            </w:r>
          </w:p>
        </w:tc>
        <w:tc>
          <w:tcPr>
            <w:tcW w:w="1586" w:type="dxa"/>
          </w:tcPr>
          <w:p w:rsidR="00911F92" w:rsidRPr="000B7286" w:rsidRDefault="00911F92" w:rsidP="000B7286">
            <w:pPr>
              <w:suppressAutoHyphens/>
              <w:rPr>
                <w:szCs w:val="28"/>
              </w:rPr>
            </w:pPr>
            <w:r w:rsidRPr="000B7286">
              <w:rPr>
                <w:szCs w:val="28"/>
              </w:rPr>
              <w:t>чел.</w:t>
            </w:r>
          </w:p>
        </w:tc>
        <w:tc>
          <w:tcPr>
            <w:tcW w:w="1521" w:type="dxa"/>
          </w:tcPr>
          <w:p w:rsidR="00911F92" w:rsidRPr="000B7286" w:rsidRDefault="00911F92" w:rsidP="000B7286">
            <w:pPr>
              <w:suppressAutoHyphens/>
              <w:jc w:val="center"/>
              <w:rPr>
                <w:szCs w:val="28"/>
              </w:rPr>
            </w:pPr>
            <w:r w:rsidRPr="000B7286">
              <w:rPr>
                <w:szCs w:val="28"/>
              </w:rPr>
              <w:t>4917</w:t>
            </w:r>
          </w:p>
        </w:tc>
        <w:tc>
          <w:tcPr>
            <w:tcW w:w="1649" w:type="dxa"/>
          </w:tcPr>
          <w:p w:rsidR="00911F92" w:rsidRPr="000B7286" w:rsidRDefault="00911F92" w:rsidP="000B7286">
            <w:pPr>
              <w:suppressAutoHyphens/>
              <w:jc w:val="center"/>
              <w:rPr>
                <w:szCs w:val="28"/>
              </w:rPr>
            </w:pPr>
            <w:r w:rsidRPr="000B7286">
              <w:rPr>
                <w:szCs w:val="28"/>
              </w:rPr>
              <w:t>901</w:t>
            </w:r>
          </w:p>
        </w:tc>
        <w:tc>
          <w:tcPr>
            <w:tcW w:w="1675" w:type="dxa"/>
          </w:tcPr>
          <w:p w:rsidR="00911F92" w:rsidRPr="000B7286" w:rsidRDefault="00911F92" w:rsidP="000B7286">
            <w:pPr>
              <w:suppressAutoHyphens/>
              <w:jc w:val="center"/>
              <w:rPr>
                <w:szCs w:val="28"/>
              </w:rPr>
            </w:pPr>
            <w:r w:rsidRPr="000B7286">
              <w:rPr>
                <w:szCs w:val="28"/>
              </w:rPr>
              <w:t>4056</w:t>
            </w:r>
          </w:p>
        </w:tc>
      </w:tr>
      <w:tr w:rsidR="00911F92" w:rsidRPr="005411CF" w:rsidTr="000B7286">
        <w:trPr>
          <w:trHeight w:val="270"/>
        </w:trPr>
        <w:tc>
          <w:tcPr>
            <w:tcW w:w="850" w:type="dxa"/>
          </w:tcPr>
          <w:p w:rsidR="00911F92" w:rsidRPr="000B7286" w:rsidRDefault="00911F92" w:rsidP="000B7286">
            <w:pPr>
              <w:suppressAutoHyphens/>
              <w:rPr>
                <w:szCs w:val="28"/>
              </w:rPr>
            </w:pPr>
            <w:r w:rsidRPr="000B7286">
              <w:rPr>
                <w:szCs w:val="28"/>
              </w:rPr>
              <w:t>4</w:t>
            </w:r>
          </w:p>
        </w:tc>
        <w:tc>
          <w:tcPr>
            <w:tcW w:w="2067" w:type="dxa"/>
          </w:tcPr>
          <w:p w:rsidR="00911F92" w:rsidRPr="000B7286" w:rsidRDefault="00911F92" w:rsidP="000B7286">
            <w:pPr>
              <w:suppressAutoHyphens/>
              <w:ind w:left="-36" w:right="113"/>
              <w:rPr>
                <w:szCs w:val="28"/>
              </w:rPr>
            </w:pPr>
            <w:r w:rsidRPr="000B7286">
              <w:rPr>
                <w:szCs w:val="28"/>
              </w:rPr>
              <w:t xml:space="preserve">Общая площадь </w:t>
            </w:r>
          </w:p>
        </w:tc>
        <w:tc>
          <w:tcPr>
            <w:tcW w:w="1586" w:type="dxa"/>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105123</w:t>
            </w:r>
          </w:p>
        </w:tc>
        <w:tc>
          <w:tcPr>
            <w:tcW w:w="1649" w:type="dxa"/>
          </w:tcPr>
          <w:p w:rsidR="00911F92" w:rsidRPr="000B7286" w:rsidRDefault="00911F92" w:rsidP="000B7286">
            <w:pPr>
              <w:suppressAutoHyphens/>
              <w:jc w:val="center"/>
              <w:rPr>
                <w:szCs w:val="28"/>
              </w:rPr>
            </w:pPr>
            <w:r w:rsidRPr="000B7286">
              <w:rPr>
                <w:szCs w:val="28"/>
              </w:rPr>
              <w:t>17838</w:t>
            </w:r>
          </w:p>
        </w:tc>
        <w:tc>
          <w:tcPr>
            <w:tcW w:w="1675" w:type="dxa"/>
          </w:tcPr>
          <w:p w:rsidR="00911F92" w:rsidRPr="000B7286" w:rsidRDefault="00911F92" w:rsidP="000B7286">
            <w:pPr>
              <w:suppressAutoHyphens/>
              <w:jc w:val="center"/>
              <w:rPr>
                <w:szCs w:val="28"/>
              </w:rPr>
            </w:pPr>
            <w:r w:rsidRPr="000B7286">
              <w:rPr>
                <w:szCs w:val="28"/>
              </w:rPr>
              <w:t>94062</w:t>
            </w:r>
          </w:p>
        </w:tc>
      </w:tr>
      <w:tr w:rsidR="00911F92" w:rsidRPr="005411CF" w:rsidTr="000B7286">
        <w:trPr>
          <w:trHeight w:val="559"/>
        </w:trPr>
        <w:tc>
          <w:tcPr>
            <w:tcW w:w="850" w:type="dxa"/>
            <w:vMerge w:val="restart"/>
          </w:tcPr>
          <w:p w:rsidR="00911F92" w:rsidRPr="000B7286" w:rsidRDefault="00911F92" w:rsidP="000B7286">
            <w:pPr>
              <w:suppressAutoHyphens/>
              <w:jc w:val="both"/>
              <w:rPr>
                <w:szCs w:val="28"/>
              </w:rPr>
            </w:pPr>
            <w:r w:rsidRPr="000B7286">
              <w:rPr>
                <w:szCs w:val="28"/>
              </w:rPr>
              <w:t>5</w:t>
            </w:r>
          </w:p>
        </w:tc>
        <w:tc>
          <w:tcPr>
            <w:tcW w:w="8498" w:type="dxa"/>
            <w:gridSpan w:val="5"/>
          </w:tcPr>
          <w:p w:rsidR="00911F92" w:rsidRPr="000B7286" w:rsidRDefault="00911F92" w:rsidP="000B7286">
            <w:pPr>
              <w:suppressAutoHyphens/>
              <w:jc w:val="both"/>
              <w:rPr>
                <w:szCs w:val="28"/>
              </w:rPr>
            </w:pPr>
            <w:r w:rsidRPr="000B7286">
              <w:rPr>
                <w:szCs w:val="28"/>
              </w:rPr>
              <w:t>Обеспеченность коммунальными услугами</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отопление</w:t>
            </w:r>
          </w:p>
        </w:tc>
        <w:tc>
          <w:tcPr>
            <w:tcW w:w="1586" w:type="dxa"/>
            <w:vAlign w:val="center"/>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12604</w:t>
            </w:r>
          </w:p>
        </w:tc>
        <w:tc>
          <w:tcPr>
            <w:tcW w:w="1649" w:type="dxa"/>
          </w:tcPr>
          <w:p w:rsidR="00911F92" w:rsidRPr="000B7286" w:rsidRDefault="00911F92" w:rsidP="000B7286">
            <w:pPr>
              <w:suppressAutoHyphens/>
              <w:jc w:val="center"/>
              <w:rPr>
                <w:szCs w:val="28"/>
              </w:rPr>
            </w:pPr>
            <w:r w:rsidRPr="000B7286">
              <w:rPr>
                <w:szCs w:val="28"/>
              </w:rPr>
              <w:t>12604</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водопровод</w:t>
            </w:r>
          </w:p>
        </w:tc>
        <w:tc>
          <w:tcPr>
            <w:tcW w:w="1586" w:type="dxa"/>
            <w:vAlign w:val="center"/>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85575</w:t>
            </w:r>
          </w:p>
        </w:tc>
        <w:tc>
          <w:tcPr>
            <w:tcW w:w="1649" w:type="dxa"/>
          </w:tcPr>
          <w:p w:rsidR="00911F92" w:rsidRPr="000B7286" w:rsidRDefault="00911F92" w:rsidP="000B7286">
            <w:pPr>
              <w:suppressAutoHyphens/>
              <w:jc w:val="center"/>
              <w:rPr>
                <w:szCs w:val="28"/>
              </w:rPr>
            </w:pPr>
            <w:r w:rsidRPr="000B7286">
              <w:rPr>
                <w:szCs w:val="28"/>
              </w:rPr>
              <w:t>16567</w:t>
            </w:r>
          </w:p>
        </w:tc>
        <w:tc>
          <w:tcPr>
            <w:tcW w:w="1675" w:type="dxa"/>
          </w:tcPr>
          <w:p w:rsidR="00911F92" w:rsidRPr="000B7286" w:rsidRDefault="00911F92" w:rsidP="000B7286">
            <w:pPr>
              <w:suppressAutoHyphens/>
              <w:jc w:val="center"/>
              <w:rPr>
                <w:szCs w:val="28"/>
              </w:rPr>
            </w:pPr>
            <w:r w:rsidRPr="000B7286">
              <w:rPr>
                <w:szCs w:val="28"/>
              </w:rPr>
              <w:t>69208</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канализация</w:t>
            </w:r>
          </w:p>
        </w:tc>
        <w:tc>
          <w:tcPr>
            <w:tcW w:w="1586" w:type="dxa"/>
            <w:vAlign w:val="center"/>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16567</w:t>
            </w:r>
          </w:p>
        </w:tc>
        <w:tc>
          <w:tcPr>
            <w:tcW w:w="1649" w:type="dxa"/>
          </w:tcPr>
          <w:p w:rsidR="00911F92" w:rsidRPr="000B7286" w:rsidRDefault="00911F92" w:rsidP="000B7286">
            <w:pPr>
              <w:suppressAutoHyphens/>
              <w:jc w:val="center"/>
              <w:rPr>
                <w:szCs w:val="28"/>
              </w:rPr>
            </w:pPr>
            <w:r w:rsidRPr="000B7286">
              <w:rPr>
                <w:szCs w:val="28"/>
              </w:rPr>
              <w:t>16567</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555"/>
        </w:trPr>
        <w:tc>
          <w:tcPr>
            <w:tcW w:w="850" w:type="dxa"/>
            <w:vMerge w:val="restart"/>
          </w:tcPr>
          <w:p w:rsidR="00911F92" w:rsidRPr="000B7286" w:rsidRDefault="00911F92" w:rsidP="000B7286">
            <w:pPr>
              <w:suppressAutoHyphens/>
              <w:jc w:val="both"/>
              <w:rPr>
                <w:szCs w:val="28"/>
              </w:rPr>
            </w:pPr>
            <w:r w:rsidRPr="000B7286">
              <w:rPr>
                <w:szCs w:val="28"/>
              </w:rPr>
              <w:t>6</w:t>
            </w:r>
          </w:p>
        </w:tc>
        <w:tc>
          <w:tcPr>
            <w:tcW w:w="8498" w:type="dxa"/>
            <w:gridSpan w:val="5"/>
          </w:tcPr>
          <w:p w:rsidR="00911F92" w:rsidRPr="000B7286" w:rsidRDefault="00911F92" w:rsidP="000B7286">
            <w:pPr>
              <w:suppressAutoHyphens/>
              <w:jc w:val="both"/>
              <w:rPr>
                <w:szCs w:val="28"/>
              </w:rPr>
            </w:pPr>
            <w:r w:rsidRPr="000B7286">
              <w:rPr>
                <w:szCs w:val="28"/>
              </w:rPr>
              <w:t>Наличие приборов учета:</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отопление</w:t>
            </w:r>
          </w:p>
        </w:tc>
        <w:tc>
          <w:tcPr>
            <w:tcW w:w="1586" w:type="dxa"/>
            <w:vAlign w:val="center"/>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w:t>
            </w:r>
          </w:p>
        </w:tc>
        <w:tc>
          <w:tcPr>
            <w:tcW w:w="1649" w:type="dxa"/>
          </w:tcPr>
          <w:p w:rsidR="00911F92" w:rsidRPr="000B7286" w:rsidRDefault="00911F92" w:rsidP="000B7286">
            <w:pPr>
              <w:suppressAutoHyphens/>
              <w:jc w:val="center"/>
              <w:rPr>
                <w:szCs w:val="28"/>
              </w:rPr>
            </w:pPr>
            <w:r w:rsidRPr="000B7286">
              <w:rPr>
                <w:szCs w:val="28"/>
              </w:rPr>
              <w:t>-</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водопровод</w:t>
            </w:r>
          </w:p>
        </w:tc>
        <w:tc>
          <w:tcPr>
            <w:tcW w:w="1586" w:type="dxa"/>
            <w:vAlign w:val="center"/>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61481</w:t>
            </w:r>
          </w:p>
        </w:tc>
        <w:tc>
          <w:tcPr>
            <w:tcW w:w="1649" w:type="dxa"/>
          </w:tcPr>
          <w:p w:rsidR="00911F92" w:rsidRPr="000B7286" w:rsidRDefault="00911F92" w:rsidP="000B7286">
            <w:pPr>
              <w:suppressAutoHyphens/>
              <w:jc w:val="center"/>
              <w:rPr>
                <w:szCs w:val="28"/>
              </w:rPr>
            </w:pPr>
            <w:r w:rsidRPr="000B7286">
              <w:rPr>
                <w:szCs w:val="28"/>
              </w:rPr>
              <w:t>15234</w:t>
            </w:r>
          </w:p>
        </w:tc>
        <w:tc>
          <w:tcPr>
            <w:tcW w:w="1675" w:type="dxa"/>
          </w:tcPr>
          <w:p w:rsidR="00911F92" w:rsidRPr="000B7286" w:rsidRDefault="00911F92" w:rsidP="000B7286">
            <w:pPr>
              <w:suppressAutoHyphens/>
              <w:jc w:val="center"/>
              <w:rPr>
                <w:szCs w:val="28"/>
              </w:rPr>
            </w:pPr>
            <w:r w:rsidRPr="000B7286">
              <w:rPr>
                <w:szCs w:val="28"/>
              </w:rPr>
              <w:t>46247</w:t>
            </w:r>
          </w:p>
        </w:tc>
      </w:tr>
      <w:tr w:rsidR="00911F92" w:rsidRPr="005411CF" w:rsidTr="000B7286">
        <w:trPr>
          <w:trHeight w:val="294"/>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ind w:hanging="130"/>
              <w:rPr>
                <w:szCs w:val="28"/>
              </w:rPr>
            </w:pPr>
            <w:r w:rsidRPr="000B7286">
              <w:rPr>
                <w:szCs w:val="28"/>
              </w:rPr>
              <w:t>-электроэнергия</w:t>
            </w:r>
          </w:p>
        </w:tc>
        <w:tc>
          <w:tcPr>
            <w:tcW w:w="1586" w:type="dxa"/>
          </w:tcPr>
          <w:p w:rsidR="00911F92" w:rsidRPr="000B7286" w:rsidRDefault="00911F92" w:rsidP="000B7286">
            <w:pPr>
              <w:suppressAutoHyphens/>
              <w:rPr>
                <w:szCs w:val="28"/>
              </w:rPr>
            </w:pPr>
            <w:r w:rsidRPr="000B7286">
              <w:rPr>
                <w:szCs w:val="28"/>
              </w:rPr>
              <w:t>кв. м</w:t>
            </w:r>
          </w:p>
        </w:tc>
        <w:tc>
          <w:tcPr>
            <w:tcW w:w="1521" w:type="dxa"/>
          </w:tcPr>
          <w:p w:rsidR="00911F92" w:rsidRPr="000B7286" w:rsidRDefault="00911F92" w:rsidP="000B7286">
            <w:pPr>
              <w:suppressAutoHyphens/>
              <w:jc w:val="center"/>
              <w:rPr>
                <w:szCs w:val="28"/>
              </w:rPr>
            </w:pPr>
            <w:r w:rsidRPr="000B7286">
              <w:rPr>
                <w:szCs w:val="28"/>
              </w:rPr>
              <w:t>105123</w:t>
            </w:r>
          </w:p>
        </w:tc>
        <w:tc>
          <w:tcPr>
            <w:tcW w:w="1649" w:type="dxa"/>
          </w:tcPr>
          <w:p w:rsidR="00911F92" w:rsidRPr="000B7286" w:rsidRDefault="00911F92" w:rsidP="000B7286">
            <w:pPr>
              <w:suppressAutoHyphens/>
              <w:jc w:val="center"/>
              <w:rPr>
                <w:szCs w:val="28"/>
              </w:rPr>
            </w:pPr>
            <w:r w:rsidRPr="000B7286">
              <w:rPr>
                <w:szCs w:val="28"/>
              </w:rPr>
              <w:t>17838</w:t>
            </w:r>
          </w:p>
        </w:tc>
        <w:tc>
          <w:tcPr>
            <w:tcW w:w="1675" w:type="dxa"/>
          </w:tcPr>
          <w:p w:rsidR="00911F92" w:rsidRPr="000B7286" w:rsidRDefault="00911F92" w:rsidP="000B7286">
            <w:pPr>
              <w:suppressAutoHyphens/>
              <w:jc w:val="center"/>
              <w:rPr>
                <w:szCs w:val="28"/>
              </w:rPr>
            </w:pPr>
            <w:r w:rsidRPr="000B7286">
              <w:rPr>
                <w:szCs w:val="28"/>
              </w:rPr>
              <w:t>87285</w:t>
            </w:r>
          </w:p>
        </w:tc>
      </w:tr>
      <w:tr w:rsidR="00911F92" w:rsidRPr="005411CF" w:rsidTr="000B7286">
        <w:trPr>
          <w:trHeight w:val="587"/>
        </w:trPr>
        <w:tc>
          <w:tcPr>
            <w:tcW w:w="850" w:type="dxa"/>
            <w:vMerge w:val="restart"/>
          </w:tcPr>
          <w:p w:rsidR="00911F92" w:rsidRPr="000B7286" w:rsidRDefault="00911F92" w:rsidP="000B7286">
            <w:pPr>
              <w:suppressAutoHyphens/>
              <w:jc w:val="both"/>
              <w:rPr>
                <w:szCs w:val="28"/>
              </w:rPr>
            </w:pPr>
            <w:r w:rsidRPr="000B7286">
              <w:rPr>
                <w:szCs w:val="28"/>
              </w:rPr>
              <w:t>7</w:t>
            </w:r>
          </w:p>
        </w:tc>
        <w:tc>
          <w:tcPr>
            <w:tcW w:w="8498" w:type="dxa"/>
            <w:gridSpan w:val="5"/>
          </w:tcPr>
          <w:p w:rsidR="00911F92" w:rsidRPr="000B7286" w:rsidRDefault="00911F92" w:rsidP="000B7286">
            <w:pPr>
              <w:suppressAutoHyphens/>
              <w:rPr>
                <w:szCs w:val="28"/>
              </w:rPr>
            </w:pPr>
            <w:r w:rsidRPr="000B7286">
              <w:rPr>
                <w:szCs w:val="28"/>
              </w:rPr>
              <w:t>Доля обеспеченности приборами учета</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отопление</w:t>
            </w:r>
          </w:p>
        </w:tc>
        <w:tc>
          <w:tcPr>
            <w:tcW w:w="1586" w:type="dxa"/>
          </w:tcPr>
          <w:p w:rsidR="00911F92" w:rsidRPr="000B7286" w:rsidRDefault="00911F92" w:rsidP="000B7286">
            <w:pPr>
              <w:suppressAutoHyphens/>
              <w:rPr>
                <w:szCs w:val="28"/>
              </w:rPr>
            </w:pPr>
            <w:r w:rsidRPr="000B7286">
              <w:rPr>
                <w:szCs w:val="28"/>
              </w:rPr>
              <w:t>%</w:t>
            </w:r>
          </w:p>
        </w:tc>
        <w:tc>
          <w:tcPr>
            <w:tcW w:w="1521" w:type="dxa"/>
          </w:tcPr>
          <w:p w:rsidR="00911F92" w:rsidRPr="000B7286" w:rsidRDefault="00911F92" w:rsidP="000B7286">
            <w:pPr>
              <w:suppressAutoHyphens/>
              <w:jc w:val="center"/>
              <w:rPr>
                <w:szCs w:val="28"/>
              </w:rPr>
            </w:pPr>
            <w:r w:rsidRPr="000B7286">
              <w:rPr>
                <w:szCs w:val="28"/>
              </w:rPr>
              <w:t>-</w:t>
            </w:r>
          </w:p>
        </w:tc>
        <w:tc>
          <w:tcPr>
            <w:tcW w:w="1649" w:type="dxa"/>
          </w:tcPr>
          <w:p w:rsidR="00911F92" w:rsidRPr="000B7286" w:rsidRDefault="00911F92" w:rsidP="000B7286">
            <w:pPr>
              <w:suppressAutoHyphens/>
              <w:jc w:val="center"/>
              <w:rPr>
                <w:szCs w:val="28"/>
              </w:rPr>
            </w:pPr>
            <w:r w:rsidRPr="000B7286">
              <w:rPr>
                <w:szCs w:val="28"/>
              </w:rPr>
              <w:t>-</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водопровод</w:t>
            </w:r>
          </w:p>
        </w:tc>
        <w:tc>
          <w:tcPr>
            <w:tcW w:w="1586" w:type="dxa"/>
          </w:tcPr>
          <w:p w:rsidR="00911F92" w:rsidRPr="000B7286" w:rsidRDefault="00911F92" w:rsidP="000B7286">
            <w:pPr>
              <w:suppressAutoHyphens/>
              <w:rPr>
                <w:szCs w:val="28"/>
              </w:rPr>
            </w:pPr>
            <w:r w:rsidRPr="000B7286">
              <w:rPr>
                <w:szCs w:val="28"/>
              </w:rPr>
              <w:t>%</w:t>
            </w:r>
          </w:p>
        </w:tc>
        <w:tc>
          <w:tcPr>
            <w:tcW w:w="1521" w:type="dxa"/>
          </w:tcPr>
          <w:p w:rsidR="00911F92" w:rsidRPr="000B7286" w:rsidRDefault="00911F92" w:rsidP="000B7286">
            <w:pPr>
              <w:suppressAutoHyphens/>
              <w:jc w:val="center"/>
              <w:rPr>
                <w:szCs w:val="28"/>
              </w:rPr>
            </w:pPr>
            <w:r w:rsidRPr="000B7286">
              <w:rPr>
                <w:szCs w:val="28"/>
              </w:rPr>
              <w:t>67,7</w:t>
            </w:r>
          </w:p>
        </w:tc>
        <w:tc>
          <w:tcPr>
            <w:tcW w:w="1649" w:type="dxa"/>
          </w:tcPr>
          <w:p w:rsidR="00911F92" w:rsidRPr="000B7286" w:rsidRDefault="00911F92" w:rsidP="000B7286">
            <w:pPr>
              <w:suppressAutoHyphens/>
              <w:jc w:val="center"/>
              <w:rPr>
                <w:szCs w:val="28"/>
              </w:rPr>
            </w:pPr>
            <w:r w:rsidRPr="000B7286">
              <w:rPr>
                <w:szCs w:val="28"/>
              </w:rPr>
              <w:t>85,4</w:t>
            </w:r>
          </w:p>
        </w:tc>
        <w:tc>
          <w:tcPr>
            <w:tcW w:w="1675" w:type="dxa"/>
          </w:tcPr>
          <w:p w:rsidR="00911F92" w:rsidRPr="000B7286" w:rsidRDefault="00911F92" w:rsidP="000B7286">
            <w:pPr>
              <w:suppressAutoHyphens/>
              <w:jc w:val="center"/>
              <w:rPr>
                <w:szCs w:val="28"/>
              </w:rPr>
            </w:pPr>
            <w:r w:rsidRPr="000B7286">
              <w:rPr>
                <w:szCs w:val="28"/>
              </w:rPr>
              <w:t>53,0</w:t>
            </w:r>
          </w:p>
        </w:tc>
      </w:tr>
      <w:tr w:rsidR="00911F92" w:rsidRPr="005411CF" w:rsidTr="000B7286">
        <w:trPr>
          <w:trHeight w:val="332"/>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ind w:hanging="130"/>
              <w:rPr>
                <w:szCs w:val="28"/>
              </w:rPr>
            </w:pPr>
            <w:r w:rsidRPr="000B7286">
              <w:rPr>
                <w:szCs w:val="28"/>
              </w:rPr>
              <w:t>-электроэнергия</w:t>
            </w:r>
          </w:p>
        </w:tc>
        <w:tc>
          <w:tcPr>
            <w:tcW w:w="1586" w:type="dxa"/>
          </w:tcPr>
          <w:p w:rsidR="00911F92" w:rsidRPr="000B7286" w:rsidRDefault="00911F92" w:rsidP="000B7286">
            <w:pPr>
              <w:suppressAutoHyphens/>
              <w:rPr>
                <w:szCs w:val="28"/>
              </w:rPr>
            </w:pPr>
            <w:r w:rsidRPr="000B7286">
              <w:rPr>
                <w:szCs w:val="28"/>
              </w:rPr>
              <w:t>%</w:t>
            </w:r>
          </w:p>
        </w:tc>
        <w:tc>
          <w:tcPr>
            <w:tcW w:w="1521" w:type="dxa"/>
          </w:tcPr>
          <w:p w:rsidR="00911F92" w:rsidRPr="000B7286" w:rsidRDefault="00911F92" w:rsidP="000B7286">
            <w:pPr>
              <w:suppressAutoHyphens/>
              <w:jc w:val="center"/>
              <w:rPr>
                <w:szCs w:val="28"/>
              </w:rPr>
            </w:pPr>
            <w:r w:rsidRPr="000B7286">
              <w:rPr>
                <w:szCs w:val="28"/>
              </w:rPr>
              <w:t>100</w:t>
            </w:r>
          </w:p>
        </w:tc>
        <w:tc>
          <w:tcPr>
            <w:tcW w:w="1649" w:type="dxa"/>
          </w:tcPr>
          <w:p w:rsidR="00911F92" w:rsidRPr="000B7286" w:rsidRDefault="00911F92" w:rsidP="000B7286">
            <w:pPr>
              <w:suppressAutoHyphens/>
              <w:jc w:val="center"/>
              <w:rPr>
                <w:szCs w:val="28"/>
              </w:rPr>
            </w:pPr>
            <w:r w:rsidRPr="000B7286">
              <w:rPr>
                <w:szCs w:val="28"/>
              </w:rPr>
              <w:t>100</w:t>
            </w:r>
          </w:p>
        </w:tc>
        <w:tc>
          <w:tcPr>
            <w:tcW w:w="1675" w:type="dxa"/>
          </w:tcPr>
          <w:p w:rsidR="00911F92" w:rsidRPr="000B7286" w:rsidRDefault="00911F92" w:rsidP="000B7286">
            <w:pPr>
              <w:suppressAutoHyphens/>
              <w:jc w:val="center"/>
              <w:rPr>
                <w:szCs w:val="28"/>
              </w:rPr>
            </w:pPr>
            <w:r w:rsidRPr="000B7286">
              <w:rPr>
                <w:szCs w:val="28"/>
              </w:rPr>
              <w:t>100</w:t>
            </w:r>
          </w:p>
        </w:tc>
      </w:tr>
      <w:tr w:rsidR="00911F92" w:rsidRPr="005411CF" w:rsidTr="000B7286">
        <w:trPr>
          <w:trHeight w:val="635"/>
        </w:trPr>
        <w:tc>
          <w:tcPr>
            <w:tcW w:w="850" w:type="dxa"/>
            <w:vMerge w:val="restart"/>
          </w:tcPr>
          <w:p w:rsidR="00911F92" w:rsidRPr="000B7286" w:rsidRDefault="00911F92" w:rsidP="000B7286">
            <w:pPr>
              <w:suppressAutoHyphens/>
              <w:jc w:val="both"/>
              <w:rPr>
                <w:szCs w:val="28"/>
              </w:rPr>
            </w:pPr>
            <w:r w:rsidRPr="000B7286">
              <w:rPr>
                <w:szCs w:val="28"/>
              </w:rPr>
              <w:t>8</w:t>
            </w:r>
          </w:p>
        </w:tc>
        <w:tc>
          <w:tcPr>
            <w:tcW w:w="8498" w:type="dxa"/>
            <w:gridSpan w:val="5"/>
          </w:tcPr>
          <w:p w:rsidR="00911F92" w:rsidRPr="000B7286" w:rsidRDefault="00911F92" w:rsidP="000B7286">
            <w:pPr>
              <w:suppressAutoHyphens/>
              <w:rPr>
                <w:szCs w:val="28"/>
              </w:rPr>
            </w:pPr>
            <w:r w:rsidRPr="000B7286">
              <w:rPr>
                <w:szCs w:val="28"/>
              </w:rPr>
              <w:t>Норматив потребления коммунальных услуг в год</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xml:space="preserve">- тепло </w:t>
            </w:r>
          </w:p>
        </w:tc>
        <w:tc>
          <w:tcPr>
            <w:tcW w:w="1586" w:type="dxa"/>
          </w:tcPr>
          <w:p w:rsidR="00911F92" w:rsidRPr="000B7286" w:rsidRDefault="00911F92" w:rsidP="000B7286">
            <w:pPr>
              <w:suppressAutoHyphens/>
              <w:rPr>
                <w:szCs w:val="28"/>
              </w:rPr>
            </w:pPr>
            <w:r w:rsidRPr="000B7286">
              <w:rPr>
                <w:szCs w:val="28"/>
              </w:rPr>
              <w:t>Гкал/</w:t>
            </w:r>
            <w:proofErr w:type="spellStart"/>
            <w:r w:rsidRPr="000B7286">
              <w:rPr>
                <w:szCs w:val="28"/>
              </w:rPr>
              <w:t>кв.м</w:t>
            </w:r>
            <w:proofErr w:type="spellEnd"/>
          </w:p>
        </w:tc>
        <w:tc>
          <w:tcPr>
            <w:tcW w:w="1521" w:type="dxa"/>
          </w:tcPr>
          <w:p w:rsidR="00911F92" w:rsidRPr="000B7286" w:rsidRDefault="00911F92" w:rsidP="000B7286">
            <w:pPr>
              <w:suppressAutoHyphens/>
              <w:jc w:val="center"/>
              <w:rPr>
                <w:szCs w:val="28"/>
              </w:rPr>
            </w:pPr>
            <w:r w:rsidRPr="000B7286">
              <w:rPr>
                <w:szCs w:val="28"/>
              </w:rPr>
              <w:t>0,230</w:t>
            </w:r>
          </w:p>
        </w:tc>
        <w:tc>
          <w:tcPr>
            <w:tcW w:w="1649" w:type="dxa"/>
          </w:tcPr>
          <w:p w:rsidR="00911F92" w:rsidRPr="000B7286" w:rsidRDefault="00911F92" w:rsidP="000B7286">
            <w:pPr>
              <w:suppressAutoHyphens/>
              <w:jc w:val="center"/>
              <w:rPr>
                <w:szCs w:val="28"/>
              </w:rPr>
            </w:pPr>
            <w:r w:rsidRPr="000B7286">
              <w:rPr>
                <w:szCs w:val="28"/>
              </w:rPr>
              <w:t>0,230</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ind w:hanging="130"/>
              <w:rPr>
                <w:szCs w:val="28"/>
              </w:rPr>
            </w:pPr>
            <w:r w:rsidRPr="000B7286">
              <w:rPr>
                <w:szCs w:val="28"/>
              </w:rPr>
              <w:t>- холодная вода</w:t>
            </w:r>
          </w:p>
        </w:tc>
        <w:tc>
          <w:tcPr>
            <w:tcW w:w="1586" w:type="dxa"/>
          </w:tcPr>
          <w:p w:rsidR="00911F92" w:rsidRPr="000B7286" w:rsidRDefault="00911F92" w:rsidP="000B7286">
            <w:pPr>
              <w:suppressAutoHyphens/>
              <w:rPr>
                <w:szCs w:val="28"/>
              </w:rPr>
            </w:pPr>
            <w:proofErr w:type="spellStart"/>
            <w:r w:rsidRPr="000B7286">
              <w:rPr>
                <w:szCs w:val="28"/>
              </w:rPr>
              <w:t>куб.м</w:t>
            </w:r>
            <w:proofErr w:type="spellEnd"/>
            <w:r w:rsidRPr="000B7286">
              <w:rPr>
                <w:szCs w:val="28"/>
              </w:rPr>
              <w:t>/чел.</w:t>
            </w:r>
          </w:p>
        </w:tc>
        <w:tc>
          <w:tcPr>
            <w:tcW w:w="1521" w:type="dxa"/>
          </w:tcPr>
          <w:p w:rsidR="00911F92" w:rsidRPr="000B7286" w:rsidRDefault="00911F92" w:rsidP="000B7286">
            <w:pPr>
              <w:suppressAutoHyphens/>
              <w:jc w:val="center"/>
              <w:rPr>
                <w:szCs w:val="28"/>
              </w:rPr>
            </w:pPr>
            <w:r w:rsidRPr="000B7286">
              <w:rPr>
                <w:szCs w:val="28"/>
              </w:rPr>
              <w:t>16,5</w:t>
            </w:r>
          </w:p>
        </w:tc>
        <w:tc>
          <w:tcPr>
            <w:tcW w:w="1649" w:type="dxa"/>
          </w:tcPr>
          <w:p w:rsidR="00911F92" w:rsidRPr="000B7286" w:rsidRDefault="00911F92" w:rsidP="000B7286">
            <w:pPr>
              <w:suppressAutoHyphens/>
              <w:jc w:val="center"/>
              <w:rPr>
                <w:szCs w:val="28"/>
              </w:rPr>
            </w:pPr>
            <w:r w:rsidRPr="000B7286">
              <w:rPr>
                <w:szCs w:val="28"/>
              </w:rPr>
              <w:t>16,5</w:t>
            </w:r>
          </w:p>
        </w:tc>
        <w:tc>
          <w:tcPr>
            <w:tcW w:w="1675" w:type="dxa"/>
          </w:tcPr>
          <w:p w:rsidR="00911F92" w:rsidRPr="000B7286" w:rsidRDefault="00911F92" w:rsidP="000B7286">
            <w:pPr>
              <w:suppressAutoHyphens/>
              <w:jc w:val="center"/>
              <w:rPr>
                <w:szCs w:val="28"/>
              </w:rPr>
            </w:pPr>
            <w:r w:rsidRPr="000B7286">
              <w:rPr>
                <w:szCs w:val="28"/>
              </w:rPr>
              <w:t>16,5</w:t>
            </w:r>
          </w:p>
        </w:tc>
      </w:tr>
      <w:tr w:rsidR="00911F92" w:rsidRPr="005411CF" w:rsidTr="000B7286">
        <w:trPr>
          <w:trHeight w:val="661"/>
        </w:trPr>
        <w:tc>
          <w:tcPr>
            <w:tcW w:w="850" w:type="dxa"/>
            <w:vMerge w:val="restart"/>
          </w:tcPr>
          <w:p w:rsidR="00911F92" w:rsidRPr="000B7286" w:rsidRDefault="00911F92" w:rsidP="000B7286">
            <w:pPr>
              <w:suppressAutoHyphens/>
              <w:jc w:val="both"/>
              <w:rPr>
                <w:szCs w:val="28"/>
              </w:rPr>
            </w:pPr>
            <w:r w:rsidRPr="000B7286">
              <w:rPr>
                <w:szCs w:val="28"/>
              </w:rPr>
              <w:t>9</w:t>
            </w:r>
          </w:p>
        </w:tc>
        <w:tc>
          <w:tcPr>
            <w:tcW w:w="8498" w:type="dxa"/>
            <w:gridSpan w:val="5"/>
          </w:tcPr>
          <w:p w:rsidR="00911F92" w:rsidRPr="000B7286" w:rsidRDefault="00911F92" w:rsidP="000B7286">
            <w:pPr>
              <w:suppressAutoHyphens/>
              <w:rPr>
                <w:szCs w:val="28"/>
              </w:rPr>
            </w:pPr>
            <w:r w:rsidRPr="000B7286">
              <w:rPr>
                <w:szCs w:val="28"/>
              </w:rPr>
              <w:t>Нормативный объем потребления коммунальных услуг в год</w:t>
            </w:r>
          </w:p>
        </w:tc>
      </w:tr>
      <w:tr w:rsidR="00911F92" w:rsidRPr="005411CF" w:rsidTr="000B7286">
        <w:trPr>
          <w:trHeight w:val="270"/>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rPr>
                <w:szCs w:val="28"/>
              </w:rPr>
            </w:pPr>
            <w:r w:rsidRPr="000B7286">
              <w:rPr>
                <w:szCs w:val="28"/>
              </w:rPr>
              <w:t xml:space="preserve">- тепло </w:t>
            </w:r>
          </w:p>
        </w:tc>
        <w:tc>
          <w:tcPr>
            <w:tcW w:w="1586" w:type="dxa"/>
          </w:tcPr>
          <w:p w:rsidR="00911F92" w:rsidRPr="000B7286" w:rsidRDefault="00911F92" w:rsidP="000B7286">
            <w:pPr>
              <w:suppressAutoHyphens/>
              <w:rPr>
                <w:szCs w:val="28"/>
              </w:rPr>
            </w:pPr>
            <w:r w:rsidRPr="000B7286">
              <w:rPr>
                <w:szCs w:val="28"/>
              </w:rPr>
              <w:t>тыс. Гкал</w:t>
            </w:r>
          </w:p>
        </w:tc>
        <w:tc>
          <w:tcPr>
            <w:tcW w:w="1521" w:type="dxa"/>
          </w:tcPr>
          <w:p w:rsidR="00911F92" w:rsidRPr="000B7286" w:rsidRDefault="00911F92" w:rsidP="000B7286">
            <w:pPr>
              <w:suppressAutoHyphens/>
              <w:jc w:val="center"/>
              <w:rPr>
                <w:szCs w:val="28"/>
              </w:rPr>
            </w:pPr>
            <w:r w:rsidRPr="000B7286">
              <w:rPr>
                <w:szCs w:val="28"/>
              </w:rPr>
              <w:t>2,9</w:t>
            </w:r>
          </w:p>
        </w:tc>
        <w:tc>
          <w:tcPr>
            <w:tcW w:w="1649" w:type="dxa"/>
          </w:tcPr>
          <w:p w:rsidR="00911F92" w:rsidRPr="000B7286" w:rsidRDefault="00911F92" w:rsidP="000B7286">
            <w:pPr>
              <w:suppressAutoHyphens/>
              <w:jc w:val="center"/>
              <w:rPr>
                <w:szCs w:val="28"/>
              </w:rPr>
            </w:pPr>
            <w:r w:rsidRPr="000B7286">
              <w:rPr>
                <w:szCs w:val="28"/>
              </w:rPr>
              <w:t>2,9</w:t>
            </w:r>
          </w:p>
        </w:tc>
        <w:tc>
          <w:tcPr>
            <w:tcW w:w="1675" w:type="dxa"/>
          </w:tcPr>
          <w:p w:rsidR="00911F92" w:rsidRPr="000B7286" w:rsidRDefault="00911F92" w:rsidP="000B7286">
            <w:pPr>
              <w:suppressAutoHyphens/>
              <w:jc w:val="center"/>
              <w:rPr>
                <w:szCs w:val="28"/>
              </w:rPr>
            </w:pPr>
            <w:r w:rsidRPr="000B7286">
              <w:rPr>
                <w:szCs w:val="28"/>
              </w:rPr>
              <w:t>-</w:t>
            </w:r>
          </w:p>
        </w:tc>
      </w:tr>
      <w:tr w:rsidR="00911F92" w:rsidRPr="005411CF" w:rsidTr="000B7286">
        <w:trPr>
          <w:trHeight w:val="285"/>
        </w:trPr>
        <w:tc>
          <w:tcPr>
            <w:tcW w:w="850" w:type="dxa"/>
            <w:vMerge/>
          </w:tcPr>
          <w:p w:rsidR="00911F92" w:rsidRPr="000B7286" w:rsidRDefault="00911F92" w:rsidP="000B7286">
            <w:pPr>
              <w:suppressAutoHyphens/>
              <w:jc w:val="both"/>
              <w:rPr>
                <w:szCs w:val="28"/>
              </w:rPr>
            </w:pPr>
          </w:p>
        </w:tc>
        <w:tc>
          <w:tcPr>
            <w:tcW w:w="2067" w:type="dxa"/>
          </w:tcPr>
          <w:p w:rsidR="00911F92" w:rsidRPr="000B7286" w:rsidRDefault="00911F92" w:rsidP="000B7286">
            <w:pPr>
              <w:suppressAutoHyphens/>
              <w:ind w:hanging="130"/>
              <w:rPr>
                <w:szCs w:val="28"/>
              </w:rPr>
            </w:pPr>
            <w:r w:rsidRPr="000B7286">
              <w:rPr>
                <w:szCs w:val="28"/>
              </w:rPr>
              <w:t>- холодная вода</w:t>
            </w:r>
          </w:p>
        </w:tc>
        <w:tc>
          <w:tcPr>
            <w:tcW w:w="1586" w:type="dxa"/>
          </w:tcPr>
          <w:p w:rsidR="00911F92" w:rsidRPr="000B7286" w:rsidRDefault="00911F92" w:rsidP="000B7286">
            <w:pPr>
              <w:suppressAutoHyphens/>
              <w:rPr>
                <w:szCs w:val="28"/>
              </w:rPr>
            </w:pPr>
            <w:r w:rsidRPr="000B7286">
              <w:rPr>
                <w:szCs w:val="28"/>
              </w:rPr>
              <w:t>тыс. куб. м</w:t>
            </w:r>
          </w:p>
        </w:tc>
        <w:tc>
          <w:tcPr>
            <w:tcW w:w="1521" w:type="dxa"/>
          </w:tcPr>
          <w:p w:rsidR="00911F92" w:rsidRPr="000B7286" w:rsidRDefault="00911F92" w:rsidP="000B7286">
            <w:pPr>
              <w:suppressAutoHyphens/>
              <w:jc w:val="center"/>
              <w:rPr>
                <w:szCs w:val="28"/>
              </w:rPr>
            </w:pPr>
            <w:r w:rsidRPr="000B7286">
              <w:rPr>
                <w:szCs w:val="28"/>
              </w:rPr>
              <w:t>66,3</w:t>
            </w:r>
          </w:p>
        </w:tc>
        <w:tc>
          <w:tcPr>
            <w:tcW w:w="1649" w:type="dxa"/>
          </w:tcPr>
          <w:p w:rsidR="00911F92" w:rsidRPr="000B7286" w:rsidRDefault="00911F92" w:rsidP="000B7286">
            <w:pPr>
              <w:suppressAutoHyphens/>
              <w:jc w:val="center"/>
              <w:rPr>
                <w:szCs w:val="28"/>
              </w:rPr>
            </w:pPr>
            <w:r w:rsidRPr="000B7286">
              <w:rPr>
                <w:szCs w:val="28"/>
              </w:rPr>
              <w:t>13,0</w:t>
            </w:r>
          </w:p>
        </w:tc>
        <w:tc>
          <w:tcPr>
            <w:tcW w:w="1675" w:type="dxa"/>
          </w:tcPr>
          <w:p w:rsidR="00911F92" w:rsidRPr="000B7286" w:rsidRDefault="00911F92" w:rsidP="000B7286">
            <w:pPr>
              <w:suppressAutoHyphens/>
              <w:jc w:val="center"/>
              <w:rPr>
                <w:szCs w:val="28"/>
              </w:rPr>
            </w:pPr>
            <w:r w:rsidRPr="000B7286">
              <w:rPr>
                <w:szCs w:val="28"/>
              </w:rPr>
              <w:t>53,3</w:t>
            </w:r>
          </w:p>
        </w:tc>
      </w:tr>
    </w:tbl>
    <w:p w:rsidR="00911F92" w:rsidRDefault="00911F92" w:rsidP="003F6CBE">
      <w:pPr>
        <w:ind w:firstLine="720"/>
        <w:jc w:val="both"/>
        <w:rPr>
          <w:b/>
          <w:sz w:val="28"/>
        </w:rPr>
      </w:pPr>
    </w:p>
    <w:p w:rsidR="00911F92" w:rsidRDefault="00911F92" w:rsidP="003F6CBE">
      <w:pPr>
        <w:pStyle w:val="a3"/>
        <w:spacing w:before="0" w:after="0"/>
        <w:ind w:left="798"/>
        <w:rPr>
          <w:rFonts w:ascii="Times New Roman" w:hAnsi="Times New Roman" w:cs="Times New Roman"/>
          <w:b/>
          <w:color w:val="000000"/>
          <w:sz w:val="28"/>
          <w:szCs w:val="28"/>
        </w:rPr>
      </w:pP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изношенности электрических сетей, находящихся в муниципальной собственности, составляет порядка 80-90% и требуется приток инвестиций в ее реконструкцию и модернизацию. Не все подстанции имеют второе питание и, в случае аварийных ситуаций для некоторых потребителей возможны длительные перерывы в электроснабжении.</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Водоснабжение поселка осуществляется из артезианских скважин, мощность действующих скважин составляет 1600 м</w:t>
      </w:r>
      <w:r w:rsidRPr="007626CA">
        <w:rPr>
          <w:rFonts w:ascii="Times New Roman" w:hAnsi="Times New Roman" w:cs="Times New Roman"/>
          <w:color w:val="000000"/>
          <w:sz w:val="26"/>
          <w:szCs w:val="26"/>
          <w:vertAlign w:val="superscript"/>
        </w:rPr>
        <w:t>3</w:t>
      </w:r>
      <w:r w:rsidRPr="005411CF">
        <w:rPr>
          <w:rFonts w:ascii="Times New Roman" w:hAnsi="Times New Roman" w:cs="Times New Roman"/>
          <w:color w:val="000000"/>
          <w:sz w:val="26"/>
          <w:szCs w:val="26"/>
        </w:rPr>
        <w:t xml:space="preserve"> в сутки. Подача воды производится электрическими насосами производительностью 6-15м3/час с накоплением в башнях </w:t>
      </w:r>
      <w:proofErr w:type="spellStart"/>
      <w:r w:rsidRPr="005411CF">
        <w:rPr>
          <w:rFonts w:ascii="Times New Roman" w:hAnsi="Times New Roman" w:cs="Times New Roman"/>
          <w:color w:val="000000"/>
          <w:sz w:val="26"/>
          <w:szCs w:val="26"/>
        </w:rPr>
        <w:t>Рожновского</w:t>
      </w:r>
      <w:proofErr w:type="spellEnd"/>
      <w:r w:rsidRPr="005411CF">
        <w:rPr>
          <w:rFonts w:ascii="Times New Roman" w:hAnsi="Times New Roman" w:cs="Times New Roman"/>
          <w:color w:val="000000"/>
          <w:sz w:val="26"/>
          <w:szCs w:val="26"/>
        </w:rPr>
        <w:t xml:space="preserve"> и передачей потребителям по сетям водоснабжения в том числе и на водоразборные колонки. Водопроводная сеть – напорная.</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Для пропуска расчетного расхода и подачи воды от водозабора к разводящим сетям проведен водопровод в две нитки диаметром 250 мм. Водопроводные сети кольцевые из чугунных труб диаметром 100-150 мм, с использованием существующих сетей водопровода.</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Одиночное протяжение уличной водопроводной сети на 01.01.2014г. составила 24,827 км.  </w:t>
      </w:r>
    </w:p>
    <w:p w:rsidR="00911F92" w:rsidRPr="005411CF" w:rsidRDefault="00911F92" w:rsidP="003F6CBE">
      <w:pPr>
        <w:pStyle w:val="a3"/>
        <w:ind w:firstLine="684"/>
        <w:jc w:val="both"/>
        <w:rPr>
          <w:rFonts w:ascii="Times New Roman" w:hAnsi="Times New Roman" w:cs="Times New Roman"/>
          <w:color w:val="000000"/>
          <w:sz w:val="26"/>
          <w:szCs w:val="26"/>
        </w:rPr>
      </w:pPr>
    </w:p>
    <w:p w:rsidR="00911F92" w:rsidRPr="005411CF" w:rsidRDefault="00911F92" w:rsidP="00C02A52">
      <w:pPr>
        <w:pStyle w:val="a3"/>
        <w:ind w:firstLine="684"/>
        <w:jc w:val="both"/>
        <w:rPr>
          <w:rFonts w:ascii="Times New Roman" w:hAnsi="Times New Roman" w:cs="Times New Roman"/>
          <w:b/>
          <w:color w:val="000000"/>
          <w:sz w:val="26"/>
          <w:szCs w:val="26"/>
        </w:rPr>
      </w:pPr>
      <w:r w:rsidRPr="005411CF">
        <w:rPr>
          <w:rFonts w:ascii="Times New Roman" w:hAnsi="Times New Roman" w:cs="Times New Roman"/>
          <w:b/>
          <w:color w:val="000000"/>
          <w:sz w:val="26"/>
          <w:szCs w:val="26"/>
        </w:rPr>
        <w:lastRenderedPageBreak/>
        <w:t>2. Цели и задачи муниципальной программы в сфере реализации муниципальной программы</w:t>
      </w:r>
    </w:p>
    <w:p w:rsidR="00911F92" w:rsidRPr="005411CF" w:rsidRDefault="00911F92" w:rsidP="003F6CBE">
      <w:pPr>
        <w:pStyle w:val="a3"/>
        <w:ind w:firstLine="684"/>
        <w:rPr>
          <w:rFonts w:ascii="Times New Roman" w:hAnsi="Times New Roman" w:cs="Times New Roman"/>
          <w:b/>
          <w:color w:val="000000"/>
          <w:sz w:val="26"/>
          <w:szCs w:val="26"/>
        </w:rPr>
      </w:pP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Распоряжением Правительства Российской Федерации от 17 ноября 2008 года №1662-р утверждена Концепция долгосрочного социально-экономического развития Российской Федерации на период до 2020 года, дающая возможность поддержки молодых семей, которые нуждаются в улучшении жилищных условий, но не имеют объективной возможности накопить средства на приобретение жилья, получить субсидию на приобретение жилья.</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Будет продолжена поддержка молодых семей (семей, в которых возраст каждого из супругов либо одного родителя в неполной семье не превышает 35 лет) - путем </w:t>
      </w:r>
      <w:proofErr w:type="spellStart"/>
      <w:r w:rsidRPr="005411CF">
        <w:rPr>
          <w:rFonts w:ascii="Times New Roman" w:hAnsi="Times New Roman" w:cs="Times New Roman"/>
          <w:color w:val="000000"/>
          <w:sz w:val="26"/>
          <w:szCs w:val="26"/>
        </w:rPr>
        <w:t>софинансирования</w:t>
      </w:r>
      <w:proofErr w:type="spellEnd"/>
      <w:r w:rsidRPr="005411CF">
        <w:rPr>
          <w:rFonts w:ascii="Times New Roman" w:hAnsi="Times New Roman" w:cs="Times New Roman"/>
          <w:color w:val="000000"/>
          <w:sz w:val="26"/>
          <w:szCs w:val="26"/>
        </w:rPr>
        <w:t xml:space="preserve"> из различных бюджетов государственных и муниципальных программ по предоставлению социальных выплат на приобретение жилья или строительство индивидуального жилья, в том числе, на оплату первоначального взноса, части основной суммы долга и процентных выплат по ипотечным кредитам, полученным до 1 января 2011 г. за исключением иных процентов, штрафов, комиссий и пеней за просрочку исполнения обязательств по этим кредитам или займам, а также иных форм поддержки молодых семей с учетом опыта реализации региональных программ по обеспечению жильем указанной категории граждан, а также путем совершенствования механизмов использования гражданами средств материнского (семейного) капитала в целях улучшения жилищных условий.</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Целями муниципальной программы являются:</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повышение доступности жилья, обеспечение комфортной среды обитания и жизнедеятельности для населения поселка Золотухино;</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повышение качества и надежности предоставления жилищно-коммунальных услуг населению;</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комплексное решение проблем благоустройства по улучшению санитарного и эстетического вида территории поселка.</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Для достижения данной цели необходимо решение следующих задач:</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комплексное освоение территорий и развитие застроенных территорий в целях массового строительства жилья "эконом-класса", в том числе малоэтажного;</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создание условий для разработки документов территориального планирования;</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создание условий для развития социальной и инженерной инфраструктуры;</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повышение эффективности деятельности организаций жилищно-коммунального хозяйства и ресурсосбережение;</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создание безопасных условий эксплуатации объектов при предоставлении коммунальных услуг;</w:t>
      </w:r>
    </w:p>
    <w:p w:rsidR="00911F92"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улучшение санитарного состояния территории;</w:t>
      </w:r>
    </w:p>
    <w:p w:rsidR="00911F92" w:rsidRPr="005411CF" w:rsidRDefault="00911F92" w:rsidP="003F6CBE">
      <w:pPr>
        <w:pStyle w:val="a3"/>
        <w:ind w:firstLine="684"/>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у</w:t>
      </w:r>
      <w:r w:rsidRPr="00C02A52">
        <w:rPr>
          <w:rFonts w:ascii="Times New Roman" w:hAnsi="Times New Roman" w:cs="Times New Roman"/>
          <w:color w:val="000000"/>
          <w:sz w:val="26"/>
          <w:szCs w:val="26"/>
        </w:rPr>
        <w:t>лучшение условий жизнедеятельности населения в рамках реализации малых проектов в сфере благоустройства</w:t>
      </w:r>
      <w:r>
        <w:rPr>
          <w:rFonts w:ascii="Times New Roman" w:hAnsi="Times New Roman" w:cs="Times New Roman"/>
          <w:color w:val="000000"/>
          <w:sz w:val="26"/>
          <w:szCs w:val="26"/>
        </w:rPr>
        <w:t>.</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Муниципальная политика в жилищно-коммунальном хозяйстве будет направлена на качественное улучшение состояния коммунальной инфраструктуры.</w:t>
      </w:r>
    </w:p>
    <w:p w:rsidR="00911F92" w:rsidRPr="005411CF" w:rsidRDefault="00911F92" w:rsidP="003F6CBE">
      <w:pPr>
        <w:pStyle w:val="a3"/>
        <w:ind w:firstLine="684"/>
        <w:jc w:val="both"/>
        <w:rPr>
          <w:rFonts w:ascii="Times New Roman" w:hAnsi="Times New Roman" w:cs="Times New Roman"/>
          <w:color w:val="000000"/>
          <w:sz w:val="26"/>
          <w:szCs w:val="26"/>
        </w:rPr>
      </w:pPr>
    </w:p>
    <w:p w:rsidR="00911F92" w:rsidRPr="005411CF" w:rsidRDefault="00911F92" w:rsidP="003F6CBE">
      <w:pPr>
        <w:suppressAutoHyphens/>
        <w:ind w:firstLine="709"/>
        <w:rPr>
          <w:b/>
          <w:sz w:val="26"/>
          <w:szCs w:val="26"/>
        </w:rPr>
      </w:pPr>
      <w:r w:rsidRPr="005411CF">
        <w:rPr>
          <w:b/>
          <w:sz w:val="26"/>
          <w:szCs w:val="26"/>
        </w:rPr>
        <w:t>3.Сроки и этапы реализации Программы</w:t>
      </w:r>
    </w:p>
    <w:p w:rsidR="00911F92" w:rsidRPr="005411CF" w:rsidRDefault="00911F92" w:rsidP="003F6CBE">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Муниципальная программа реализуется в один этап в 201</w:t>
      </w:r>
      <w:r w:rsidR="00181340">
        <w:rPr>
          <w:sz w:val="26"/>
          <w:szCs w:val="26"/>
        </w:rPr>
        <w:t>9</w:t>
      </w:r>
      <w:r w:rsidRPr="005411CF">
        <w:rPr>
          <w:sz w:val="26"/>
          <w:szCs w:val="26"/>
        </w:rPr>
        <w:t xml:space="preserve"> – 202</w:t>
      </w:r>
      <w:r w:rsidR="00181340">
        <w:rPr>
          <w:sz w:val="26"/>
          <w:szCs w:val="26"/>
        </w:rPr>
        <w:t>2</w:t>
      </w:r>
      <w:r w:rsidRPr="005411CF">
        <w:rPr>
          <w:sz w:val="26"/>
          <w:szCs w:val="26"/>
        </w:rPr>
        <w:t xml:space="preserve"> годы.</w:t>
      </w:r>
    </w:p>
    <w:p w:rsidR="00911F92" w:rsidRPr="005411CF" w:rsidRDefault="00911F92" w:rsidP="003F6CBE">
      <w:pPr>
        <w:suppressAutoHyphens/>
        <w:ind w:firstLine="709"/>
        <w:rPr>
          <w:sz w:val="26"/>
          <w:szCs w:val="26"/>
        </w:rPr>
      </w:pPr>
    </w:p>
    <w:p w:rsidR="00911F92" w:rsidRPr="005411CF" w:rsidRDefault="00911F92" w:rsidP="003F6CBE">
      <w:pPr>
        <w:suppressAutoHyphens/>
        <w:ind w:firstLine="709"/>
        <w:rPr>
          <w:b/>
          <w:sz w:val="26"/>
          <w:szCs w:val="26"/>
        </w:rPr>
      </w:pPr>
      <w:r w:rsidRPr="005411CF">
        <w:rPr>
          <w:b/>
          <w:sz w:val="26"/>
          <w:szCs w:val="26"/>
        </w:rPr>
        <w:t>4. Перечень основных мероприятий Программы</w:t>
      </w:r>
    </w:p>
    <w:p w:rsidR="00911F92" w:rsidRPr="005411CF" w:rsidRDefault="00911F92" w:rsidP="003F6CBE">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Достижение целей и решение задач муниципальной программы обеспечивается путем выполнения основных мероприятий подпрограмм муниципальной программы.</w:t>
      </w:r>
    </w:p>
    <w:p w:rsidR="00911F92" w:rsidRPr="005411CF" w:rsidRDefault="00911F92" w:rsidP="003F6CBE">
      <w:pPr>
        <w:suppressAutoHyphens/>
        <w:ind w:firstLine="709"/>
        <w:jc w:val="both"/>
        <w:rPr>
          <w:sz w:val="26"/>
          <w:szCs w:val="26"/>
        </w:rPr>
      </w:pPr>
      <w:r w:rsidRPr="005411CF">
        <w:rPr>
          <w:sz w:val="26"/>
          <w:szCs w:val="26"/>
        </w:rPr>
        <w:t>Подпрограммы направлены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911F92" w:rsidRPr="005411CF" w:rsidRDefault="00911F92" w:rsidP="003F6CBE">
      <w:pPr>
        <w:suppressAutoHyphens/>
        <w:ind w:firstLine="709"/>
        <w:jc w:val="both"/>
        <w:rPr>
          <w:sz w:val="26"/>
          <w:szCs w:val="26"/>
        </w:rPr>
      </w:pPr>
      <w:r w:rsidRPr="005411CF">
        <w:rPr>
          <w:sz w:val="26"/>
          <w:szCs w:val="26"/>
        </w:rPr>
        <w:t>В рамках муниципальной программы реализуются следующие подпрограммы:</w:t>
      </w:r>
    </w:p>
    <w:p w:rsidR="00911F92" w:rsidRDefault="00911F92" w:rsidP="003F6CBE">
      <w:pPr>
        <w:suppressAutoHyphens/>
        <w:ind w:firstLine="709"/>
        <w:jc w:val="both"/>
        <w:rPr>
          <w:sz w:val="26"/>
          <w:szCs w:val="26"/>
        </w:rPr>
      </w:pPr>
      <w:r w:rsidRPr="005411CF">
        <w:rPr>
          <w:sz w:val="26"/>
          <w:szCs w:val="26"/>
        </w:rPr>
        <w:t xml:space="preserve">- </w:t>
      </w:r>
      <w:r w:rsidRPr="007626CA">
        <w:rPr>
          <w:b/>
          <w:sz w:val="26"/>
          <w:szCs w:val="26"/>
        </w:rPr>
        <w:t>Подпрограмма 1</w:t>
      </w:r>
      <w:r>
        <w:rPr>
          <w:sz w:val="26"/>
          <w:szCs w:val="26"/>
        </w:rPr>
        <w:t xml:space="preserve"> </w:t>
      </w:r>
      <w:r w:rsidRPr="005411CF">
        <w:rPr>
          <w:sz w:val="26"/>
          <w:szCs w:val="26"/>
        </w:rPr>
        <w:t>«Создание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p w:rsidR="00911F92" w:rsidRDefault="00911F92" w:rsidP="00B25372">
      <w:pPr>
        <w:ind w:firstLine="709"/>
        <w:jc w:val="both"/>
        <w:rPr>
          <w:sz w:val="26"/>
          <w:szCs w:val="26"/>
        </w:rPr>
      </w:pPr>
      <w:r>
        <w:rPr>
          <w:b/>
          <w:sz w:val="26"/>
          <w:szCs w:val="26"/>
        </w:rPr>
        <w:t xml:space="preserve">Основное мероприятие 1.1. - </w:t>
      </w:r>
      <w:r>
        <w:rPr>
          <w:bCs/>
          <w:color w:val="000000"/>
          <w:sz w:val="26"/>
          <w:szCs w:val="26"/>
        </w:rPr>
        <w:t xml:space="preserve">Реализация мероприятий по обеспечению жильём молодых семей: </w:t>
      </w:r>
    </w:p>
    <w:p w:rsidR="00911F92" w:rsidRPr="00685168" w:rsidRDefault="00911F92" w:rsidP="00B25372">
      <w:pPr>
        <w:ind w:firstLine="709"/>
        <w:jc w:val="both"/>
        <w:rPr>
          <w:sz w:val="26"/>
          <w:szCs w:val="26"/>
        </w:rPr>
      </w:pPr>
      <w:r w:rsidRPr="00685168">
        <w:rPr>
          <w:sz w:val="26"/>
          <w:szCs w:val="26"/>
        </w:rPr>
        <w:t xml:space="preserve">В поселке </w:t>
      </w:r>
      <w:r>
        <w:rPr>
          <w:sz w:val="26"/>
          <w:szCs w:val="26"/>
        </w:rPr>
        <w:t>Золотухино</w:t>
      </w:r>
      <w:r w:rsidRPr="00685168">
        <w:rPr>
          <w:sz w:val="26"/>
          <w:szCs w:val="26"/>
        </w:rPr>
        <w:t xml:space="preserve">  остро стоит жилищная проблема. В очереди нуждающихся в улучшении жилищных условий по поселку </w:t>
      </w:r>
      <w:proofErr w:type="gramStart"/>
      <w:r w:rsidRPr="00685168">
        <w:rPr>
          <w:sz w:val="26"/>
          <w:szCs w:val="26"/>
        </w:rPr>
        <w:t xml:space="preserve">состоит </w:t>
      </w:r>
      <w:r>
        <w:rPr>
          <w:sz w:val="26"/>
          <w:szCs w:val="26"/>
        </w:rPr>
        <w:t xml:space="preserve"> </w:t>
      </w:r>
      <w:r w:rsidR="00756A2C">
        <w:rPr>
          <w:sz w:val="26"/>
          <w:szCs w:val="26"/>
        </w:rPr>
        <w:t>5</w:t>
      </w:r>
      <w:r>
        <w:rPr>
          <w:sz w:val="26"/>
          <w:szCs w:val="26"/>
        </w:rPr>
        <w:t>7</w:t>
      </w:r>
      <w:proofErr w:type="gramEnd"/>
      <w:r w:rsidRPr="00685168">
        <w:rPr>
          <w:sz w:val="26"/>
          <w:szCs w:val="26"/>
        </w:rPr>
        <w:t xml:space="preserve"> семей.</w:t>
      </w:r>
    </w:p>
    <w:p w:rsidR="00911F92" w:rsidRPr="00685168" w:rsidRDefault="00911F92" w:rsidP="00B25372">
      <w:pPr>
        <w:ind w:firstLine="709"/>
        <w:jc w:val="both"/>
        <w:rPr>
          <w:sz w:val="26"/>
          <w:szCs w:val="26"/>
        </w:rPr>
      </w:pPr>
      <w:r w:rsidRPr="00685168">
        <w:rPr>
          <w:sz w:val="26"/>
          <w:szCs w:val="26"/>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11F92" w:rsidRPr="00685168" w:rsidRDefault="00911F92" w:rsidP="00B25372">
      <w:pPr>
        <w:ind w:firstLine="709"/>
        <w:jc w:val="both"/>
        <w:rPr>
          <w:sz w:val="26"/>
          <w:szCs w:val="26"/>
        </w:rPr>
      </w:pPr>
      <w:r w:rsidRPr="00685168">
        <w:rPr>
          <w:sz w:val="26"/>
          <w:szCs w:val="26"/>
        </w:rPr>
        <w:t xml:space="preserve">В связи с этим на территории поселка </w:t>
      </w:r>
      <w:r>
        <w:rPr>
          <w:sz w:val="26"/>
          <w:szCs w:val="26"/>
        </w:rPr>
        <w:t>Золотухино</w:t>
      </w:r>
      <w:r w:rsidRPr="00685168">
        <w:rPr>
          <w:sz w:val="26"/>
          <w:szCs w:val="26"/>
        </w:rPr>
        <w:t xml:space="preserve">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
    <w:p w:rsidR="00911F92" w:rsidRPr="005411CF" w:rsidRDefault="00911F92" w:rsidP="003F6CBE">
      <w:pPr>
        <w:suppressAutoHyphens/>
        <w:ind w:firstLine="709"/>
        <w:jc w:val="both"/>
        <w:rPr>
          <w:sz w:val="26"/>
          <w:szCs w:val="26"/>
        </w:rPr>
      </w:pPr>
    </w:p>
    <w:p w:rsidR="00911F92" w:rsidRDefault="00911F92" w:rsidP="003F6CBE">
      <w:pPr>
        <w:suppressAutoHyphens/>
        <w:ind w:firstLine="709"/>
        <w:jc w:val="both"/>
        <w:rPr>
          <w:sz w:val="26"/>
          <w:szCs w:val="26"/>
        </w:rPr>
      </w:pPr>
      <w:r w:rsidRPr="005411CF">
        <w:rPr>
          <w:sz w:val="26"/>
          <w:szCs w:val="26"/>
        </w:rPr>
        <w:t xml:space="preserve">- </w:t>
      </w:r>
      <w:r w:rsidRPr="007626CA">
        <w:rPr>
          <w:b/>
          <w:sz w:val="26"/>
          <w:szCs w:val="26"/>
        </w:rPr>
        <w:t>Подпрограмма 2</w:t>
      </w:r>
      <w:r>
        <w:rPr>
          <w:sz w:val="26"/>
          <w:szCs w:val="26"/>
        </w:rPr>
        <w:t xml:space="preserve"> </w:t>
      </w:r>
      <w:r w:rsidRPr="005411CF">
        <w:rPr>
          <w:sz w:val="26"/>
          <w:szCs w:val="26"/>
        </w:rPr>
        <w:t xml:space="preserve">«Обеспечение качественными услугами ЖКХ населения муниципального образования «поселок Золотухино» муниципальной программы </w:t>
      </w:r>
      <w:r w:rsidRPr="005411CF">
        <w:rPr>
          <w:sz w:val="26"/>
          <w:szCs w:val="26"/>
        </w:rPr>
        <w:lastRenderedPageBreak/>
        <w:t>«Обеспечение доступным и комфортным жильем и коммунальными услугами граждан в муниципальном образовании «поселок Золотухино».</w:t>
      </w:r>
    </w:p>
    <w:p w:rsidR="00911F92" w:rsidRDefault="00911F92" w:rsidP="003F6CBE">
      <w:pPr>
        <w:suppressAutoHyphens/>
        <w:ind w:firstLine="709"/>
        <w:jc w:val="both"/>
        <w:rPr>
          <w:sz w:val="26"/>
          <w:szCs w:val="26"/>
        </w:rPr>
      </w:pPr>
    </w:p>
    <w:p w:rsidR="00911F92" w:rsidRDefault="00911F92" w:rsidP="00B25372">
      <w:pPr>
        <w:ind w:firstLine="709"/>
        <w:jc w:val="both"/>
        <w:rPr>
          <w:sz w:val="26"/>
          <w:szCs w:val="26"/>
        </w:rPr>
      </w:pPr>
      <w:r>
        <w:rPr>
          <w:b/>
          <w:sz w:val="26"/>
          <w:szCs w:val="26"/>
        </w:rPr>
        <w:t xml:space="preserve">Основное мероприятие 2.1. - </w:t>
      </w:r>
      <w:r>
        <w:rPr>
          <w:sz w:val="26"/>
          <w:szCs w:val="26"/>
        </w:rPr>
        <w:t>Создание условий для улучшения состояния муниципального жилищного фонда:</w:t>
      </w:r>
    </w:p>
    <w:p w:rsidR="00911F92" w:rsidRPr="00B25372" w:rsidRDefault="00911F92" w:rsidP="00B25372">
      <w:pPr>
        <w:ind w:firstLine="709"/>
        <w:jc w:val="both"/>
        <w:rPr>
          <w:sz w:val="26"/>
          <w:szCs w:val="26"/>
        </w:rPr>
      </w:pPr>
      <w:r>
        <w:rPr>
          <w:sz w:val="26"/>
          <w:szCs w:val="26"/>
        </w:rPr>
        <w:t xml:space="preserve">В </w:t>
      </w:r>
      <w:r w:rsidRPr="00B25372">
        <w:rPr>
          <w:sz w:val="26"/>
          <w:szCs w:val="26"/>
        </w:rPr>
        <w:t>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Законом Курской области от 02.08.2013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p>
    <w:p w:rsidR="00911F92" w:rsidRDefault="00911F92" w:rsidP="00B25372">
      <w:pPr>
        <w:ind w:firstLine="709"/>
        <w:jc w:val="both"/>
        <w:rPr>
          <w:sz w:val="26"/>
          <w:szCs w:val="26"/>
        </w:rPr>
      </w:pPr>
      <w:r w:rsidRPr="00B25372">
        <w:rPr>
          <w:sz w:val="26"/>
          <w:szCs w:val="26"/>
        </w:rPr>
        <w:t>Реализация подпрограммы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911F92" w:rsidRPr="00B25372" w:rsidRDefault="00911F92" w:rsidP="00B25372">
      <w:pPr>
        <w:ind w:firstLine="709"/>
        <w:jc w:val="both"/>
        <w:rPr>
          <w:sz w:val="26"/>
          <w:szCs w:val="26"/>
        </w:rPr>
      </w:pPr>
    </w:p>
    <w:p w:rsidR="00911F92" w:rsidRDefault="00911F92" w:rsidP="00B25372">
      <w:pPr>
        <w:ind w:firstLine="709"/>
        <w:jc w:val="both"/>
        <w:rPr>
          <w:sz w:val="26"/>
          <w:szCs w:val="26"/>
        </w:rPr>
      </w:pPr>
      <w:r>
        <w:rPr>
          <w:b/>
          <w:sz w:val="26"/>
          <w:szCs w:val="26"/>
        </w:rPr>
        <w:t xml:space="preserve">Основное мероприятие 2.2. </w:t>
      </w:r>
      <w:r>
        <w:rPr>
          <w:sz w:val="26"/>
          <w:szCs w:val="26"/>
        </w:rPr>
        <w:t>- Создание условий для развития социальной и инженерной инфраструктуры:</w:t>
      </w:r>
    </w:p>
    <w:p w:rsidR="00911F92" w:rsidRPr="00F36CA9" w:rsidRDefault="00911F92" w:rsidP="00DB21AC">
      <w:pPr>
        <w:ind w:firstLine="709"/>
        <w:jc w:val="both"/>
        <w:rPr>
          <w:sz w:val="26"/>
          <w:szCs w:val="26"/>
        </w:rPr>
      </w:pPr>
      <w:r>
        <w:rPr>
          <w:sz w:val="26"/>
          <w:szCs w:val="26"/>
        </w:rPr>
        <w:t>Д</w:t>
      </w:r>
      <w:r w:rsidRPr="00F36CA9">
        <w:rPr>
          <w:sz w:val="26"/>
          <w:szCs w:val="26"/>
        </w:rPr>
        <w:t>ля социально-экономического развития муниципальн</w:t>
      </w:r>
      <w:r>
        <w:rPr>
          <w:sz w:val="26"/>
          <w:szCs w:val="26"/>
        </w:rPr>
        <w:t>ого</w:t>
      </w:r>
      <w:r w:rsidRPr="00F36CA9">
        <w:rPr>
          <w:sz w:val="26"/>
          <w:szCs w:val="26"/>
        </w:rPr>
        <w:t xml:space="preserve"> образовани</w:t>
      </w:r>
      <w:r>
        <w:rPr>
          <w:sz w:val="26"/>
          <w:szCs w:val="26"/>
        </w:rPr>
        <w:t>я</w:t>
      </w:r>
      <w:r w:rsidRPr="00F36CA9">
        <w:rPr>
          <w:sz w:val="26"/>
          <w:szCs w:val="26"/>
        </w:rPr>
        <w:t xml:space="preserve"> </w:t>
      </w:r>
      <w:r>
        <w:rPr>
          <w:sz w:val="26"/>
          <w:szCs w:val="26"/>
        </w:rPr>
        <w:t>«поселок Золотухино»</w:t>
      </w:r>
      <w:r w:rsidRPr="00F36CA9">
        <w:rPr>
          <w:sz w:val="26"/>
          <w:szCs w:val="26"/>
        </w:rPr>
        <w:t xml:space="preserve"> необходимо наличие на территории муниципальн</w:t>
      </w:r>
      <w:r>
        <w:rPr>
          <w:sz w:val="26"/>
          <w:szCs w:val="26"/>
        </w:rPr>
        <w:t xml:space="preserve">ого </w:t>
      </w:r>
      <w:r w:rsidRPr="00F36CA9">
        <w:rPr>
          <w:sz w:val="26"/>
          <w:szCs w:val="26"/>
        </w:rPr>
        <w:t>образовани</w:t>
      </w:r>
      <w:r>
        <w:rPr>
          <w:sz w:val="26"/>
          <w:szCs w:val="26"/>
        </w:rPr>
        <w:t>я</w:t>
      </w:r>
      <w:r w:rsidRPr="00F36CA9">
        <w:rPr>
          <w:sz w:val="26"/>
          <w:szCs w:val="26"/>
        </w:rPr>
        <w:t xml:space="preserve"> развитой социальной инфраструктуры. Создание социальной инфраструктуры - это процесс, требующий больших финансовых вложений. Доходная база муниципальн</w:t>
      </w:r>
      <w:r>
        <w:rPr>
          <w:sz w:val="26"/>
          <w:szCs w:val="26"/>
        </w:rPr>
        <w:t>ого</w:t>
      </w:r>
      <w:r w:rsidRPr="00F36CA9">
        <w:rPr>
          <w:sz w:val="26"/>
          <w:szCs w:val="26"/>
        </w:rPr>
        <w:t xml:space="preserve"> образовани</w:t>
      </w:r>
      <w:r>
        <w:rPr>
          <w:sz w:val="26"/>
          <w:szCs w:val="26"/>
        </w:rPr>
        <w:t>я</w:t>
      </w:r>
      <w:r w:rsidRPr="00F36CA9">
        <w:rPr>
          <w:sz w:val="26"/>
          <w:szCs w:val="26"/>
        </w:rPr>
        <w:t xml:space="preserve"> не позволяет в полной мере выполнять все расходные обязательства, установленные федеральным законодательством. Существующая практика показывает, что для решения социальных проблем муниципальных образований невозможно привлечение частных инвестиционных ресурсов, необходима государственная поддержка, в том числе за счет средств областного бюджета.</w:t>
      </w:r>
    </w:p>
    <w:p w:rsidR="00911F92" w:rsidRPr="00F36CA9" w:rsidRDefault="00911F92" w:rsidP="00DB21AC">
      <w:pPr>
        <w:ind w:firstLine="709"/>
        <w:jc w:val="both"/>
        <w:rPr>
          <w:sz w:val="26"/>
          <w:szCs w:val="26"/>
        </w:rPr>
      </w:pPr>
      <w:r w:rsidRPr="00F36CA9">
        <w:rPr>
          <w:sz w:val="26"/>
          <w:szCs w:val="26"/>
        </w:rPr>
        <w:t>В связи с вступлением в силу с 1 января 2008 года новой редакции Бюджетного кодекса Российской Федерации финансирование объектов капитального строительства, находящихся в муниципальной собственности, осуществляется в соответствии с долгосрочными целевыми программами. Ранее объекты капитального строительства муниципальной собственности, не включенные в долгосрочные целевые программы, финансировались в рамках непрограммной части областной адресной инвестиционной программы. Таким образом, сложилась ситуация, когда имеются объекты капитального строительства муниципальной собственности, на которых ведется строительство, реконструкция, капитальный ремонт или на которые за счет средств муниципальных образований Иркутской области разработана проектно-сметная документация, и у муниципальных образований нет необходимой доходной базы для его завершения.</w:t>
      </w:r>
    </w:p>
    <w:p w:rsidR="00911F92" w:rsidRPr="00F36CA9" w:rsidRDefault="00911F92" w:rsidP="00DB21AC">
      <w:pPr>
        <w:ind w:firstLine="709"/>
        <w:jc w:val="both"/>
        <w:rPr>
          <w:sz w:val="26"/>
          <w:szCs w:val="26"/>
        </w:rPr>
      </w:pPr>
      <w:r>
        <w:rPr>
          <w:sz w:val="26"/>
          <w:szCs w:val="26"/>
        </w:rPr>
        <w:t>Подп</w:t>
      </w:r>
      <w:r w:rsidRPr="00F36CA9">
        <w:rPr>
          <w:sz w:val="26"/>
          <w:szCs w:val="26"/>
        </w:rPr>
        <w:t>рограмма призвана решить проблемы завершения строительства, реконструкции, капитального ремонта и ввода в эксплуатацию социально значимых объектов капитального строительства муниципальной собственности, а также осуществления проектно-изыскательских работ.</w:t>
      </w:r>
    </w:p>
    <w:p w:rsidR="00911F92" w:rsidRDefault="00911F92" w:rsidP="00B25372">
      <w:pPr>
        <w:ind w:firstLine="709"/>
        <w:jc w:val="both"/>
        <w:rPr>
          <w:sz w:val="26"/>
          <w:szCs w:val="26"/>
        </w:rPr>
      </w:pPr>
    </w:p>
    <w:p w:rsidR="00911F92" w:rsidRDefault="00911F92" w:rsidP="00B25372">
      <w:pPr>
        <w:ind w:firstLine="709"/>
        <w:jc w:val="both"/>
        <w:rPr>
          <w:sz w:val="26"/>
          <w:szCs w:val="26"/>
        </w:rPr>
      </w:pPr>
      <w:r>
        <w:rPr>
          <w:b/>
          <w:sz w:val="26"/>
          <w:szCs w:val="26"/>
        </w:rPr>
        <w:t>Основное мероприятие 2.3.</w:t>
      </w:r>
      <w:r>
        <w:rPr>
          <w:sz w:val="26"/>
          <w:szCs w:val="26"/>
        </w:rPr>
        <w:t xml:space="preserve"> - Создание условий для содержания объектов благоустройства:</w:t>
      </w:r>
    </w:p>
    <w:p w:rsidR="00911F92" w:rsidRPr="00685168" w:rsidRDefault="00911F92" w:rsidP="00B25372">
      <w:pPr>
        <w:ind w:firstLine="709"/>
        <w:jc w:val="both"/>
        <w:rPr>
          <w:sz w:val="26"/>
          <w:szCs w:val="26"/>
        </w:rPr>
      </w:pPr>
      <w:r w:rsidRPr="00685168">
        <w:rPr>
          <w:sz w:val="26"/>
          <w:szCs w:val="26"/>
        </w:rPr>
        <w:lastRenderedPageBreak/>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поселка, создание условий для массового отдыха жителей, организация сбора и вывоза твердых бытовых отходов, организация благоустройства и озеленения территории поселка, освещения улиц поселка, благоустройство и содержание мест захоронения.</w:t>
      </w:r>
    </w:p>
    <w:p w:rsidR="00911F92" w:rsidRPr="00685168" w:rsidRDefault="00911F92" w:rsidP="00B25372">
      <w:pPr>
        <w:ind w:firstLine="709"/>
        <w:jc w:val="both"/>
        <w:rPr>
          <w:sz w:val="26"/>
          <w:szCs w:val="26"/>
        </w:rPr>
      </w:pPr>
      <w:r w:rsidRPr="00685168">
        <w:rPr>
          <w:sz w:val="26"/>
          <w:szCs w:val="26"/>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11F92" w:rsidRPr="00685168" w:rsidRDefault="00911F92" w:rsidP="00B25372">
      <w:pPr>
        <w:ind w:firstLine="709"/>
        <w:jc w:val="both"/>
        <w:rPr>
          <w:sz w:val="26"/>
          <w:szCs w:val="26"/>
        </w:rPr>
      </w:pPr>
      <w:r w:rsidRPr="00685168">
        <w:rPr>
          <w:sz w:val="26"/>
          <w:szCs w:val="26"/>
        </w:rPr>
        <w:t>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w:t>
      </w:r>
    </w:p>
    <w:p w:rsidR="00911F92" w:rsidRPr="00685168" w:rsidRDefault="00911F92" w:rsidP="00B25372">
      <w:pPr>
        <w:ind w:firstLine="709"/>
        <w:jc w:val="both"/>
        <w:rPr>
          <w:sz w:val="26"/>
          <w:szCs w:val="26"/>
        </w:rPr>
      </w:pPr>
      <w:r w:rsidRPr="00685168">
        <w:rPr>
          <w:sz w:val="26"/>
          <w:szCs w:val="26"/>
        </w:rPr>
        <w:t>Проблема санитарного содержания кладбищ является одной из социально значимых, требующих каждодневного внимания и эффективного решения.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911F92" w:rsidRDefault="00911F92" w:rsidP="00B25372">
      <w:pPr>
        <w:ind w:firstLine="709"/>
        <w:jc w:val="both"/>
        <w:rPr>
          <w:sz w:val="26"/>
          <w:szCs w:val="26"/>
        </w:rPr>
      </w:pPr>
    </w:p>
    <w:p w:rsidR="00911F92" w:rsidRDefault="00911F92" w:rsidP="00B25372">
      <w:pPr>
        <w:suppressAutoHyphens/>
        <w:ind w:firstLine="709"/>
        <w:jc w:val="both"/>
        <w:rPr>
          <w:sz w:val="26"/>
          <w:szCs w:val="26"/>
        </w:rPr>
      </w:pPr>
      <w:r>
        <w:rPr>
          <w:b/>
          <w:sz w:val="26"/>
          <w:szCs w:val="26"/>
        </w:rPr>
        <w:t>Основное мероприятие 2.4.</w:t>
      </w:r>
      <w:r>
        <w:rPr>
          <w:sz w:val="26"/>
          <w:szCs w:val="26"/>
        </w:rPr>
        <w:t xml:space="preserve"> - Реализация малых проектов в сфере благоустройства территорий поселка Золотухино:</w:t>
      </w:r>
    </w:p>
    <w:p w:rsidR="00911F92" w:rsidRDefault="00911F92" w:rsidP="00C62041">
      <w:pPr>
        <w:autoSpaceDE w:val="0"/>
        <w:autoSpaceDN w:val="0"/>
        <w:adjustRightInd w:val="0"/>
        <w:ind w:firstLine="720"/>
        <w:contextualSpacing/>
        <w:jc w:val="both"/>
        <w:outlineLvl w:val="0"/>
        <w:rPr>
          <w:color w:val="000000"/>
          <w:spacing w:val="1"/>
          <w:sz w:val="26"/>
          <w:szCs w:val="26"/>
        </w:rPr>
      </w:pPr>
      <w:r>
        <w:rPr>
          <w:sz w:val="26"/>
          <w:szCs w:val="26"/>
        </w:rPr>
        <w:t>В рамках данного мероприятия предусматривается реализация малых проектов в сфере благоустройства территории муниципального образования «поселок Золотухино», а именно</w:t>
      </w:r>
      <w:r>
        <w:rPr>
          <w:color w:val="000000"/>
          <w:spacing w:val="1"/>
          <w:sz w:val="26"/>
          <w:szCs w:val="26"/>
        </w:rPr>
        <w:t>:</w:t>
      </w:r>
    </w:p>
    <w:p w:rsidR="00911F92" w:rsidRDefault="00911F92" w:rsidP="00C62041">
      <w:pPr>
        <w:autoSpaceDE w:val="0"/>
        <w:autoSpaceDN w:val="0"/>
        <w:adjustRightInd w:val="0"/>
        <w:ind w:firstLine="720"/>
        <w:contextualSpacing/>
        <w:jc w:val="both"/>
        <w:outlineLvl w:val="0"/>
        <w:rPr>
          <w:color w:val="000000"/>
          <w:spacing w:val="1"/>
          <w:sz w:val="26"/>
          <w:szCs w:val="26"/>
        </w:rPr>
      </w:pPr>
      <w:r>
        <w:rPr>
          <w:color w:val="000000"/>
          <w:spacing w:val="1"/>
          <w:sz w:val="26"/>
          <w:szCs w:val="26"/>
        </w:rPr>
        <w:t>1) ремонт фасадов зданий, строений, сооружений;</w:t>
      </w:r>
    </w:p>
    <w:p w:rsidR="00911F92" w:rsidRDefault="00911F92" w:rsidP="00C62041">
      <w:pPr>
        <w:autoSpaceDE w:val="0"/>
        <w:autoSpaceDN w:val="0"/>
        <w:adjustRightInd w:val="0"/>
        <w:ind w:firstLine="720"/>
        <w:contextualSpacing/>
        <w:jc w:val="both"/>
        <w:outlineLvl w:val="0"/>
        <w:rPr>
          <w:color w:val="000000"/>
          <w:spacing w:val="1"/>
          <w:sz w:val="26"/>
          <w:szCs w:val="26"/>
        </w:rPr>
      </w:pPr>
      <w:r>
        <w:rPr>
          <w:color w:val="000000"/>
          <w:spacing w:val="1"/>
          <w:sz w:val="26"/>
          <w:szCs w:val="26"/>
        </w:rPr>
        <w:t>2) благоустройство территорий, прилегающих к зданиям, строениям, сооружениям;</w:t>
      </w:r>
    </w:p>
    <w:p w:rsidR="00911F92" w:rsidRDefault="00911F92" w:rsidP="00C62041">
      <w:pPr>
        <w:autoSpaceDE w:val="0"/>
        <w:autoSpaceDN w:val="0"/>
        <w:adjustRightInd w:val="0"/>
        <w:ind w:firstLine="720"/>
        <w:contextualSpacing/>
        <w:jc w:val="both"/>
        <w:outlineLvl w:val="0"/>
        <w:rPr>
          <w:color w:val="000000"/>
          <w:spacing w:val="1"/>
          <w:sz w:val="26"/>
          <w:szCs w:val="26"/>
        </w:rPr>
      </w:pPr>
      <w:r>
        <w:rPr>
          <w:color w:val="000000"/>
          <w:spacing w:val="1"/>
          <w:sz w:val="26"/>
          <w:szCs w:val="26"/>
        </w:rPr>
        <w:t>3) создание малых архитектурных форм;</w:t>
      </w:r>
    </w:p>
    <w:p w:rsidR="00911F92" w:rsidRDefault="00911F92" w:rsidP="00C62041">
      <w:pPr>
        <w:autoSpaceDE w:val="0"/>
        <w:autoSpaceDN w:val="0"/>
        <w:adjustRightInd w:val="0"/>
        <w:ind w:firstLine="720"/>
        <w:contextualSpacing/>
        <w:jc w:val="both"/>
        <w:outlineLvl w:val="0"/>
        <w:rPr>
          <w:color w:val="000000"/>
          <w:spacing w:val="1"/>
          <w:sz w:val="26"/>
          <w:szCs w:val="26"/>
        </w:rPr>
      </w:pPr>
      <w:r>
        <w:rPr>
          <w:color w:val="000000"/>
          <w:spacing w:val="1"/>
          <w:sz w:val="26"/>
          <w:szCs w:val="26"/>
        </w:rPr>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911F92" w:rsidRDefault="00911F92" w:rsidP="00B25372">
      <w:pPr>
        <w:suppressAutoHyphens/>
        <w:ind w:firstLine="709"/>
        <w:jc w:val="both"/>
        <w:rPr>
          <w:sz w:val="26"/>
          <w:szCs w:val="26"/>
        </w:rPr>
      </w:pPr>
      <w:r>
        <w:rPr>
          <w:sz w:val="26"/>
          <w:szCs w:val="26"/>
        </w:rPr>
        <w:t>Исполнителем данного мероприятия является Администрация поселка Золотухино.</w:t>
      </w:r>
    </w:p>
    <w:p w:rsidR="00911F92" w:rsidRDefault="00911F92" w:rsidP="00B25372">
      <w:pPr>
        <w:suppressAutoHyphens/>
        <w:ind w:firstLine="709"/>
        <w:jc w:val="both"/>
        <w:rPr>
          <w:sz w:val="26"/>
          <w:szCs w:val="26"/>
        </w:rPr>
      </w:pPr>
      <w:r>
        <w:rPr>
          <w:sz w:val="26"/>
          <w:szCs w:val="26"/>
        </w:rPr>
        <w:t>Основным результатом реализации основного мероприятия 2.4 будет улучшение условием жизнедеятельности населения поселка Золотухино.</w:t>
      </w:r>
    </w:p>
    <w:p w:rsidR="00911F92" w:rsidRDefault="00911F92" w:rsidP="00B25372">
      <w:pPr>
        <w:suppressAutoHyphens/>
        <w:ind w:firstLine="709"/>
        <w:jc w:val="both"/>
        <w:rPr>
          <w:sz w:val="26"/>
          <w:szCs w:val="26"/>
        </w:rPr>
      </w:pPr>
    </w:p>
    <w:p w:rsidR="00911F92" w:rsidRDefault="00911F92" w:rsidP="00B25372">
      <w:pPr>
        <w:suppressAutoHyphens/>
        <w:ind w:firstLine="709"/>
        <w:jc w:val="both"/>
        <w:rPr>
          <w:sz w:val="26"/>
          <w:szCs w:val="26"/>
        </w:rPr>
      </w:pPr>
    </w:p>
    <w:p w:rsidR="00911F92" w:rsidRDefault="00911F92" w:rsidP="00B25372">
      <w:pPr>
        <w:suppressAutoHyphens/>
        <w:ind w:firstLine="709"/>
        <w:jc w:val="both"/>
        <w:rPr>
          <w:sz w:val="26"/>
          <w:szCs w:val="26"/>
        </w:rPr>
      </w:pPr>
    </w:p>
    <w:p w:rsidR="00911F92" w:rsidRDefault="00911F92" w:rsidP="00B25372">
      <w:pPr>
        <w:suppressAutoHyphens/>
        <w:ind w:firstLine="709"/>
        <w:jc w:val="both"/>
        <w:rPr>
          <w:sz w:val="26"/>
          <w:szCs w:val="26"/>
        </w:rPr>
      </w:pPr>
    </w:p>
    <w:p w:rsidR="00911F92" w:rsidRDefault="00911F92" w:rsidP="00B25372">
      <w:pPr>
        <w:suppressAutoHyphens/>
        <w:ind w:firstLine="709"/>
        <w:jc w:val="both"/>
        <w:rPr>
          <w:sz w:val="26"/>
          <w:szCs w:val="26"/>
        </w:rPr>
      </w:pPr>
      <w:r>
        <w:rPr>
          <w:sz w:val="26"/>
          <w:szCs w:val="26"/>
        </w:rPr>
        <w:t>Целевым показателем ( индикатором) основного мероприятия 2.4</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2575"/>
        <w:gridCol w:w="1653"/>
        <w:gridCol w:w="1425"/>
        <w:gridCol w:w="1311"/>
        <w:gridCol w:w="1368"/>
      </w:tblGrid>
      <w:tr w:rsidR="00911F92" w:rsidTr="00D76773">
        <w:tc>
          <w:tcPr>
            <w:tcW w:w="1067" w:type="dxa"/>
            <w:vMerge w:val="restart"/>
          </w:tcPr>
          <w:p w:rsidR="00911F92" w:rsidRPr="00D76773" w:rsidRDefault="00911F92" w:rsidP="00D76773">
            <w:pPr>
              <w:suppressAutoHyphens/>
              <w:jc w:val="center"/>
              <w:rPr>
                <w:sz w:val="26"/>
                <w:szCs w:val="26"/>
              </w:rPr>
            </w:pPr>
            <w:r w:rsidRPr="00D76773">
              <w:rPr>
                <w:sz w:val="26"/>
                <w:szCs w:val="26"/>
              </w:rPr>
              <w:t>№</w:t>
            </w:r>
          </w:p>
          <w:p w:rsidR="00911F92" w:rsidRPr="00D76773" w:rsidRDefault="00911F92" w:rsidP="00D76773">
            <w:pPr>
              <w:suppressAutoHyphens/>
              <w:jc w:val="center"/>
              <w:rPr>
                <w:sz w:val="26"/>
                <w:szCs w:val="26"/>
              </w:rPr>
            </w:pPr>
            <w:r w:rsidRPr="00D76773">
              <w:rPr>
                <w:sz w:val="26"/>
                <w:szCs w:val="26"/>
              </w:rPr>
              <w:lastRenderedPageBreak/>
              <w:t>п/п</w:t>
            </w:r>
          </w:p>
        </w:tc>
        <w:tc>
          <w:tcPr>
            <w:tcW w:w="2575" w:type="dxa"/>
            <w:vMerge w:val="restart"/>
          </w:tcPr>
          <w:p w:rsidR="00911F92" w:rsidRPr="00D76773" w:rsidRDefault="00911F92" w:rsidP="00D76773">
            <w:pPr>
              <w:suppressAutoHyphens/>
              <w:jc w:val="center"/>
              <w:rPr>
                <w:sz w:val="26"/>
                <w:szCs w:val="26"/>
              </w:rPr>
            </w:pPr>
            <w:r w:rsidRPr="00D76773">
              <w:rPr>
                <w:sz w:val="26"/>
                <w:szCs w:val="26"/>
              </w:rPr>
              <w:lastRenderedPageBreak/>
              <w:t>Наименование индикатора</w:t>
            </w:r>
          </w:p>
        </w:tc>
        <w:tc>
          <w:tcPr>
            <w:tcW w:w="1653" w:type="dxa"/>
            <w:vMerge w:val="restart"/>
          </w:tcPr>
          <w:p w:rsidR="00911F92" w:rsidRPr="00D76773" w:rsidRDefault="00911F92" w:rsidP="00D76773">
            <w:pPr>
              <w:suppressAutoHyphens/>
              <w:jc w:val="center"/>
              <w:rPr>
                <w:sz w:val="26"/>
                <w:szCs w:val="26"/>
              </w:rPr>
            </w:pPr>
            <w:r w:rsidRPr="00D76773">
              <w:rPr>
                <w:sz w:val="26"/>
                <w:szCs w:val="26"/>
              </w:rPr>
              <w:t>Единица измерения</w:t>
            </w:r>
          </w:p>
        </w:tc>
        <w:tc>
          <w:tcPr>
            <w:tcW w:w="4104" w:type="dxa"/>
            <w:gridSpan w:val="3"/>
          </w:tcPr>
          <w:p w:rsidR="00911F92" w:rsidRPr="00D76773" w:rsidRDefault="00911F92" w:rsidP="00D76773">
            <w:pPr>
              <w:suppressAutoHyphens/>
              <w:jc w:val="center"/>
              <w:rPr>
                <w:sz w:val="26"/>
                <w:szCs w:val="26"/>
              </w:rPr>
            </w:pPr>
            <w:r w:rsidRPr="00D76773">
              <w:rPr>
                <w:sz w:val="26"/>
                <w:szCs w:val="26"/>
              </w:rPr>
              <w:t>Годы</w:t>
            </w:r>
          </w:p>
        </w:tc>
      </w:tr>
      <w:tr w:rsidR="00911F92" w:rsidTr="00D76773">
        <w:tc>
          <w:tcPr>
            <w:tcW w:w="1067" w:type="dxa"/>
            <w:vMerge/>
          </w:tcPr>
          <w:p w:rsidR="00911F92" w:rsidRPr="00D76773" w:rsidRDefault="00911F92" w:rsidP="00D76773">
            <w:pPr>
              <w:suppressAutoHyphens/>
              <w:jc w:val="both"/>
              <w:rPr>
                <w:sz w:val="26"/>
                <w:szCs w:val="26"/>
              </w:rPr>
            </w:pPr>
          </w:p>
        </w:tc>
        <w:tc>
          <w:tcPr>
            <w:tcW w:w="2575" w:type="dxa"/>
            <w:vMerge/>
          </w:tcPr>
          <w:p w:rsidR="00911F92" w:rsidRPr="00D76773" w:rsidRDefault="00911F92" w:rsidP="00D76773">
            <w:pPr>
              <w:suppressAutoHyphens/>
              <w:jc w:val="both"/>
              <w:rPr>
                <w:sz w:val="26"/>
                <w:szCs w:val="26"/>
              </w:rPr>
            </w:pPr>
          </w:p>
        </w:tc>
        <w:tc>
          <w:tcPr>
            <w:tcW w:w="1653" w:type="dxa"/>
            <w:vMerge/>
          </w:tcPr>
          <w:p w:rsidR="00911F92" w:rsidRPr="00D76773" w:rsidRDefault="00911F92" w:rsidP="00D76773">
            <w:pPr>
              <w:suppressAutoHyphens/>
              <w:jc w:val="both"/>
              <w:rPr>
                <w:sz w:val="26"/>
                <w:szCs w:val="26"/>
              </w:rPr>
            </w:pPr>
          </w:p>
        </w:tc>
        <w:tc>
          <w:tcPr>
            <w:tcW w:w="1425" w:type="dxa"/>
            <w:vAlign w:val="center"/>
          </w:tcPr>
          <w:p w:rsidR="00911F92" w:rsidRPr="00D76773" w:rsidRDefault="00911F92" w:rsidP="00D76773">
            <w:pPr>
              <w:suppressAutoHyphens/>
              <w:jc w:val="center"/>
              <w:rPr>
                <w:color w:val="000000"/>
                <w:sz w:val="20"/>
                <w:szCs w:val="20"/>
              </w:rPr>
            </w:pPr>
            <w:r w:rsidRPr="00D76773">
              <w:rPr>
                <w:color w:val="000000"/>
                <w:sz w:val="20"/>
                <w:szCs w:val="20"/>
              </w:rPr>
              <w:t>2019</w:t>
            </w:r>
          </w:p>
        </w:tc>
        <w:tc>
          <w:tcPr>
            <w:tcW w:w="1311" w:type="dxa"/>
            <w:vAlign w:val="center"/>
          </w:tcPr>
          <w:p w:rsidR="00911F92" w:rsidRPr="00D76773" w:rsidRDefault="00911F92" w:rsidP="00D76773">
            <w:pPr>
              <w:pStyle w:val="a3"/>
              <w:suppressAutoHyphens/>
              <w:spacing w:before="0" w:after="0"/>
              <w:jc w:val="center"/>
              <w:rPr>
                <w:rFonts w:ascii="Times New Roman" w:hAnsi="Times New Roman" w:cs="Times New Roman"/>
                <w:bCs/>
                <w:color w:val="000000"/>
                <w:sz w:val="20"/>
                <w:szCs w:val="20"/>
              </w:rPr>
            </w:pPr>
            <w:r w:rsidRPr="00D76773">
              <w:rPr>
                <w:rFonts w:ascii="Times New Roman" w:hAnsi="Times New Roman" w:cs="Times New Roman"/>
                <w:bCs/>
                <w:color w:val="000000"/>
                <w:sz w:val="20"/>
                <w:szCs w:val="20"/>
              </w:rPr>
              <w:t>2020</w:t>
            </w:r>
          </w:p>
        </w:tc>
        <w:tc>
          <w:tcPr>
            <w:tcW w:w="1368" w:type="dxa"/>
            <w:vAlign w:val="center"/>
          </w:tcPr>
          <w:p w:rsidR="00911F92" w:rsidRPr="00D76773" w:rsidRDefault="00911F92" w:rsidP="00D76773">
            <w:pPr>
              <w:pStyle w:val="a3"/>
              <w:suppressAutoHyphens/>
              <w:spacing w:before="0" w:after="0"/>
              <w:jc w:val="center"/>
              <w:rPr>
                <w:rFonts w:ascii="Times New Roman" w:hAnsi="Times New Roman" w:cs="Times New Roman"/>
                <w:bCs/>
                <w:color w:val="000000"/>
                <w:sz w:val="20"/>
                <w:szCs w:val="20"/>
              </w:rPr>
            </w:pPr>
            <w:r w:rsidRPr="00D76773">
              <w:rPr>
                <w:rFonts w:ascii="Times New Roman" w:hAnsi="Times New Roman" w:cs="Times New Roman"/>
                <w:bCs/>
                <w:color w:val="000000"/>
                <w:sz w:val="20"/>
                <w:szCs w:val="20"/>
              </w:rPr>
              <w:t>2021</w:t>
            </w:r>
          </w:p>
        </w:tc>
      </w:tr>
      <w:tr w:rsidR="00911F92" w:rsidTr="00D76773">
        <w:trPr>
          <w:trHeight w:val="641"/>
        </w:trPr>
        <w:tc>
          <w:tcPr>
            <w:tcW w:w="1067" w:type="dxa"/>
          </w:tcPr>
          <w:p w:rsidR="00911F92" w:rsidRPr="00D76773" w:rsidRDefault="00911F92" w:rsidP="00D76773">
            <w:pPr>
              <w:suppressAutoHyphens/>
              <w:jc w:val="center"/>
              <w:rPr>
                <w:sz w:val="26"/>
                <w:szCs w:val="26"/>
              </w:rPr>
            </w:pPr>
            <w:r w:rsidRPr="00D76773">
              <w:rPr>
                <w:sz w:val="26"/>
                <w:szCs w:val="26"/>
              </w:rPr>
              <w:t>1.</w:t>
            </w:r>
          </w:p>
        </w:tc>
        <w:tc>
          <w:tcPr>
            <w:tcW w:w="2575" w:type="dxa"/>
          </w:tcPr>
          <w:p w:rsidR="00911F92" w:rsidRPr="00D76773" w:rsidRDefault="00911F92" w:rsidP="00D76773">
            <w:pPr>
              <w:suppressAutoHyphens/>
              <w:jc w:val="center"/>
              <w:rPr>
                <w:sz w:val="26"/>
                <w:szCs w:val="26"/>
              </w:rPr>
            </w:pPr>
            <w:r w:rsidRPr="00D76773">
              <w:rPr>
                <w:sz w:val="26"/>
                <w:szCs w:val="26"/>
              </w:rPr>
              <w:t>количество реализованных малых проектов в сфере благоустройства территории муниципального образования «поселок Золотухино».</w:t>
            </w:r>
          </w:p>
        </w:tc>
        <w:tc>
          <w:tcPr>
            <w:tcW w:w="1653" w:type="dxa"/>
          </w:tcPr>
          <w:p w:rsidR="00911F92" w:rsidRPr="00D76773" w:rsidRDefault="00911F92" w:rsidP="00D76773">
            <w:pPr>
              <w:suppressAutoHyphens/>
              <w:jc w:val="center"/>
              <w:rPr>
                <w:sz w:val="26"/>
                <w:szCs w:val="26"/>
              </w:rPr>
            </w:pPr>
            <w:r w:rsidRPr="00D76773">
              <w:rPr>
                <w:sz w:val="26"/>
                <w:szCs w:val="26"/>
              </w:rPr>
              <w:t>Шт.</w:t>
            </w:r>
          </w:p>
        </w:tc>
        <w:tc>
          <w:tcPr>
            <w:tcW w:w="1425" w:type="dxa"/>
          </w:tcPr>
          <w:p w:rsidR="00911F92" w:rsidRPr="00D76773" w:rsidRDefault="00911F92" w:rsidP="00D76773">
            <w:pPr>
              <w:suppressAutoHyphens/>
              <w:jc w:val="center"/>
              <w:rPr>
                <w:sz w:val="26"/>
                <w:szCs w:val="26"/>
              </w:rPr>
            </w:pPr>
            <w:r w:rsidRPr="00D76773">
              <w:rPr>
                <w:sz w:val="26"/>
                <w:szCs w:val="26"/>
              </w:rPr>
              <w:t>1</w:t>
            </w:r>
          </w:p>
        </w:tc>
        <w:tc>
          <w:tcPr>
            <w:tcW w:w="1311" w:type="dxa"/>
          </w:tcPr>
          <w:p w:rsidR="00911F92" w:rsidRPr="00D76773" w:rsidRDefault="00911F92" w:rsidP="00D76773">
            <w:pPr>
              <w:suppressAutoHyphens/>
              <w:jc w:val="center"/>
              <w:rPr>
                <w:sz w:val="26"/>
                <w:szCs w:val="26"/>
              </w:rPr>
            </w:pPr>
            <w:r w:rsidRPr="00D76773">
              <w:rPr>
                <w:sz w:val="26"/>
                <w:szCs w:val="26"/>
              </w:rPr>
              <w:t>0</w:t>
            </w:r>
          </w:p>
        </w:tc>
        <w:tc>
          <w:tcPr>
            <w:tcW w:w="1368" w:type="dxa"/>
          </w:tcPr>
          <w:p w:rsidR="00911F92" w:rsidRPr="00D76773" w:rsidRDefault="00911F92" w:rsidP="00D76773">
            <w:pPr>
              <w:suppressAutoHyphens/>
              <w:jc w:val="center"/>
              <w:rPr>
                <w:sz w:val="26"/>
                <w:szCs w:val="26"/>
              </w:rPr>
            </w:pPr>
            <w:r w:rsidRPr="00D76773">
              <w:rPr>
                <w:sz w:val="26"/>
                <w:szCs w:val="26"/>
              </w:rPr>
              <w:t>0</w:t>
            </w:r>
          </w:p>
        </w:tc>
      </w:tr>
    </w:tbl>
    <w:p w:rsidR="00911F92" w:rsidRDefault="00911F92" w:rsidP="00B25372">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Основой Программы является система взаимоувязанных мероприятий, согласованных по ресурсам, исполнителям и срокам осуществления.</w:t>
      </w:r>
    </w:p>
    <w:p w:rsidR="00911F92" w:rsidRPr="005411CF" w:rsidRDefault="00911F92" w:rsidP="003F6CBE">
      <w:pPr>
        <w:suppressAutoHyphens/>
        <w:ind w:firstLine="709"/>
        <w:jc w:val="both"/>
        <w:rPr>
          <w:sz w:val="26"/>
          <w:szCs w:val="26"/>
        </w:rPr>
      </w:pPr>
      <w:r w:rsidRPr="005411CF">
        <w:rPr>
          <w:sz w:val="26"/>
          <w:szCs w:val="26"/>
        </w:rPr>
        <w:t>Перечень мероприятий Программы предусматривает решение конкретных задач.</w:t>
      </w:r>
    </w:p>
    <w:p w:rsidR="00911F92" w:rsidRPr="005411CF" w:rsidRDefault="00911F92" w:rsidP="003F6CBE">
      <w:pPr>
        <w:suppressAutoHyphens/>
        <w:ind w:firstLine="709"/>
        <w:jc w:val="both"/>
        <w:rPr>
          <w:sz w:val="26"/>
          <w:szCs w:val="26"/>
        </w:rPr>
      </w:pPr>
      <w:r w:rsidRPr="005411CF">
        <w:rPr>
          <w:sz w:val="26"/>
          <w:szCs w:val="26"/>
        </w:rPr>
        <w:t>Система мероприятий Программы представлена в приложении №1.</w:t>
      </w:r>
    </w:p>
    <w:p w:rsidR="00911F92" w:rsidRPr="005411CF" w:rsidRDefault="00911F92" w:rsidP="003F6CBE">
      <w:pPr>
        <w:pStyle w:val="a3"/>
        <w:ind w:firstLine="684"/>
        <w:jc w:val="both"/>
        <w:rPr>
          <w:rFonts w:ascii="Times New Roman" w:hAnsi="Times New Roman" w:cs="Times New Roman"/>
          <w:b/>
          <w:color w:val="000000"/>
          <w:sz w:val="26"/>
          <w:szCs w:val="26"/>
        </w:rPr>
      </w:pPr>
    </w:p>
    <w:p w:rsidR="00911F92" w:rsidRPr="005411CF" w:rsidRDefault="00911F92" w:rsidP="003F6CBE">
      <w:pPr>
        <w:suppressAutoHyphens/>
        <w:ind w:firstLine="709"/>
        <w:rPr>
          <w:sz w:val="26"/>
          <w:szCs w:val="26"/>
        </w:rPr>
      </w:pPr>
      <w:r w:rsidRPr="005411CF">
        <w:rPr>
          <w:b/>
          <w:sz w:val="26"/>
          <w:szCs w:val="26"/>
        </w:rPr>
        <w:t>5. Ресурсное обеспечение Программы</w:t>
      </w:r>
      <w:r w:rsidRPr="005411CF">
        <w:rPr>
          <w:sz w:val="26"/>
          <w:szCs w:val="26"/>
        </w:rPr>
        <w:t>.</w:t>
      </w:r>
    </w:p>
    <w:p w:rsidR="00911F92" w:rsidRPr="005411CF" w:rsidRDefault="00911F92" w:rsidP="003F6CBE">
      <w:pPr>
        <w:suppressAutoHyphens/>
        <w:ind w:firstLine="709"/>
        <w:jc w:val="both"/>
        <w:rPr>
          <w:sz w:val="26"/>
          <w:szCs w:val="26"/>
        </w:rPr>
      </w:pPr>
    </w:p>
    <w:p w:rsidR="00181340" w:rsidRPr="005411CF" w:rsidRDefault="00181340" w:rsidP="00181340">
      <w:pPr>
        <w:suppressAutoHyphens/>
        <w:ind w:firstLine="709"/>
        <w:jc w:val="both"/>
        <w:rPr>
          <w:sz w:val="26"/>
          <w:szCs w:val="26"/>
        </w:rPr>
      </w:pPr>
      <w:r w:rsidRPr="005411CF">
        <w:rPr>
          <w:sz w:val="26"/>
          <w:szCs w:val="26"/>
        </w:rPr>
        <w:t xml:space="preserve">Общий объем финансовых ресурсов, необходимых для реализации Программы составляет </w:t>
      </w:r>
      <w:r>
        <w:rPr>
          <w:sz w:val="26"/>
          <w:szCs w:val="26"/>
        </w:rPr>
        <w:t>34 186,225</w:t>
      </w:r>
      <w:r w:rsidRPr="005411CF">
        <w:rPr>
          <w:sz w:val="26"/>
          <w:szCs w:val="26"/>
        </w:rPr>
        <w:t xml:space="preserve"> тыс. руб., в том числе:</w:t>
      </w:r>
    </w:p>
    <w:p w:rsidR="00181340" w:rsidRPr="005411CF" w:rsidRDefault="00181340" w:rsidP="00181340">
      <w:pPr>
        <w:suppressAutoHyphens/>
        <w:ind w:firstLine="709"/>
        <w:jc w:val="both"/>
        <w:rPr>
          <w:sz w:val="26"/>
          <w:szCs w:val="26"/>
        </w:rPr>
      </w:pPr>
      <w:r w:rsidRPr="005411CF">
        <w:rPr>
          <w:sz w:val="26"/>
          <w:szCs w:val="26"/>
        </w:rPr>
        <w:t>201</w:t>
      </w:r>
      <w:r>
        <w:rPr>
          <w:sz w:val="26"/>
          <w:szCs w:val="26"/>
        </w:rPr>
        <w:t>9</w:t>
      </w:r>
      <w:r w:rsidRPr="005411CF">
        <w:rPr>
          <w:sz w:val="26"/>
          <w:szCs w:val="26"/>
        </w:rPr>
        <w:t xml:space="preserve"> год – </w:t>
      </w:r>
      <w:r>
        <w:rPr>
          <w:sz w:val="26"/>
          <w:szCs w:val="26"/>
        </w:rPr>
        <w:t>6 852,165</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20</w:t>
      </w:r>
      <w:r>
        <w:rPr>
          <w:sz w:val="26"/>
          <w:szCs w:val="26"/>
        </w:rPr>
        <w:t>20</w:t>
      </w:r>
      <w:r w:rsidRPr="005411CF">
        <w:rPr>
          <w:sz w:val="26"/>
          <w:szCs w:val="26"/>
        </w:rPr>
        <w:t xml:space="preserve"> год – </w:t>
      </w:r>
      <w:r>
        <w:rPr>
          <w:sz w:val="26"/>
          <w:szCs w:val="26"/>
        </w:rPr>
        <w:t>10 344,46</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202</w:t>
      </w:r>
      <w:r>
        <w:rPr>
          <w:sz w:val="26"/>
          <w:szCs w:val="26"/>
        </w:rPr>
        <w:t>1</w:t>
      </w:r>
      <w:r w:rsidRPr="005411CF">
        <w:rPr>
          <w:sz w:val="26"/>
          <w:szCs w:val="26"/>
        </w:rPr>
        <w:t xml:space="preserve"> год – </w:t>
      </w:r>
      <w:r>
        <w:rPr>
          <w:sz w:val="26"/>
          <w:szCs w:val="26"/>
        </w:rPr>
        <w:t>8 278,8</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202</w:t>
      </w:r>
      <w:r>
        <w:rPr>
          <w:sz w:val="26"/>
          <w:szCs w:val="26"/>
        </w:rPr>
        <w:t>2</w:t>
      </w:r>
      <w:r w:rsidRPr="005411CF">
        <w:rPr>
          <w:sz w:val="26"/>
          <w:szCs w:val="26"/>
        </w:rPr>
        <w:t xml:space="preserve"> год – </w:t>
      </w:r>
      <w:r>
        <w:rPr>
          <w:sz w:val="26"/>
          <w:szCs w:val="26"/>
        </w:rPr>
        <w:t>8 710,8</w:t>
      </w:r>
      <w:r w:rsidRPr="005411CF">
        <w:rPr>
          <w:sz w:val="26"/>
          <w:szCs w:val="26"/>
        </w:rPr>
        <w:t xml:space="preserve"> тыс. руб.</w:t>
      </w:r>
    </w:p>
    <w:p w:rsidR="00181340" w:rsidRPr="005411CF" w:rsidRDefault="00181340" w:rsidP="00181340">
      <w:pPr>
        <w:suppressAutoHyphens/>
        <w:ind w:firstLine="709"/>
        <w:jc w:val="both"/>
        <w:rPr>
          <w:sz w:val="26"/>
          <w:szCs w:val="26"/>
        </w:rPr>
      </w:pPr>
    </w:p>
    <w:p w:rsidR="00181340" w:rsidRPr="005411CF" w:rsidRDefault="00181340" w:rsidP="00181340">
      <w:pPr>
        <w:suppressAutoHyphens/>
        <w:ind w:firstLine="709"/>
        <w:jc w:val="both"/>
        <w:rPr>
          <w:sz w:val="26"/>
          <w:szCs w:val="26"/>
        </w:rPr>
      </w:pPr>
      <w:r w:rsidRPr="005411CF">
        <w:rPr>
          <w:sz w:val="26"/>
          <w:szCs w:val="26"/>
        </w:rPr>
        <w:t xml:space="preserve">Объем финансирования по подпрограмме «Создание условий для обеспечения доступным и комфортным жильем граждан в муниципальном образовании» составит </w:t>
      </w:r>
      <w:r>
        <w:rPr>
          <w:sz w:val="26"/>
          <w:szCs w:val="26"/>
        </w:rPr>
        <w:t>681,735</w:t>
      </w:r>
      <w:r w:rsidRPr="005411CF">
        <w:rPr>
          <w:sz w:val="26"/>
          <w:szCs w:val="26"/>
        </w:rPr>
        <w:t xml:space="preserve"> тыс. руб., в том числе:</w:t>
      </w:r>
    </w:p>
    <w:p w:rsidR="00181340" w:rsidRPr="005411CF" w:rsidRDefault="00181340" w:rsidP="00181340">
      <w:pPr>
        <w:suppressAutoHyphens/>
        <w:ind w:firstLine="709"/>
        <w:jc w:val="both"/>
        <w:rPr>
          <w:sz w:val="26"/>
          <w:szCs w:val="26"/>
        </w:rPr>
      </w:pPr>
      <w:r w:rsidRPr="005411CF">
        <w:rPr>
          <w:sz w:val="26"/>
          <w:szCs w:val="26"/>
        </w:rPr>
        <w:t>201</w:t>
      </w:r>
      <w:r>
        <w:rPr>
          <w:sz w:val="26"/>
          <w:szCs w:val="26"/>
        </w:rPr>
        <w:t>9</w:t>
      </w:r>
      <w:r w:rsidRPr="005411CF">
        <w:rPr>
          <w:sz w:val="26"/>
          <w:szCs w:val="26"/>
        </w:rPr>
        <w:t xml:space="preserve"> год – </w:t>
      </w:r>
      <w:r>
        <w:rPr>
          <w:sz w:val="26"/>
          <w:szCs w:val="26"/>
        </w:rPr>
        <w:t>153,735</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20</w:t>
      </w:r>
      <w:r>
        <w:rPr>
          <w:sz w:val="26"/>
          <w:szCs w:val="26"/>
        </w:rPr>
        <w:t>20</w:t>
      </w:r>
      <w:r w:rsidRPr="005411CF">
        <w:rPr>
          <w:sz w:val="26"/>
          <w:szCs w:val="26"/>
        </w:rPr>
        <w:t xml:space="preserve"> год – 176,0 тыс. руб.;</w:t>
      </w:r>
    </w:p>
    <w:p w:rsidR="00181340" w:rsidRPr="005411CF" w:rsidRDefault="00181340" w:rsidP="00181340">
      <w:pPr>
        <w:suppressAutoHyphens/>
        <w:ind w:firstLine="709"/>
        <w:jc w:val="both"/>
        <w:rPr>
          <w:sz w:val="26"/>
          <w:szCs w:val="26"/>
        </w:rPr>
      </w:pPr>
      <w:r w:rsidRPr="005411CF">
        <w:rPr>
          <w:sz w:val="26"/>
          <w:szCs w:val="26"/>
        </w:rPr>
        <w:t>202</w:t>
      </w:r>
      <w:r>
        <w:rPr>
          <w:sz w:val="26"/>
          <w:szCs w:val="26"/>
        </w:rPr>
        <w:t>1</w:t>
      </w:r>
      <w:r w:rsidRPr="005411CF">
        <w:rPr>
          <w:sz w:val="26"/>
          <w:szCs w:val="26"/>
        </w:rPr>
        <w:t xml:space="preserve"> год – 176,0 тыс. руб.;</w:t>
      </w:r>
    </w:p>
    <w:p w:rsidR="00181340" w:rsidRPr="005411CF" w:rsidRDefault="00181340" w:rsidP="00181340">
      <w:pPr>
        <w:suppressAutoHyphens/>
        <w:ind w:firstLine="709"/>
        <w:jc w:val="both"/>
        <w:rPr>
          <w:sz w:val="26"/>
          <w:szCs w:val="26"/>
        </w:rPr>
      </w:pPr>
      <w:r w:rsidRPr="005411CF">
        <w:rPr>
          <w:sz w:val="26"/>
          <w:szCs w:val="26"/>
        </w:rPr>
        <w:t>202</w:t>
      </w:r>
      <w:r>
        <w:rPr>
          <w:sz w:val="26"/>
          <w:szCs w:val="26"/>
        </w:rPr>
        <w:t>2</w:t>
      </w:r>
      <w:r w:rsidRPr="005411CF">
        <w:rPr>
          <w:sz w:val="26"/>
          <w:szCs w:val="26"/>
        </w:rPr>
        <w:t xml:space="preserve"> год – 176,0 тыс. руб.</w:t>
      </w:r>
    </w:p>
    <w:p w:rsidR="00181340" w:rsidRPr="005411CF" w:rsidRDefault="00181340" w:rsidP="00181340">
      <w:pPr>
        <w:suppressAutoHyphens/>
        <w:ind w:firstLine="709"/>
        <w:jc w:val="both"/>
        <w:rPr>
          <w:sz w:val="26"/>
          <w:szCs w:val="26"/>
        </w:rPr>
      </w:pPr>
    </w:p>
    <w:p w:rsidR="00181340" w:rsidRPr="005411CF" w:rsidRDefault="00181340" w:rsidP="00181340">
      <w:pPr>
        <w:suppressAutoHyphens/>
        <w:ind w:firstLine="709"/>
        <w:jc w:val="both"/>
        <w:rPr>
          <w:sz w:val="26"/>
          <w:szCs w:val="26"/>
        </w:rPr>
      </w:pPr>
      <w:r w:rsidRPr="005411CF">
        <w:rPr>
          <w:sz w:val="26"/>
          <w:szCs w:val="26"/>
        </w:rPr>
        <w:t xml:space="preserve">Объем финансирования по подпрограмме «Обеспечение качественными услугами ЖКХ населения муниципального образования «поселок Золотухино» составит </w:t>
      </w:r>
      <w:r>
        <w:rPr>
          <w:sz w:val="26"/>
          <w:szCs w:val="26"/>
        </w:rPr>
        <w:t>33 504,49</w:t>
      </w:r>
      <w:r w:rsidRPr="005411CF">
        <w:rPr>
          <w:sz w:val="26"/>
          <w:szCs w:val="26"/>
        </w:rPr>
        <w:t xml:space="preserve"> тыс. руб., в том числе:</w:t>
      </w:r>
    </w:p>
    <w:p w:rsidR="00181340" w:rsidRPr="005411CF" w:rsidRDefault="00181340" w:rsidP="00181340">
      <w:pPr>
        <w:suppressAutoHyphens/>
        <w:ind w:firstLine="709"/>
        <w:jc w:val="both"/>
        <w:rPr>
          <w:sz w:val="26"/>
          <w:szCs w:val="26"/>
        </w:rPr>
      </w:pPr>
      <w:r w:rsidRPr="005411CF">
        <w:rPr>
          <w:sz w:val="26"/>
          <w:szCs w:val="26"/>
        </w:rPr>
        <w:t xml:space="preserve">2018 год – </w:t>
      </w:r>
      <w:r>
        <w:rPr>
          <w:sz w:val="26"/>
          <w:szCs w:val="26"/>
        </w:rPr>
        <w:t>6 698,43</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 xml:space="preserve">2019 год – </w:t>
      </w:r>
      <w:r>
        <w:rPr>
          <w:sz w:val="26"/>
          <w:szCs w:val="26"/>
        </w:rPr>
        <w:t>10 168,46</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 xml:space="preserve">2020 год – </w:t>
      </w:r>
      <w:r>
        <w:rPr>
          <w:sz w:val="26"/>
          <w:szCs w:val="26"/>
        </w:rPr>
        <w:t>8 102,8</w:t>
      </w:r>
      <w:r w:rsidRPr="005411CF">
        <w:rPr>
          <w:sz w:val="26"/>
          <w:szCs w:val="26"/>
        </w:rPr>
        <w:t xml:space="preserve"> тыс. руб.</w:t>
      </w:r>
    </w:p>
    <w:p w:rsidR="00181340" w:rsidRPr="005411CF" w:rsidRDefault="00181340" w:rsidP="00181340">
      <w:pPr>
        <w:suppressAutoHyphens/>
        <w:ind w:firstLine="709"/>
        <w:jc w:val="both"/>
        <w:rPr>
          <w:sz w:val="26"/>
          <w:szCs w:val="26"/>
        </w:rPr>
      </w:pPr>
      <w:r w:rsidRPr="005411CF">
        <w:rPr>
          <w:sz w:val="26"/>
          <w:szCs w:val="26"/>
        </w:rPr>
        <w:t xml:space="preserve">2021 год – </w:t>
      </w:r>
      <w:r>
        <w:rPr>
          <w:sz w:val="26"/>
          <w:szCs w:val="26"/>
        </w:rPr>
        <w:t>8 534,8</w:t>
      </w:r>
      <w:r w:rsidRPr="005411CF">
        <w:rPr>
          <w:sz w:val="26"/>
          <w:szCs w:val="26"/>
        </w:rPr>
        <w:t xml:space="preserve"> тыс. руб.</w:t>
      </w:r>
    </w:p>
    <w:p w:rsidR="00911F92" w:rsidRPr="005411CF" w:rsidRDefault="00911F92" w:rsidP="003F6CBE">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 xml:space="preserve">Объемы финансирования Программы за счет средств бюджета муниципального образования носят прогнозный характер и подлежат уточнению </w:t>
      </w:r>
      <w:r w:rsidRPr="005411CF">
        <w:rPr>
          <w:sz w:val="26"/>
          <w:szCs w:val="26"/>
        </w:rPr>
        <w:lastRenderedPageBreak/>
        <w:t>в установленном порядке при формировании и утверждении проекта бюджета муниципального образования на очередной финансовый год.</w:t>
      </w:r>
    </w:p>
    <w:p w:rsidR="00911F92" w:rsidRDefault="00911F92" w:rsidP="003F6CBE">
      <w:pPr>
        <w:suppressAutoHyphens/>
        <w:ind w:firstLine="709"/>
        <w:rPr>
          <w:b/>
          <w:sz w:val="26"/>
          <w:szCs w:val="26"/>
        </w:rPr>
      </w:pPr>
    </w:p>
    <w:p w:rsidR="00911F92" w:rsidRPr="005411CF" w:rsidRDefault="00911F92" w:rsidP="003F6CBE">
      <w:pPr>
        <w:suppressAutoHyphens/>
        <w:ind w:firstLine="709"/>
        <w:rPr>
          <w:b/>
          <w:sz w:val="26"/>
          <w:szCs w:val="26"/>
        </w:rPr>
      </w:pPr>
    </w:p>
    <w:p w:rsidR="00911F92" w:rsidRPr="005411CF" w:rsidRDefault="00911F92" w:rsidP="003F6CBE">
      <w:pPr>
        <w:suppressAutoHyphens/>
        <w:ind w:firstLine="709"/>
        <w:rPr>
          <w:b/>
          <w:bCs/>
          <w:sz w:val="26"/>
          <w:szCs w:val="26"/>
        </w:rPr>
      </w:pPr>
      <w:r>
        <w:rPr>
          <w:b/>
          <w:sz w:val="26"/>
          <w:szCs w:val="26"/>
        </w:rPr>
        <w:t>6.</w:t>
      </w:r>
      <w:r w:rsidRPr="005411CF">
        <w:rPr>
          <w:b/>
          <w:color w:val="000000"/>
          <w:sz w:val="26"/>
          <w:szCs w:val="26"/>
        </w:rPr>
        <w:t xml:space="preserve"> М</w:t>
      </w:r>
      <w:r w:rsidRPr="005411CF">
        <w:rPr>
          <w:b/>
          <w:bCs/>
          <w:sz w:val="26"/>
          <w:szCs w:val="26"/>
        </w:rPr>
        <w:t>етодика оценки эффективности Программы</w:t>
      </w:r>
    </w:p>
    <w:p w:rsidR="00911F92" w:rsidRPr="005411CF" w:rsidRDefault="00911F92" w:rsidP="003F6CBE">
      <w:pPr>
        <w:pStyle w:val="a3"/>
        <w:ind w:firstLine="684"/>
        <w:jc w:val="both"/>
        <w:rPr>
          <w:rFonts w:ascii="Times New Roman" w:hAnsi="Times New Roman" w:cs="Times New Roman"/>
          <w:b/>
          <w:color w:val="000000"/>
          <w:sz w:val="26"/>
          <w:szCs w:val="26"/>
        </w:rPr>
      </w:pPr>
    </w:p>
    <w:p w:rsidR="00181340" w:rsidRPr="00114D34" w:rsidRDefault="00181340" w:rsidP="00181340">
      <w:pPr>
        <w:ind w:firstLine="709"/>
        <w:jc w:val="both"/>
        <w:rPr>
          <w:sz w:val="26"/>
          <w:szCs w:val="26"/>
        </w:rPr>
      </w:pPr>
      <w:r w:rsidRPr="00114D34">
        <w:rPr>
          <w:sz w:val="26"/>
          <w:szCs w:val="26"/>
        </w:rPr>
        <w:t xml:space="preserve">  1. Оценка эффективности реализации Программы (далее – оценка) осуществляется ежегодно в течении всего срока её реализации и за весь период реализации Программы.</w:t>
      </w:r>
    </w:p>
    <w:p w:rsidR="00181340" w:rsidRPr="00114D34" w:rsidRDefault="00181340" w:rsidP="00181340">
      <w:pPr>
        <w:ind w:firstLine="709"/>
        <w:jc w:val="both"/>
        <w:rPr>
          <w:sz w:val="26"/>
          <w:szCs w:val="26"/>
        </w:rPr>
      </w:pPr>
      <w:r w:rsidRPr="00114D34">
        <w:rPr>
          <w:sz w:val="26"/>
          <w:szCs w:val="26"/>
        </w:rPr>
        <w:t>2. Оценка осуществляется по следующим критериям:</w:t>
      </w:r>
    </w:p>
    <w:p w:rsidR="00181340" w:rsidRPr="00114D34" w:rsidRDefault="00181340" w:rsidP="00181340">
      <w:pPr>
        <w:autoSpaceDE w:val="0"/>
        <w:autoSpaceDN w:val="0"/>
        <w:adjustRightInd w:val="0"/>
        <w:ind w:firstLine="540"/>
        <w:jc w:val="both"/>
        <w:outlineLvl w:val="0"/>
        <w:rPr>
          <w:bCs/>
          <w:sz w:val="26"/>
          <w:szCs w:val="26"/>
        </w:rPr>
      </w:pPr>
      <w:r w:rsidRPr="00114D34">
        <w:rPr>
          <w:bCs/>
          <w:sz w:val="26"/>
          <w:szCs w:val="26"/>
        </w:rPr>
        <w:t>2.1. Достижение запланированных значений целевых показателей.</w:t>
      </w:r>
    </w:p>
    <w:p w:rsidR="00181340" w:rsidRPr="00114D34" w:rsidRDefault="00181340" w:rsidP="00181340">
      <w:pPr>
        <w:autoSpaceDE w:val="0"/>
        <w:autoSpaceDN w:val="0"/>
        <w:adjustRightInd w:val="0"/>
        <w:ind w:firstLine="540"/>
        <w:jc w:val="both"/>
        <w:outlineLvl w:val="0"/>
        <w:rPr>
          <w:sz w:val="26"/>
          <w:szCs w:val="26"/>
        </w:rPr>
      </w:pPr>
      <w:r w:rsidRPr="00114D34">
        <w:rPr>
          <w:sz w:val="26"/>
          <w:szCs w:val="26"/>
        </w:rPr>
        <w:t>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w:t>
      </w:r>
    </w:p>
    <w:p w:rsidR="00181340" w:rsidRPr="00114D34" w:rsidRDefault="00181340" w:rsidP="00181340">
      <w:pPr>
        <w:jc w:val="center"/>
        <w:rPr>
          <w:sz w:val="26"/>
          <w:szCs w:val="26"/>
        </w:rPr>
      </w:pPr>
      <w:r w:rsidRPr="00114D34">
        <w:rPr>
          <w:sz w:val="26"/>
          <w:szCs w:val="26"/>
        </w:rPr>
        <w:t>И</w:t>
      </w:r>
      <w:proofErr w:type="spellStart"/>
      <w:r w:rsidRPr="00114D34">
        <w:rPr>
          <w:sz w:val="26"/>
          <w:szCs w:val="26"/>
          <w:vertAlign w:val="subscript"/>
          <w:lang w:val="en-US"/>
        </w:rPr>
        <w:t>i</w:t>
      </w:r>
      <w:proofErr w:type="spellEnd"/>
      <w:r w:rsidRPr="00114D34">
        <w:rPr>
          <w:sz w:val="26"/>
          <w:szCs w:val="26"/>
        </w:rPr>
        <w:t xml:space="preserve"> = </w:t>
      </w:r>
      <w:proofErr w:type="spellStart"/>
      <w:r w:rsidRPr="00114D34">
        <w:rPr>
          <w:sz w:val="26"/>
          <w:szCs w:val="26"/>
        </w:rPr>
        <w:t>И</w:t>
      </w:r>
      <w:r w:rsidRPr="00114D34">
        <w:rPr>
          <w:sz w:val="26"/>
          <w:szCs w:val="26"/>
          <w:vertAlign w:val="subscript"/>
        </w:rPr>
        <w:t>ф</w:t>
      </w:r>
      <w:proofErr w:type="spellEnd"/>
      <w:r w:rsidRPr="00114D34">
        <w:rPr>
          <w:sz w:val="26"/>
          <w:szCs w:val="26"/>
        </w:rPr>
        <w:t xml:space="preserve"> / </w:t>
      </w:r>
      <w:proofErr w:type="spellStart"/>
      <w:r w:rsidRPr="00114D34">
        <w:rPr>
          <w:sz w:val="26"/>
          <w:szCs w:val="26"/>
        </w:rPr>
        <w:t>И</w:t>
      </w:r>
      <w:r w:rsidRPr="00114D34">
        <w:rPr>
          <w:sz w:val="26"/>
          <w:szCs w:val="26"/>
          <w:vertAlign w:val="subscript"/>
        </w:rPr>
        <w:t>п</w:t>
      </w:r>
      <w:proofErr w:type="spellEnd"/>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И</w:t>
      </w:r>
      <w:proofErr w:type="spellStart"/>
      <w:r w:rsidRPr="00A740C1">
        <w:rPr>
          <w:vertAlign w:val="subscript"/>
          <w:lang w:val="en-US"/>
        </w:rPr>
        <w:t>i</w:t>
      </w:r>
      <w:proofErr w:type="spellEnd"/>
      <w:r w:rsidRPr="00A740C1">
        <w:t xml:space="preserve"> - степень достижения запланированного результата целевого показателя </w:t>
      </w:r>
      <w:r w:rsidRPr="00A740C1">
        <w:br/>
        <w:t>за отчетный период;</w:t>
      </w:r>
    </w:p>
    <w:p w:rsidR="00181340" w:rsidRPr="00A740C1" w:rsidRDefault="00181340" w:rsidP="00181340">
      <w:pPr>
        <w:ind w:firstLine="709"/>
        <w:jc w:val="both"/>
      </w:pPr>
      <w:proofErr w:type="spellStart"/>
      <w:r w:rsidRPr="00A740C1">
        <w:t>И</w:t>
      </w:r>
      <w:r w:rsidRPr="00A740C1">
        <w:rPr>
          <w:vertAlign w:val="subscript"/>
        </w:rPr>
        <w:t>ф</w:t>
      </w:r>
      <w:proofErr w:type="spellEnd"/>
      <w:r w:rsidRPr="00A740C1">
        <w:t xml:space="preserve"> - фактически достигнутое значение целевого показателя в отчетном периоде;</w:t>
      </w:r>
    </w:p>
    <w:p w:rsidR="00181340" w:rsidRPr="00A740C1" w:rsidRDefault="00181340" w:rsidP="00181340">
      <w:pPr>
        <w:ind w:firstLine="709"/>
        <w:jc w:val="both"/>
      </w:pPr>
      <w:proofErr w:type="spellStart"/>
      <w:r w:rsidRPr="00A740C1">
        <w:t>И</w:t>
      </w:r>
      <w:r w:rsidRPr="00A740C1">
        <w:rPr>
          <w:vertAlign w:val="subscript"/>
        </w:rPr>
        <w:t>п</w:t>
      </w:r>
      <w:proofErr w:type="spellEnd"/>
      <w:r w:rsidRPr="00A740C1">
        <w:t xml:space="preserve"> - плановое значение целевого показателя в отчетном периоде;</w:t>
      </w:r>
    </w:p>
    <w:p w:rsidR="00181340" w:rsidRPr="00A740C1" w:rsidRDefault="00181340" w:rsidP="00181340">
      <w:pPr>
        <w:ind w:firstLine="709"/>
        <w:jc w:val="both"/>
      </w:pPr>
      <w:proofErr w:type="spellStart"/>
      <w:r w:rsidRPr="00A740C1">
        <w:rPr>
          <w:vertAlign w:val="subscript"/>
          <w:lang w:val="en-US"/>
        </w:rPr>
        <w:t>i</w:t>
      </w:r>
      <w:proofErr w:type="spellEnd"/>
      <w:r w:rsidRPr="00A740C1">
        <w:t xml:space="preserve"> - </w:t>
      </w:r>
      <w:proofErr w:type="gramStart"/>
      <w:r w:rsidRPr="00A740C1">
        <w:t>порядковый</w:t>
      </w:r>
      <w:proofErr w:type="gramEnd"/>
      <w:r w:rsidRPr="00A740C1">
        <w:t xml:space="preserve"> номер целевого показателя.</w:t>
      </w:r>
    </w:p>
    <w:p w:rsidR="00181340" w:rsidRPr="00A740C1" w:rsidRDefault="00181340" w:rsidP="00181340">
      <w:pPr>
        <w:ind w:firstLine="709"/>
        <w:jc w:val="both"/>
        <w:rPr>
          <w:sz w:val="28"/>
          <w:szCs w:val="28"/>
        </w:rPr>
      </w:pPr>
    </w:p>
    <w:p w:rsidR="00181340" w:rsidRPr="00114D34" w:rsidRDefault="00181340" w:rsidP="00181340">
      <w:pPr>
        <w:ind w:firstLine="709"/>
        <w:jc w:val="both"/>
        <w:rPr>
          <w:sz w:val="26"/>
          <w:szCs w:val="26"/>
        </w:rPr>
      </w:pPr>
      <w:r w:rsidRPr="00114D34">
        <w:rPr>
          <w:sz w:val="26"/>
          <w:szCs w:val="26"/>
        </w:rPr>
        <w:t>Если значение И</w:t>
      </w:r>
      <w:proofErr w:type="spellStart"/>
      <w:r w:rsidRPr="00114D34">
        <w:rPr>
          <w:sz w:val="26"/>
          <w:szCs w:val="26"/>
          <w:vertAlign w:val="subscript"/>
          <w:lang w:val="en-US"/>
        </w:rPr>
        <w:t>i</w:t>
      </w:r>
      <w:proofErr w:type="spellEnd"/>
      <w:r w:rsidRPr="00114D34">
        <w:rPr>
          <w:sz w:val="26"/>
          <w:szCs w:val="26"/>
        </w:rPr>
        <w:t xml:space="preserve"> превышает 1, для расчета среднего значения достижения запланированных целевых показателей данное отношение принимается равным 1.</w:t>
      </w:r>
    </w:p>
    <w:p w:rsidR="00181340" w:rsidRPr="00114D34" w:rsidRDefault="00181340" w:rsidP="00181340">
      <w:pPr>
        <w:ind w:firstLine="709"/>
        <w:jc w:val="both"/>
        <w:rPr>
          <w:sz w:val="26"/>
          <w:szCs w:val="26"/>
        </w:rPr>
      </w:pPr>
      <w:r w:rsidRPr="00114D34">
        <w:rPr>
          <w:sz w:val="26"/>
          <w:szCs w:val="26"/>
        </w:rPr>
        <w:t>Среднее значение достижения запланированных целевых показателей определяется по следующей формуле:</w:t>
      </w:r>
    </w:p>
    <w:p w:rsidR="00181340" w:rsidRPr="00114D34" w:rsidRDefault="00181340" w:rsidP="00181340">
      <w:pPr>
        <w:jc w:val="center"/>
        <w:rPr>
          <w:sz w:val="26"/>
          <w:szCs w:val="26"/>
        </w:rPr>
      </w:pPr>
      <w:r w:rsidRPr="00114D34">
        <w:rPr>
          <w:sz w:val="26"/>
          <w:szCs w:val="26"/>
        </w:rPr>
        <w:t>И = ∑И</w:t>
      </w:r>
      <w:proofErr w:type="spellStart"/>
      <w:r w:rsidRPr="00114D34">
        <w:rPr>
          <w:sz w:val="26"/>
          <w:szCs w:val="26"/>
          <w:vertAlign w:val="subscript"/>
          <w:lang w:val="en-US"/>
        </w:rPr>
        <w:t>i</w:t>
      </w:r>
      <w:proofErr w:type="spellEnd"/>
      <w:r w:rsidRPr="00114D34">
        <w:rPr>
          <w:sz w:val="26"/>
          <w:szCs w:val="26"/>
        </w:rPr>
        <w:t xml:space="preserve"> / </w:t>
      </w:r>
      <w:r w:rsidRPr="00114D34">
        <w:rPr>
          <w:sz w:val="26"/>
          <w:szCs w:val="26"/>
          <w:lang w:val="en-US"/>
        </w:rPr>
        <w:t>N</w:t>
      </w:r>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И - среднее значение достижения запланированных целевых показателей Программы за отчетный период;</w:t>
      </w:r>
    </w:p>
    <w:p w:rsidR="00181340" w:rsidRPr="00A740C1" w:rsidRDefault="00181340" w:rsidP="00181340">
      <w:pPr>
        <w:ind w:firstLine="709"/>
        <w:jc w:val="both"/>
      </w:pPr>
      <w:r w:rsidRPr="00A740C1">
        <w:t>∑И</w:t>
      </w:r>
      <w:proofErr w:type="spellStart"/>
      <w:r w:rsidRPr="00A740C1">
        <w:rPr>
          <w:vertAlign w:val="subscript"/>
          <w:lang w:val="en-US"/>
        </w:rPr>
        <w:t>i</w:t>
      </w:r>
      <w:proofErr w:type="spellEnd"/>
      <w:r w:rsidRPr="00A740C1">
        <w:t xml:space="preserve"> - сумма оценок достижения </w:t>
      </w:r>
      <w:r w:rsidRPr="00A740C1">
        <w:rPr>
          <w:bCs/>
        </w:rPr>
        <w:t xml:space="preserve">плановых значений </w:t>
      </w:r>
      <w:r w:rsidRPr="00A740C1">
        <w:t xml:space="preserve">целевых показателей </w:t>
      </w:r>
      <w:r w:rsidRPr="00A740C1">
        <w:br/>
        <w:t>за отчетный период;</w:t>
      </w:r>
    </w:p>
    <w:p w:rsidR="00181340" w:rsidRPr="00A740C1" w:rsidRDefault="00181340" w:rsidP="00181340">
      <w:pPr>
        <w:ind w:firstLine="709"/>
        <w:jc w:val="both"/>
      </w:pPr>
      <w:r w:rsidRPr="00A740C1">
        <w:rPr>
          <w:lang w:val="en-US"/>
        </w:rPr>
        <w:t>N</w:t>
      </w:r>
      <w:r w:rsidRPr="00A740C1">
        <w:t xml:space="preserve"> - </w:t>
      </w:r>
      <w:proofErr w:type="gramStart"/>
      <w:r w:rsidRPr="00A740C1">
        <w:t>количество</w:t>
      </w:r>
      <w:proofErr w:type="gramEnd"/>
      <w:r w:rsidRPr="00A740C1">
        <w:t xml:space="preserve"> целевых показателей</w:t>
      </w:r>
      <w:r w:rsidRPr="00A740C1">
        <w:rPr>
          <w:bCs/>
        </w:rPr>
        <w:t xml:space="preserve"> Программы, подлежащих выполнению </w:t>
      </w:r>
      <w:r w:rsidRPr="00A740C1">
        <w:rPr>
          <w:bCs/>
        </w:rPr>
        <w:br/>
        <w:t>в отчетном периоде.</w:t>
      </w:r>
    </w:p>
    <w:p w:rsidR="00181340" w:rsidRPr="00A740C1" w:rsidRDefault="00181340" w:rsidP="00181340">
      <w:pPr>
        <w:ind w:firstLine="709"/>
        <w:jc w:val="both"/>
        <w:rPr>
          <w:sz w:val="28"/>
          <w:szCs w:val="28"/>
        </w:rPr>
      </w:pPr>
    </w:p>
    <w:p w:rsidR="00181340" w:rsidRPr="00114D34" w:rsidRDefault="00181340" w:rsidP="00181340">
      <w:pPr>
        <w:ind w:firstLine="709"/>
        <w:jc w:val="both"/>
        <w:rPr>
          <w:bCs/>
          <w:sz w:val="26"/>
          <w:szCs w:val="26"/>
        </w:rPr>
      </w:pPr>
      <w:r w:rsidRPr="00114D34">
        <w:rPr>
          <w:sz w:val="26"/>
          <w:szCs w:val="26"/>
        </w:rPr>
        <w:t>2.2. Соответствие объемов фактического финансирования запланированным объемам</w:t>
      </w:r>
      <w:r w:rsidRPr="00114D34">
        <w:rPr>
          <w:bCs/>
          <w:sz w:val="26"/>
          <w:szCs w:val="26"/>
        </w:rPr>
        <w:t>.</w:t>
      </w:r>
    </w:p>
    <w:p w:rsidR="00181340" w:rsidRPr="00114D34" w:rsidRDefault="00181340" w:rsidP="00181340">
      <w:pPr>
        <w:ind w:firstLine="709"/>
        <w:jc w:val="both"/>
        <w:rPr>
          <w:sz w:val="26"/>
          <w:szCs w:val="26"/>
        </w:rPr>
      </w:pPr>
      <w:r w:rsidRPr="00114D34">
        <w:rPr>
          <w:sz w:val="26"/>
          <w:szCs w:val="26"/>
        </w:rPr>
        <w:t>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w:t>
      </w:r>
    </w:p>
    <w:p w:rsidR="00181340" w:rsidRPr="00114D34" w:rsidRDefault="00181340" w:rsidP="00181340">
      <w:pPr>
        <w:jc w:val="center"/>
        <w:rPr>
          <w:sz w:val="26"/>
          <w:szCs w:val="26"/>
        </w:rPr>
      </w:pPr>
      <w:r w:rsidRPr="00114D34">
        <w:rPr>
          <w:sz w:val="26"/>
          <w:szCs w:val="26"/>
        </w:rPr>
        <w:t xml:space="preserve">Ф = </w:t>
      </w:r>
      <w:proofErr w:type="spellStart"/>
      <w:r w:rsidRPr="00114D34">
        <w:rPr>
          <w:sz w:val="26"/>
          <w:szCs w:val="26"/>
        </w:rPr>
        <w:t>Ф</w:t>
      </w:r>
      <w:r w:rsidRPr="00114D34">
        <w:rPr>
          <w:sz w:val="26"/>
          <w:szCs w:val="26"/>
          <w:vertAlign w:val="subscript"/>
        </w:rPr>
        <w:t>ф</w:t>
      </w:r>
      <w:proofErr w:type="spellEnd"/>
      <w:r w:rsidRPr="00114D34">
        <w:rPr>
          <w:sz w:val="26"/>
          <w:szCs w:val="26"/>
        </w:rPr>
        <w:t xml:space="preserve"> / </w:t>
      </w:r>
      <w:proofErr w:type="spellStart"/>
      <w:r w:rsidRPr="00114D34">
        <w:rPr>
          <w:sz w:val="26"/>
          <w:szCs w:val="26"/>
        </w:rPr>
        <w:t>Ф</w:t>
      </w:r>
      <w:r w:rsidRPr="00114D34">
        <w:rPr>
          <w:sz w:val="26"/>
          <w:szCs w:val="26"/>
          <w:vertAlign w:val="subscript"/>
        </w:rPr>
        <w:t>п</w:t>
      </w:r>
      <w:proofErr w:type="spellEnd"/>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Ф - степень уровня финансирования;</w:t>
      </w:r>
    </w:p>
    <w:p w:rsidR="00181340" w:rsidRPr="00A740C1" w:rsidRDefault="00181340" w:rsidP="00181340">
      <w:pPr>
        <w:ind w:firstLine="709"/>
        <w:jc w:val="both"/>
      </w:pPr>
      <w:proofErr w:type="spellStart"/>
      <w:r w:rsidRPr="00A740C1">
        <w:t>Ф</w:t>
      </w:r>
      <w:r w:rsidRPr="00A740C1">
        <w:rPr>
          <w:vertAlign w:val="subscript"/>
        </w:rPr>
        <w:t>ф</w:t>
      </w:r>
      <w:proofErr w:type="spellEnd"/>
      <w:r w:rsidRPr="00A740C1">
        <w:t xml:space="preserve"> – фактический объем финансирования;</w:t>
      </w:r>
    </w:p>
    <w:p w:rsidR="00181340" w:rsidRPr="00A740C1" w:rsidRDefault="00181340" w:rsidP="00181340">
      <w:pPr>
        <w:ind w:firstLine="709"/>
        <w:jc w:val="both"/>
      </w:pPr>
      <w:proofErr w:type="spellStart"/>
      <w:r w:rsidRPr="00A740C1">
        <w:t>Ф</w:t>
      </w:r>
      <w:r w:rsidRPr="00A740C1">
        <w:rPr>
          <w:vertAlign w:val="subscript"/>
        </w:rPr>
        <w:t>п</w:t>
      </w:r>
      <w:proofErr w:type="spellEnd"/>
      <w:r w:rsidRPr="00A740C1">
        <w:t xml:space="preserve"> – запланированный объем финансирования.</w:t>
      </w:r>
    </w:p>
    <w:p w:rsidR="00181340" w:rsidRPr="00A740C1" w:rsidRDefault="00181340" w:rsidP="00181340">
      <w:pPr>
        <w:ind w:firstLine="709"/>
        <w:jc w:val="both"/>
      </w:pPr>
    </w:p>
    <w:p w:rsidR="00181340" w:rsidRPr="00114D34" w:rsidRDefault="00181340" w:rsidP="00181340">
      <w:pPr>
        <w:ind w:firstLine="709"/>
        <w:jc w:val="both"/>
        <w:rPr>
          <w:bCs/>
          <w:sz w:val="26"/>
          <w:szCs w:val="26"/>
        </w:rPr>
      </w:pPr>
      <w:r w:rsidRPr="00114D34">
        <w:rPr>
          <w:sz w:val="26"/>
          <w:szCs w:val="26"/>
        </w:rPr>
        <w:t xml:space="preserve">2.3. </w:t>
      </w:r>
      <w:r w:rsidRPr="00114D34">
        <w:rPr>
          <w:bCs/>
          <w:sz w:val="26"/>
          <w:szCs w:val="26"/>
        </w:rPr>
        <w:t xml:space="preserve">Выполнение </w:t>
      </w:r>
      <w:r w:rsidRPr="00114D34">
        <w:rPr>
          <w:sz w:val="26"/>
          <w:szCs w:val="26"/>
        </w:rPr>
        <w:t xml:space="preserve">запланированных </w:t>
      </w:r>
      <w:r w:rsidRPr="00114D34">
        <w:rPr>
          <w:bCs/>
          <w:sz w:val="26"/>
          <w:szCs w:val="26"/>
        </w:rPr>
        <w:t>мероприятий.</w:t>
      </w:r>
    </w:p>
    <w:p w:rsidR="00181340" w:rsidRPr="00114D34" w:rsidRDefault="00181340" w:rsidP="00181340">
      <w:pPr>
        <w:ind w:firstLine="709"/>
        <w:jc w:val="both"/>
        <w:rPr>
          <w:sz w:val="26"/>
          <w:szCs w:val="26"/>
        </w:rPr>
      </w:pPr>
      <w:r w:rsidRPr="00114D34">
        <w:rPr>
          <w:bCs/>
          <w:sz w:val="26"/>
          <w:szCs w:val="26"/>
        </w:rPr>
        <w:lastRenderedPageBreak/>
        <w:t xml:space="preserve">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w:t>
      </w:r>
      <w:r w:rsidRPr="00114D34">
        <w:rPr>
          <w:bCs/>
          <w:sz w:val="26"/>
          <w:szCs w:val="26"/>
        </w:rPr>
        <w:br/>
        <w:t>к его запланированному значению по следующей формуле:</w:t>
      </w:r>
    </w:p>
    <w:p w:rsidR="00181340" w:rsidRPr="00114D34" w:rsidRDefault="00181340" w:rsidP="00181340">
      <w:pPr>
        <w:jc w:val="center"/>
        <w:rPr>
          <w:sz w:val="26"/>
          <w:szCs w:val="26"/>
        </w:rPr>
      </w:pPr>
      <w:r w:rsidRPr="00114D34">
        <w:rPr>
          <w:sz w:val="26"/>
          <w:szCs w:val="26"/>
        </w:rPr>
        <w:t>М</w:t>
      </w:r>
      <w:r w:rsidRPr="00114D34">
        <w:rPr>
          <w:sz w:val="26"/>
          <w:szCs w:val="26"/>
          <w:vertAlign w:val="subscript"/>
          <w:lang w:val="en-US"/>
        </w:rPr>
        <w:t>j</w:t>
      </w:r>
      <w:r w:rsidRPr="00114D34">
        <w:rPr>
          <w:sz w:val="26"/>
          <w:szCs w:val="26"/>
        </w:rPr>
        <w:t xml:space="preserve"> = М</w:t>
      </w:r>
      <w:r w:rsidRPr="00114D34">
        <w:rPr>
          <w:sz w:val="26"/>
          <w:szCs w:val="26"/>
          <w:vertAlign w:val="subscript"/>
        </w:rPr>
        <w:t>ф</w:t>
      </w:r>
      <w:r w:rsidRPr="00114D34">
        <w:rPr>
          <w:sz w:val="26"/>
          <w:szCs w:val="26"/>
        </w:rPr>
        <w:t xml:space="preserve"> / </w:t>
      </w:r>
      <w:proofErr w:type="spellStart"/>
      <w:r w:rsidRPr="00114D34">
        <w:rPr>
          <w:sz w:val="26"/>
          <w:szCs w:val="26"/>
        </w:rPr>
        <w:t>М</w:t>
      </w:r>
      <w:r w:rsidRPr="00114D34">
        <w:rPr>
          <w:sz w:val="26"/>
          <w:szCs w:val="26"/>
          <w:vertAlign w:val="subscript"/>
        </w:rPr>
        <w:t>п</w:t>
      </w:r>
      <w:proofErr w:type="spellEnd"/>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М</w:t>
      </w:r>
      <w:proofErr w:type="spellStart"/>
      <w:r w:rsidRPr="00A740C1">
        <w:rPr>
          <w:vertAlign w:val="subscript"/>
          <w:lang w:val="en-US"/>
        </w:rPr>
        <w:t>i</w:t>
      </w:r>
      <w:proofErr w:type="spellEnd"/>
      <w:r w:rsidRPr="00A740C1">
        <w:t xml:space="preserve"> - </w:t>
      </w:r>
      <w:r w:rsidRPr="00A740C1">
        <w:rPr>
          <w:bCs/>
        </w:rPr>
        <w:t>показатель степени выполнения мероприятия</w:t>
      </w:r>
      <w:r w:rsidRPr="00A740C1">
        <w:t xml:space="preserve"> </w:t>
      </w:r>
      <w:r w:rsidRPr="00A740C1">
        <w:rPr>
          <w:bCs/>
        </w:rPr>
        <w:t>за отчетный период</w:t>
      </w:r>
      <w:r w:rsidRPr="00A740C1">
        <w:t>;</w:t>
      </w:r>
    </w:p>
    <w:p w:rsidR="00181340" w:rsidRPr="00A740C1" w:rsidRDefault="00181340" w:rsidP="00181340">
      <w:pPr>
        <w:ind w:firstLine="709"/>
        <w:jc w:val="both"/>
      </w:pPr>
      <w:r w:rsidRPr="00A740C1">
        <w:t>М</w:t>
      </w:r>
      <w:r w:rsidRPr="00A740C1">
        <w:rPr>
          <w:vertAlign w:val="subscript"/>
        </w:rPr>
        <w:t>ф</w:t>
      </w:r>
      <w:r w:rsidRPr="00A740C1">
        <w:t xml:space="preserve"> - </w:t>
      </w:r>
      <w:r w:rsidRPr="00A740C1">
        <w:rPr>
          <w:bCs/>
        </w:rPr>
        <w:t>фактически полученный результат по мероприятию</w:t>
      </w:r>
      <w:r w:rsidRPr="00A740C1">
        <w:rPr>
          <w:bCs/>
          <w:szCs w:val="28"/>
        </w:rPr>
        <w:t xml:space="preserve"> за отчетный период</w:t>
      </w:r>
      <w:r w:rsidRPr="00A740C1">
        <w:t>;</w:t>
      </w:r>
    </w:p>
    <w:p w:rsidR="00181340" w:rsidRPr="00A740C1" w:rsidRDefault="00181340" w:rsidP="00181340">
      <w:pPr>
        <w:ind w:firstLine="709"/>
        <w:jc w:val="both"/>
        <w:rPr>
          <w:vertAlign w:val="subscript"/>
        </w:rPr>
      </w:pPr>
      <w:proofErr w:type="spellStart"/>
      <w:r w:rsidRPr="00A740C1">
        <w:t>М</w:t>
      </w:r>
      <w:r w:rsidRPr="00A740C1">
        <w:rPr>
          <w:vertAlign w:val="subscript"/>
        </w:rPr>
        <w:t>п</w:t>
      </w:r>
      <w:proofErr w:type="spellEnd"/>
      <w:r w:rsidRPr="00A740C1">
        <w:t xml:space="preserve"> - </w:t>
      </w:r>
      <w:r w:rsidRPr="00A740C1">
        <w:rPr>
          <w:bCs/>
        </w:rPr>
        <w:t>ожидаемый результат по мероприятию</w:t>
      </w:r>
      <w:r w:rsidRPr="00A740C1">
        <w:rPr>
          <w:bCs/>
          <w:szCs w:val="28"/>
        </w:rPr>
        <w:t xml:space="preserve"> за отчетный период</w:t>
      </w:r>
      <w:r w:rsidRPr="00A740C1">
        <w:t>;</w:t>
      </w:r>
    </w:p>
    <w:p w:rsidR="00181340" w:rsidRPr="00A740C1" w:rsidRDefault="00181340" w:rsidP="00181340">
      <w:pPr>
        <w:ind w:firstLine="709"/>
        <w:jc w:val="both"/>
      </w:pPr>
      <w:proofErr w:type="spellStart"/>
      <w:r w:rsidRPr="00A740C1">
        <w:rPr>
          <w:vertAlign w:val="subscript"/>
          <w:lang w:val="en-US"/>
        </w:rPr>
        <w:t>i</w:t>
      </w:r>
      <w:proofErr w:type="spellEnd"/>
      <w:r w:rsidRPr="00A740C1">
        <w:t xml:space="preserve"> - </w:t>
      </w:r>
      <w:proofErr w:type="gramStart"/>
      <w:r w:rsidRPr="00A740C1">
        <w:t>порядковый</w:t>
      </w:r>
      <w:proofErr w:type="gramEnd"/>
      <w:r w:rsidRPr="00A740C1">
        <w:t xml:space="preserve"> номер мероприятия.</w:t>
      </w:r>
    </w:p>
    <w:p w:rsidR="00181340" w:rsidRPr="00A740C1" w:rsidRDefault="00181340" w:rsidP="00181340">
      <w:pPr>
        <w:ind w:firstLine="709"/>
        <w:jc w:val="both"/>
        <w:rPr>
          <w:sz w:val="28"/>
          <w:szCs w:val="28"/>
        </w:rPr>
      </w:pPr>
    </w:p>
    <w:p w:rsidR="00181340" w:rsidRPr="00114D34" w:rsidRDefault="00181340" w:rsidP="00181340">
      <w:pPr>
        <w:widowControl w:val="0"/>
        <w:autoSpaceDE w:val="0"/>
        <w:autoSpaceDN w:val="0"/>
        <w:adjustRightInd w:val="0"/>
        <w:ind w:firstLine="709"/>
        <w:jc w:val="both"/>
        <w:rPr>
          <w:sz w:val="26"/>
          <w:szCs w:val="26"/>
        </w:rPr>
      </w:pPr>
      <w:r w:rsidRPr="00114D34">
        <w:rPr>
          <w:sz w:val="26"/>
          <w:szCs w:val="26"/>
        </w:rPr>
        <w:t xml:space="preserve">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w:t>
      </w:r>
      <w:r w:rsidRPr="00114D34">
        <w:rPr>
          <w:sz w:val="26"/>
          <w:szCs w:val="26"/>
        </w:rPr>
        <w:br/>
        <w:t>и определяется по следующей формуле:</w:t>
      </w:r>
    </w:p>
    <w:p w:rsidR="00181340" w:rsidRPr="00114D34" w:rsidRDefault="00181340" w:rsidP="00181340">
      <w:pPr>
        <w:jc w:val="center"/>
        <w:rPr>
          <w:sz w:val="26"/>
          <w:szCs w:val="26"/>
        </w:rPr>
      </w:pPr>
      <w:r w:rsidRPr="00114D34">
        <w:rPr>
          <w:sz w:val="26"/>
          <w:szCs w:val="26"/>
        </w:rPr>
        <w:t>М = ∑ М</w:t>
      </w:r>
      <w:r w:rsidRPr="00114D34">
        <w:rPr>
          <w:sz w:val="26"/>
          <w:szCs w:val="26"/>
          <w:vertAlign w:val="subscript"/>
          <w:lang w:val="en-US"/>
        </w:rPr>
        <w:t>j</w:t>
      </w:r>
      <w:r w:rsidRPr="00114D34">
        <w:rPr>
          <w:sz w:val="26"/>
          <w:szCs w:val="26"/>
        </w:rPr>
        <w:t xml:space="preserve"> / К</w:t>
      </w:r>
    </w:p>
    <w:p w:rsidR="00181340" w:rsidRPr="00A740C1" w:rsidRDefault="00181340" w:rsidP="00181340">
      <w:pPr>
        <w:autoSpaceDE w:val="0"/>
        <w:autoSpaceDN w:val="0"/>
        <w:adjustRightInd w:val="0"/>
        <w:ind w:firstLine="709"/>
        <w:jc w:val="both"/>
        <w:rPr>
          <w:bCs/>
        </w:rPr>
      </w:pPr>
      <w:r w:rsidRPr="00A740C1">
        <w:rPr>
          <w:bCs/>
        </w:rPr>
        <w:t>где:</w:t>
      </w:r>
    </w:p>
    <w:p w:rsidR="00181340" w:rsidRPr="00A740C1" w:rsidRDefault="00181340" w:rsidP="00181340">
      <w:pPr>
        <w:autoSpaceDE w:val="0"/>
        <w:autoSpaceDN w:val="0"/>
        <w:adjustRightInd w:val="0"/>
        <w:ind w:firstLine="709"/>
        <w:jc w:val="both"/>
        <w:rPr>
          <w:bCs/>
        </w:rPr>
      </w:pPr>
      <w:r w:rsidRPr="00A740C1">
        <w:rPr>
          <w:bCs/>
        </w:rPr>
        <w:t xml:space="preserve">М – </w:t>
      </w:r>
      <w:r w:rsidRPr="00A740C1">
        <w:t>средний показатель степени выполнения запланированных мероприятий</w:t>
      </w:r>
      <w:r w:rsidRPr="00A740C1">
        <w:rPr>
          <w:bCs/>
        </w:rPr>
        <w:t xml:space="preserve"> </w:t>
      </w:r>
    </w:p>
    <w:p w:rsidR="00181340" w:rsidRPr="00A740C1" w:rsidRDefault="00181340" w:rsidP="00181340">
      <w:pPr>
        <w:autoSpaceDE w:val="0"/>
        <w:autoSpaceDN w:val="0"/>
        <w:adjustRightInd w:val="0"/>
        <w:ind w:firstLine="709"/>
        <w:jc w:val="both"/>
        <w:rPr>
          <w:bCs/>
        </w:rPr>
      </w:pPr>
      <w:r w:rsidRPr="00A740C1">
        <w:rPr>
          <w:bCs/>
        </w:rPr>
        <w:t>Программы</w:t>
      </w:r>
      <w:r w:rsidRPr="00A740C1">
        <w:rPr>
          <w:bCs/>
          <w:szCs w:val="28"/>
        </w:rPr>
        <w:t xml:space="preserve"> за отчетный период</w:t>
      </w:r>
      <w:r w:rsidRPr="00A740C1">
        <w:rPr>
          <w:bCs/>
        </w:rPr>
        <w:t>;</w:t>
      </w:r>
    </w:p>
    <w:p w:rsidR="00181340" w:rsidRPr="00A740C1" w:rsidRDefault="00181340" w:rsidP="00181340">
      <w:pPr>
        <w:autoSpaceDE w:val="0"/>
        <w:autoSpaceDN w:val="0"/>
        <w:adjustRightInd w:val="0"/>
        <w:ind w:firstLine="709"/>
        <w:jc w:val="both"/>
        <w:rPr>
          <w:bCs/>
        </w:rPr>
      </w:pPr>
      <w:r w:rsidRPr="00A740C1">
        <w:rPr>
          <w:bCs/>
        </w:rPr>
        <w:t>∑М</w:t>
      </w:r>
      <w:r w:rsidRPr="00A740C1">
        <w:rPr>
          <w:vertAlign w:val="subscript"/>
          <w:lang w:val="en-US"/>
        </w:rPr>
        <w:t>j</w:t>
      </w:r>
      <w:r w:rsidRPr="00A740C1">
        <w:rPr>
          <w:bCs/>
          <w:vertAlign w:val="subscript"/>
        </w:rPr>
        <w:t xml:space="preserve"> </w:t>
      </w:r>
      <w:r w:rsidRPr="00A740C1">
        <w:rPr>
          <w:bCs/>
        </w:rPr>
        <w:t xml:space="preserve">– сумма оценок </w:t>
      </w:r>
      <w:r w:rsidRPr="00A740C1">
        <w:t>степени выполнения запланированных мероприятий Программы</w:t>
      </w:r>
      <w:r w:rsidRPr="00A740C1">
        <w:rPr>
          <w:bCs/>
          <w:szCs w:val="28"/>
        </w:rPr>
        <w:t xml:space="preserve"> за отчетный период</w:t>
      </w:r>
      <w:r w:rsidRPr="00A740C1">
        <w:rPr>
          <w:bCs/>
        </w:rPr>
        <w:t>;</w:t>
      </w:r>
    </w:p>
    <w:p w:rsidR="00181340" w:rsidRPr="00A740C1" w:rsidRDefault="00181340" w:rsidP="00181340">
      <w:pPr>
        <w:autoSpaceDE w:val="0"/>
        <w:autoSpaceDN w:val="0"/>
        <w:adjustRightInd w:val="0"/>
        <w:ind w:firstLine="709"/>
        <w:jc w:val="both"/>
        <w:rPr>
          <w:bCs/>
        </w:rPr>
      </w:pPr>
      <w:r w:rsidRPr="00A740C1">
        <w:rPr>
          <w:bCs/>
        </w:rPr>
        <w:t>К – количество мероприятий Программы,</w:t>
      </w:r>
      <w:r w:rsidRPr="00A740C1">
        <w:t xml:space="preserve"> подлежащих выполнению</w:t>
      </w:r>
      <w:r w:rsidRPr="00A740C1">
        <w:rPr>
          <w:szCs w:val="28"/>
        </w:rPr>
        <w:t xml:space="preserve"> в отчетном периоде</w:t>
      </w:r>
      <w:r w:rsidRPr="00A740C1">
        <w:t>.</w:t>
      </w:r>
    </w:p>
    <w:p w:rsidR="00181340" w:rsidRPr="00A740C1" w:rsidRDefault="00181340" w:rsidP="00181340">
      <w:pPr>
        <w:ind w:firstLine="709"/>
        <w:jc w:val="both"/>
        <w:rPr>
          <w:sz w:val="28"/>
          <w:szCs w:val="28"/>
        </w:rPr>
      </w:pPr>
    </w:p>
    <w:p w:rsidR="00181340" w:rsidRPr="00114D34" w:rsidRDefault="00181340" w:rsidP="00181340">
      <w:pPr>
        <w:ind w:firstLine="709"/>
        <w:jc w:val="both"/>
        <w:rPr>
          <w:sz w:val="26"/>
          <w:szCs w:val="26"/>
        </w:rPr>
      </w:pPr>
      <w:r w:rsidRPr="00114D34">
        <w:rPr>
          <w:sz w:val="26"/>
          <w:szCs w:val="26"/>
        </w:rPr>
        <w:t xml:space="preserve">3. </w:t>
      </w:r>
      <w:r w:rsidRPr="00114D34">
        <w:rPr>
          <w:bCs/>
          <w:sz w:val="26"/>
          <w:szCs w:val="26"/>
        </w:rPr>
        <w:t>При проведении Оценки определяется</w:t>
      </w:r>
      <w:r w:rsidRPr="00114D34">
        <w:rPr>
          <w:b/>
          <w:bCs/>
          <w:sz w:val="26"/>
          <w:szCs w:val="26"/>
        </w:rPr>
        <w:t xml:space="preserve"> </w:t>
      </w:r>
      <w:r w:rsidRPr="00114D34">
        <w:rPr>
          <w:sz w:val="26"/>
          <w:szCs w:val="26"/>
        </w:rPr>
        <w:t xml:space="preserve">показатель эффективности использования финансовых средств, как отношение среднего показателя степени выполнения запланированных мероприятий к степени уровня финансирования по следующей формуле: </w:t>
      </w:r>
    </w:p>
    <w:p w:rsidR="00181340" w:rsidRPr="00114D34" w:rsidRDefault="00181340" w:rsidP="00181340">
      <w:pPr>
        <w:jc w:val="center"/>
        <w:rPr>
          <w:sz w:val="26"/>
          <w:szCs w:val="26"/>
        </w:rPr>
      </w:pPr>
      <w:r w:rsidRPr="00114D34">
        <w:rPr>
          <w:sz w:val="26"/>
          <w:szCs w:val="26"/>
        </w:rPr>
        <w:t>Э = М / Ф</w:t>
      </w:r>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Э - показатель эффективности использования финансовых средств</w:t>
      </w:r>
      <w:r w:rsidRPr="00A740C1">
        <w:rPr>
          <w:bCs/>
          <w:szCs w:val="28"/>
        </w:rPr>
        <w:t xml:space="preserve"> Программы </w:t>
      </w:r>
      <w:r w:rsidRPr="00A740C1">
        <w:rPr>
          <w:bCs/>
          <w:szCs w:val="28"/>
        </w:rPr>
        <w:br/>
        <w:t>за отчетный период</w:t>
      </w:r>
      <w:r w:rsidRPr="00A740C1">
        <w:t>;</w:t>
      </w:r>
    </w:p>
    <w:p w:rsidR="00181340" w:rsidRPr="00A740C1" w:rsidRDefault="00181340" w:rsidP="00181340">
      <w:pPr>
        <w:ind w:firstLine="709"/>
        <w:jc w:val="both"/>
      </w:pPr>
      <w:r w:rsidRPr="00A740C1">
        <w:t xml:space="preserve">М - </w:t>
      </w:r>
      <w:r w:rsidRPr="00A740C1">
        <w:rPr>
          <w:bCs/>
          <w:szCs w:val="28"/>
        </w:rPr>
        <w:t>среднее значение степени выполнения запланированных мероприятий Программы за отчетный период;</w:t>
      </w:r>
    </w:p>
    <w:p w:rsidR="00181340" w:rsidRPr="00A740C1" w:rsidRDefault="00181340" w:rsidP="00181340">
      <w:pPr>
        <w:ind w:firstLine="709"/>
        <w:jc w:val="both"/>
      </w:pPr>
      <w:r w:rsidRPr="00A740C1">
        <w:t>Ф - степень уровня финансирования мероприятий</w:t>
      </w:r>
      <w:r w:rsidRPr="00A740C1">
        <w:rPr>
          <w:bCs/>
          <w:szCs w:val="28"/>
        </w:rPr>
        <w:t xml:space="preserve"> Программы в отчетном периоде.</w:t>
      </w:r>
    </w:p>
    <w:p w:rsidR="00181340" w:rsidRPr="00A740C1" w:rsidRDefault="00181340" w:rsidP="00181340">
      <w:pPr>
        <w:ind w:firstLine="709"/>
        <w:jc w:val="both"/>
        <w:rPr>
          <w:sz w:val="28"/>
          <w:szCs w:val="28"/>
        </w:rPr>
      </w:pPr>
    </w:p>
    <w:p w:rsidR="00181340" w:rsidRPr="00114D34" w:rsidRDefault="00181340" w:rsidP="00181340">
      <w:pPr>
        <w:ind w:firstLine="709"/>
        <w:jc w:val="both"/>
        <w:rPr>
          <w:sz w:val="26"/>
          <w:szCs w:val="26"/>
        </w:rPr>
      </w:pPr>
      <w:r w:rsidRPr="00114D34">
        <w:rPr>
          <w:sz w:val="26"/>
          <w:szCs w:val="26"/>
        </w:rPr>
        <w:t>4.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w:t>
      </w:r>
    </w:p>
    <w:p w:rsidR="00181340" w:rsidRPr="00114D34" w:rsidRDefault="00181340" w:rsidP="00181340">
      <w:pPr>
        <w:jc w:val="center"/>
        <w:rPr>
          <w:sz w:val="26"/>
          <w:szCs w:val="26"/>
        </w:rPr>
      </w:pPr>
      <w:r w:rsidRPr="00114D34">
        <w:rPr>
          <w:sz w:val="26"/>
          <w:szCs w:val="26"/>
        </w:rPr>
        <w:t>П = И х Э</w:t>
      </w:r>
    </w:p>
    <w:p w:rsidR="00181340" w:rsidRPr="00A740C1" w:rsidRDefault="00181340" w:rsidP="00181340">
      <w:pPr>
        <w:ind w:firstLine="709"/>
        <w:jc w:val="both"/>
      </w:pPr>
      <w:r w:rsidRPr="00A740C1">
        <w:t>где:</w:t>
      </w:r>
    </w:p>
    <w:p w:rsidR="00181340" w:rsidRPr="00A740C1" w:rsidRDefault="00181340" w:rsidP="00181340">
      <w:pPr>
        <w:ind w:firstLine="709"/>
        <w:jc w:val="both"/>
      </w:pPr>
      <w:r w:rsidRPr="00A740C1">
        <w:t>П – показатель эффективности реализации Программы</w:t>
      </w:r>
      <w:r w:rsidRPr="00A740C1">
        <w:rPr>
          <w:bCs/>
          <w:szCs w:val="28"/>
        </w:rPr>
        <w:t xml:space="preserve"> за отчетный период</w:t>
      </w:r>
      <w:r w:rsidRPr="00A740C1">
        <w:t>;</w:t>
      </w:r>
    </w:p>
    <w:p w:rsidR="00181340" w:rsidRPr="00A740C1" w:rsidRDefault="00181340" w:rsidP="00181340">
      <w:pPr>
        <w:ind w:firstLine="709"/>
        <w:jc w:val="both"/>
      </w:pPr>
      <w:r w:rsidRPr="00A740C1">
        <w:t xml:space="preserve">И - среднее значение достижения запланированных </w:t>
      </w:r>
      <w:r w:rsidRPr="00A740C1">
        <w:rPr>
          <w:bCs/>
          <w:szCs w:val="28"/>
        </w:rPr>
        <w:t>значений</w:t>
      </w:r>
      <w:r w:rsidRPr="00A740C1">
        <w:t xml:space="preserve"> целевых показателей</w:t>
      </w:r>
      <w:r w:rsidRPr="00A740C1">
        <w:rPr>
          <w:bCs/>
          <w:szCs w:val="28"/>
        </w:rPr>
        <w:t xml:space="preserve"> Программы за отчетный период</w:t>
      </w:r>
      <w:r w:rsidRPr="00A740C1">
        <w:t>;</w:t>
      </w:r>
    </w:p>
    <w:p w:rsidR="00181340" w:rsidRDefault="00181340" w:rsidP="00181340">
      <w:pPr>
        <w:ind w:firstLine="709"/>
        <w:jc w:val="both"/>
        <w:rPr>
          <w:bCs/>
          <w:szCs w:val="28"/>
        </w:rPr>
      </w:pPr>
      <w:r w:rsidRPr="00A740C1">
        <w:t>Э - показатель эффективности использования финансовых средств</w:t>
      </w:r>
      <w:r w:rsidRPr="00A740C1">
        <w:rPr>
          <w:bCs/>
          <w:szCs w:val="28"/>
        </w:rPr>
        <w:t xml:space="preserve"> Программы </w:t>
      </w:r>
    </w:p>
    <w:p w:rsidR="00181340" w:rsidRPr="00A740C1" w:rsidRDefault="00181340" w:rsidP="00181340">
      <w:pPr>
        <w:ind w:firstLine="709"/>
        <w:jc w:val="both"/>
      </w:pPr>
      <w:r w:rsidRPr="00A740C1">
        <w:rPr>
          <w:bCs/>
          <w:szCs w:val="28"/>
        </w:rPr>
        <w:t>в отчетном периоде</w:t>
      </w:r>
      <w:r w:rsidRPr="00A740C1">
        <w:t>.</w:t>
      </w:r>
    </w:p>
    <w:p w:rsidR="00181340" w:rsidRPr="00A740C1" w:rsidRDefault="00181340" w:rsidP="00181340">
      <w:pPr>
        <w:widowControl w:val="0"/>
        <w:autoSpaceDE w:val="0"/>
        <w:autoSpaceDN w:val="0"/>
        <w:adjustRightInd w:val="0"/>
        <w:ind w:firstLine="709"/>
        <w:jc w:val="both"/>
      </w:pPr>
    </w:p>
    <w:p w:rsidR="00181340" w:rsidRPr="00114D34" w:rsidRDefault="00181340" w:rsidP="00181340">
      <w:pPr>
        <w:widowControl w:val="0"/>
        <w:autoSpaceDE w:val="0"/>
        <w:autoSpaceDN w:val="0"/>
        <w:adjustRightInd w:val="0"/>
        <w:ind w:firstLine="709"/>
        <w:jc w:val="both"/>
        <w:rPr>
          <w:sz w:val="26"/>
          <w:szCs w:val="26"/>
        </w:rPr>
      </w:pPr>
      <w:r w:rsidRPr="00114D34">
        <w:rPr>
          <w:sz w:val="26"/>
          <w:szCs w:val="26"/>
        </w:rPr>
        <w:t xml:space="preserve">5. Вывод об эффективности реализации Программы формируется на основании значений П. </w:t>
      </w:r>
    </w:p>
    <w:p w:rsidR="00181340" w:rsidRPr="00114D34" w:rsidRDefault="00181340" w:rsidP="00181340">
      <w:pPr>
        <w:widowControl w:val="0"/>
        <w:autoSpaceDE w:val="0"/>
        <w:autoSpaceDN w:val="0"/>
        <w:adjustRightInd w:val="0"/>
        <w:ind w:firstLine="709"/>
        <w:jc w:val="both"/>
        <w:rPr>
          <w:sz w:val="26"/>
          <w:szCs w:val="26"/>
        </w:rPr>
      </w:pPr>
      <w:r w:rsidRPr="00114D34">
        <w:rPr>
          <w:sz w:val="26"/>
          <w:szCs w:val="26"/>
        </w:rPr>
        <w:lastRenderedPageBreak/>
        <w:t>Реализация Программы признается:</w:t>
      </w:r>
    </w:p>
    <w:p w:rsidR="00181340" w:rsidRPr="00114D34" w:rsidRDefault="00181340" w:rsidP="00181340">
      <w:pPr>
        <w:widowControl w:val="0"/>
        <w:autoSpaceDE w:val="0"/>
        <w:autoSpaceDN w:val="0"/>
        <w:adjustRightInd w:val="0"/>
        <w:ind w:firstLine="709"/>
        <w:jc w:val="both"/>
        <w:rPr>
          <w:sz w:val="26"/>
          <w:szCs w:val="26"/>
        </w:rPr>
      </w:pPr>
      <w:r w:rsidRPr="00114D34">
        <w:rPr>
          <w:sz w:val="26"/>
          <w:szCs w:val="26"/>
        </w:rPr>
        <w:t>с высоким уровнем эффективности, если значение П больше либо равно 0,9;</w:t>
      </w:r>
    </w:p>
    <w:p w:rsidR="00181340" w:rsidRPr="00114D34" w:rsidRDefault="00181340" w:rsidP="00181340">
      <w:pPr>
        <w:widowControl w:val="0"/>
        <w:autoSpaceDE w:val="0"/>
        <w:autoSpaceDN w:val="0"/>
        <w:adjustRightInd w:val="0"/>
        <w:ind w:firstLine="709"/>
        <w:jc w:val="both"/>
        <w:rPr>
          <w:sz w:val="26"/>
          <w:szCs w:val="26"/>
        </w:rPr>
      </w:pPr>
      <w:r w:rsidRPr="00114D34">
        <w:rPr>
          <w:sz w:val="26"/>
          <w:szCs w:val="26"/>
        </w:rPr>
        <w:t xml:space="preserve">со средним уровнем эффективности, если значение П меньше </w:t>
      </w:r>
      <w:r w:rsidRPr="00114D34">
        <w:rPr>
          <w:sz w:val="26"/>
          <w:szCs w:val="26"/>
        </w:rPr>
        <w:br/>
        <w:t>0,9, но больше либо равно 0,7.</w:t>
      </w:r>
    </w:p>
    <w:p w:rsidR="00181340" w:rsidRDefault="00181340" w:rsidP="00181340">
      <w:pPr>
        <w:ind w:firstLine="709"/>
        <w:jc w:val="both"/>
        <w:rPr>
          <w:sz w:val="26"/>
          <w:szCs w:val="26"/>
        </w:rPr>
      </w:pPr>
      <w:r w:rsidRPr="00114D34">
        <w:rPr>
          <w:sz w:val="26"/>
          <w:szCs w:val="26"/>
        </w:rPr>
        <w:t>В остальных случаях реализация муниципальной Программы признается с низким уровнем эффективности.</w:t>
      </w:r>
    </w:p>
    <w:p w:rsidR="00911F92" w:rsidRDefault="00911F92" w:rsidP="003F6CBE">
      <w:pPr>
        <w:suppressAutoHyphens/>
        <w:ind w:firstLine="709"/>
        <w:jc w:val="both"/>
        <w:outlineLvl w:val="2"/>
        <w:rPr>
          <w:sz w:val="26"/>
          <w:szCs w:val="26"/>
        </w:rPr>
      </w:pPr>
    </w:p>
    <w:p w:rsidR="00181340" w:rsidRPr="005411CF" w:rsidRDefault="00181340" w:rsidP="003F6CBE">
      <w:pPr>
        <w:suppressAutoHyphens/>
        <w:ind w:firstLine="709"/>
        <w:jc w:val="both"/>
        <w:outlineLvl w:val="2"/>
        <w:rPr>
          <w:sz w:val="26"/>
          <w:szCs w:val="26"/>
        </w:rPr>
      </w:pPr>
    </w:p>
    <w:p w:rsidR="00911F92" w:rsidRPr="005411CF" w:rsidRDefault="00911F92" w:rsidP="003F6CBE">
      <w:pPr>
        <w:suppressAutoHyphens/>
        <w:ind w:firstLine="709"/>
        <w:rPr>
          <w:b/>
          <w:sz w:val="26"/>
          <w:szCs w:val="26"/>
        </w:rPr>
      </w:pPr>
      <w:r w:rsidRPr="005411CF">
        <w:rPr>
          <w:b/>
          <w:sz w:val="26"/>
          <w:szCs w:val="26"/>
        </w:rPr>
        <w:t>7. Анализ рисков реализации муниципальной программы</w:t>
      </w:r>
    </w:p>
    <w:p w:rsidR="00911F92" w:rsidRPr="005411CF" w:rsidRDefault="00911F92" w:rsidP="003F6CBE">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Невыполнение или неэффективное выполнение муниципальной программы возможно в случае реализации внутренних либо внешних рисков.</w:t>
      </w:r>
    </w:p>
    <w:p w:rsidR="00911F92" w:rsidRPr="005411CF" w:rsidRDefault="00911F92" w:rsidP="003F6CBE">
      <w:pPr>
        <w:suppressAutoHyphens/>
        <w:ind w:firstLine="709"/>
        <w:jc w:val="both"/>
        <w:rPr>
          <w:sz w:val="26"/>
          <w:szCs w:val="26"/>
        </w:rPr>
      </w:pPr>
      <w:r w:rsidRPr="005411CF">
        <w:rPr>
          <w:sz w:val="26"/>
          <w:szCs w:val="26"/>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911F92" w:rsidRPr="005411CF" w:rsidRDefault="00911F92" w:rsidP="003F6CBE">
      <w:pPr>
        <w:suppressAutoHyphens/>
        <w:ind w:firstLine="709"/>
        <w:jc w:val="both"/>
        <w:rPr>
          <w:sz w:val="26"/>
          <w:szCs w:val="26"/>
        </w:rPr>
      </w:pPr>
      <w:r w:rsidRPr="005411CF">
        <w:rPr>
          <w:sz w:val="26"/>
          <w:szCs w:val="26"/>
        </w:rPr>
        <w:t>Основными внешними рисками являются: нормативно-правовые,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природно-техногенные (экологические, природные катаклизмы, а также иные чрезвычайные ситуации).</w:t>
      </w:r>
    </w:p>
    <w:p w:rsidR="00911F92" w:rsidRPr="005411CF" w:rsidRDefault="00911F92" w:rsidP="003F6CBE">
      <w:pPr>
        <w:suppressAutoHyphens/>
        <w:ind w:firstLine="709"/>
        <w:jc w:val="both"/>
        <w:rPr>
          <w:sz w:val="26"/>
          <w:szCs w:val="26"/>
        </w:rPr>
      </w:pPr>
      <w:r w:rsidRPr="005411CF">
        <w:rPr>
          <w:sz w:val="26"/>
          <w:szCs w:val="26"/>
        </w:rPr>
        <w:t>Минимизировать возможные отклонения в выполнении программных мероприятий и исключить негативные последствия позволит:</w:t>
      </w:r>
    </w:p>
    <w:p w:rsidR="00911F92" w:rsidRPr="005411CF" w:rsidRDefault="00911F92" w:rsidP="003F6CBE">
      <w:pPr>
        <w:suppressAutoHyphens/>
        <w:ind w:firstLine="709"/>
        <w:jc w:val="both"/>
        <w:rPr>
          <w:sz w:val="26"/>
          <w:szCs w:val="26"/>
        </w:rPr>
      </w:pPr>
      <w:r w:rsidRPr="005411CF">
        <w:rPr>
          <w:sz w:val="26"/>
          <w:szCs w:val="26"/>
        </w:rPr>
        <w:t>-осуществление муниципального управления реализацией муниципальной программы;</w:t>
      </w:r>
    </w:p>
    <w:p w:rsidR="00911F92" w:rsidRPr="005411CF" w:rsidRDefault="00911F92" w:rsidP="003F6CBE">
      <w:pPr>
        <w:suppressAutoHyphens/>
        <w:ind w:firstLine="709"/>
        <w:jc w:val="both"/>
        <w:rPr>
          <w:sz w:val="26"/>
          <w:szCs w:val="26"/>
        </w:rPr>
      </w:pPr>
      <w:r w:rsidRPr="005411CF">
        <w:rPr>
          <w:sz w:val="26"/>
          <w:szCs w:val="26"/>
        </w:rPr>
        <w:t>-своевременное внесение изменений в муниципальную программу;</w:t>
      </w:r>
    </w:p>
    <w:p w:rsidR="00911F92" w:rsidRPr="005411CF" w:rsidRDefault="00911F92" w:rsidP="003F6CBE">
      <w:pPr>
        <w:suppressAutoHyphens/>
        <w:ind w:firstLine="709"/>
        <w:jc w:val="both"/>
        <w:rPr>
          <w:sz w:val="26"/>
          <w:szCs w:val="26"/>
        </w:rPr>
      </w:pPr>
      <w:r w:rsidRPr="005411CF">
        <w:rPr>
          <w:sz w:val="26"/>
          <w:szCs w:val="26"/>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911F92" w:rsidRPr="005411CF" w:rsidRDefault="00911F92" w:rsidP="003F6CBE">
      <w:pPr>
        <w:suppressAutoHyphens/>
        <w:ind w:firstLine="709"/>
        <w:jc w:val="both"/>
        <w:rPr>
          <w:sz w:val="26"/>
          <w:szCs w:val="26"/>
        </w:rPr>
      </w:pPr>
      <w:r w:rsidRPr="005411CF">
        <w:rPr>
          <w:sz w:val="26"/>
          <w:szCs w:val="26"/>
        </w:rPr>
        <w:t>-оптимизация ресурсного обеспечения и совершенствование деятельности участников муниципальной программы.</w:t>
      </w:r>
    </w:p>
    <w:p w:rsidR="00911F92" w:rsidRPr="005411CF" w:rsidRDefault="00911F92" w:rsidP="003F6CBE">
      <w:pPr>
        <w:suppressAutoHyphens/>
        <w:ind w:firstLine="709"/>
        <w:jc w:val="both"/>
        <w:rPr>
          <w:sz w:val="26"/>
          <w:szCs w:val="26"/>
        </w:rPr>
      </w:pPr>
      <w:r w:rsidRPr="005411CF">
        <w:rPr>
          <w:sz w:val="26"/>
          <w:szCs w:val="26"/>
        </w:rPr>
        <w:t>К рискам, неподдающимся управлению, относятся различные форс-мажорные обстоятельства.</w:t>
      </w:r>
    </w:p>
    <w:p w:rsidR="00911F92" w:rsidRPr="005411CF" w:rsidRDefault="00911F92" w:rsidP="003F6CBE">
      <w:pPr>
        <w:suppressAutoHyphens/>
        <w:ind w:firstLine="709"/>
        <w:jc w:val="both"/>
        <w:rPr>
          <w:sz w:val="26"/>
          <w:szCs w:val="26"/>
        </w:rPr>
      </w:pPr>
      <w:r w:rsidRPr="005411CF">
        <w:rPr>
          <w:sz w:val="26"/>
          <w:szCs w:val="26"/>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911F92" w:rsidRDefault="00911F92" w:rsidP="003F6CBE">
      <w:pPr>
        <w:suppressAutoHyphens/>
        <w:ind w:firstLine="709"/>
        <w:jc w:val="both"/>
        <w:rPr>
          <w:sz w:val="26"/>
          <w:szCs w:val="26"/>
        </w:rPr>
      </w:pPr>
    </w:p>
    <w:p w:rsidR="00181340" w:rsidRPr="005411CF" w:rsidRDefault="00181340" w:rsidP="003F6CBE">
      <w:pPr>
        <w:suppressAutoHyphens/>
        <w:ind w:firstLine="709"/>
        <w:jc w:val="both"/>
        <w:rPr>
          <w:sz w:val="26"/>
          <w:szCs w:val="26"/>
        </w:rPr>
      </w:pPr>
    </w:p>
    <w:p w:rsidR="00911F92" w:rsidRPr="005411CF" w:rsidRDefault="00911F92" w:rsidP="003F6CBE">
      <w:pPr>
        <w:suppressAutoHyphens/>
        <w:ind w:firstLine="709"/>
        <w:rPr>
          <w:b/>
          <w:sz w:val="26"/>
          <w:szCs w:val="26"/>
        </w:rPr>
      </w:pPr>
      <w:r w:rsidRPr="005411CF">
        <w:rPr>
          <w:b/>
          <w:sz w:val="26"/>
          <w:szCs w:val="26"/>
        </w:rPr>
        <w:t>8. Управление Программой и контроль за ее реализацией</w:t>
      </w:r>
    </w:p>
    <w:p w:rsidR="00911F92" w:rsidRPr="005411CF" w:rsidRDefault="00911F92" w:rsidP="003F6CBE">
      <w:pPr>
        <w:suppressAutoHyphens/>
        <w:ind w:firstLine="709"/>
        <w:jc w:val="both"/>
        <w:rPr>
          <w:sz w:val="26"/>
          <w:szCs w:val="26"/>
        </w:rPr>
      </w:pPr>
    </w:p>
    <w:p w:rsidR="00911F92" w:rsidRPr="005411CF" w:rsidRDefault="00911F92" w:rsidP="003F6CBE">
      <w:pPr>
        <w:suppressAutoHyphens/>
        <w:ind w:firstLine="709"/>
        <w:jc w:val="both"/>
        <w:rPr>
          <w:sz w:val="26"/>
          <w:szCs w:val="26"/>
        </w:rPr>
      </w:pPr>
      <w:r w:rsidRPr="005411CF">
        <w:rPr>
          <w:sz w:val="26"/>
          <w:szCs w:val="26"/>
        </w:rPr>
        <w:t>Формы и методы управления реализацией Программы определяются Администрацией поселка Золотухино.</w:t>
      </w:r>
    </w:p>
    <w:p w:rsidR="00911F92" w:rsidRPr="005411CF" w:rsidRDefault="00911F92" w:rsidP="003F6CBE">
      <w:pPr>
        <w:suppressAutoHyphens/>
        <w:ind w:firstLine="709"/>
        <w:jc w:val="both"/>
        <w:rPr>
          <w:sz w:val="26"/>
          <w:szCs w:val="26"/>
        </w:rPr>
      </w:pPr>
      <w:r w:rsidRPr="005411CF">
        <w:rPr>
          <w:sz w:val="26"/>
          <w:szCs w:val="26"/>
        </w:rPr>
        <w:t>Администрация поселка Золотухино является муниципальным заказчиком Программы и координатором деятельности исполнителей Программы.</w:t>
      </w:r>
    </w:p>
    <w:p w:rsidR="00911F92" w:rsidRPr="005411CF" w:rsidRDefault="00911F92" w:rsidP="003F6CBE">
      <w:pPr>
        <w:suppressAutoHyphens/>
        <w:ind w:firstLine="709"/>
        <w:jc w:val="both"/>
        <w:rPr>
          <w:sz w:val="26"/>
          <w:szCs w:val="26"/>
        </w:rPr>
      </w:pPr>
      <w:r w:rsidRPr="005411CF">
        <w:rPr>
          <w:sz w:val="26"/>
          <w:szCs w:val="26"/>
        </w:rPr>
        <w:t>Администрация поселка Золотухино осуществляет:</w:t>
      </w:r>
    </w:p>
    <w:p w:rsidR="00911F92" w:rsidRPr="005411CF" w:rsidRDefault="00911F92" w:rsidP="003F6CBE">
      <w:pPr>
        <w:suppressAutoHyphens/>
        <w:ind w:firstLine="709"/>
        <w:jc w:val="both"/>
        <w:rPr>
          <w:sz w:val="26"/>
          <w:szCs w:val="26"/>
        </w:rPr>
      </w:pPr>
      <w:r w:rsidRPr="005411CF">
        <w:rPr>
          <w:sz w:val="26"/>
          <w:szCs w:val="26"/>
        </w:rPr>
        <w:lastRenderedPageBreak/>
        <w:t>- контроль за эффективным и целевым использованием бюджетных средств, направленных на реализацию Программы;</w:t>
      </w:r>
    </w:p>
    <w:p w:rsidR="00911F92" w:rsidRPr="005411CF" w:rsidRDefault="00911F92" w:rsidP="003F6CBE">
      <w:pPr>
        <w:suppressAutoHyphens/>
        <w:ind w:firstLine="709"/>
        <w:jc w:val="both"/>
        <w:rPr>
          <w:sz w:val="26"/>
          <w:szCs w:val="26"/>
        </w:rPr>
      </w:pPr>
      <w:r w:rsidRPr="005411CF">
        <w:rPr>
          <w:sz w:val="26"/>
          <w:szCs w:val="26"/>
        </w:rPr>
        <w:t>- подготовку предложений по актуализации мероприятий в соответствии с приоритетами социально-экономического развития поселка, ускорению или приостановке реализации отдельных мероприятий;</w:t>
      </w:r>
    </w:p>
    <w:p w:rsidR="00911F92" w:rsidRPr="005411CF" w:rsidRDefault="00911F92" w:rsidP="003F6CBE">
      <w:pPr>
        <w:suppressAutoHyphens/>
        <w:ind w:firstLine="709"/>
        <w:jc w:val="both"/>
        <w:rPr>
          <w:sz w:val="26"/>
          <w:szCs w:val="26"/>
        </w:rPr>
      </w:pPr>
      <w:r w:rsidRPr="005411CF">
        <w:rPr>
          <w:sz w:val="26"/>
          <w:szCs w:val="26"/>
        </w:rPr>
        <w:t>- подготовку предложений по созданию или привлечению организаций для реализации мероприятий Программы;</w:t>
      </w:r>
    </w:p>
    <w:p w:rsidR="00911F92" w:rsidRPr="005411CF" w:rsidRDefault="00911F92" w:rsidP="003F6CBE">
      <w:pPr>
        <w:suppressAutoHyphens/>
        <w:ind w:firstLine="709"/>
        <w:jc w:val="both"/>
        <w:rPr>
          <w:sz w:val="26"/>
          <w:szCs w:val="26"/>
        </w:rPr>
      </w:pPr>
      <w:r w:rsidRPr="005411CF">
        <w:rPr>
          <w:sz w:val="26"/>
          <w:szCs w:val="26"/>
        </w:rPr>
        <w:t>- 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911F92" w:rsidRPr="005411CF" w:rsidRDefault="00911F92" w:rsidP="003F6CBE">
      <w:pPr>
        <w:suppressAutoHyphens/>
        <w:ind w:firstLine="709"/>
        <w:jc w:val="both"/>
        <w:rPr>
          <w:sz w:val="26"/>
          <w:szCs w:val="26"/>
        </w:rPr>
      </w:pPr>
      <w:r w:rsidRPr="005411CF">
        <w:rPr>
          <w:sz w:val="26"/>
          <w:szCs w:val="26"/>
        </w:rPr>
        <w:t>Общий контроль за реализацией Программы осуществляет Глава поселка Золотухино.</w:t>
      </w:r>
    </w:p>
    <w:p w:rsidR="00911F92" w:rsidRDefault="00911F92"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Default="00181340" w:rsidP="003F6CBE">
      <w:pPr>
        <w:suppressAutoHyphens/>
        <w:ind w:firstLine="709"/>
        <w:jc w:val="both"/>
        <w:rPr>
          <w:sz w:val="26"/>
          <w:szCs w:val="26"/>
        </w:rPr>
      </w:pPr>
    </w:p>
    <w:p w:rsidR="00181340" w:rsidRPr="005411CF" w:rsidRDefault="00181340" w:rsidP="003F6CBE">
      <w:pPr>
        <w:suppressAutoHyphens/>
        <w:ind w:firstLine="709"/>
        <w:jc w:val="both"/>
        <w:rPr>
          <w:sz w:val="26"/>
          <w:szCs w:val="26"/>
        </w:rPr>
      </w:pPr>
    </w:p>
    <w:p w:rsidR="00911F92" w:rsidRPr="005411CF" w:rsidRDefault="00911F92" w:rsidP="003F6CBE">
      <w:pPr>
        <w:suppressAutoHyphens/>
        <w:ind w:firstLine="709"/>
        <w:rPr>
          <w:b/>
          <w:sz w:val="26"/>
          <w:szCs w:val="26"/>
        </w:rPr>
      </w:pPr>
      <w:r w:rsidRPr="005411CF">
        <w:rPr>
          <w:b/>
          <w:sz w:val="26"/>
          <w:szCs w:val="26"/>
        </w:rPr>
        <w:t>9. Подпрограммы Муниципальной программы</w:t>
      </w:r>
    </w:p>
    <w:p w:rsidR="00911F92" w:rsidRPr="005411CF" w:rsidRDefault="00911F92" w:rsidP="003F6CBE">
      <w:pPr>
        <w:suppressAutoHyphens/>
        <w:ind w:firstLine="709"/>
        <w:rPr>
          <w:b/>
          <w:sz w:val="26"/>
          <w:szCs w:val="26"/>
        </w:rPr>
      </w:pPr>
    </w:p>
    <w:p w:rsidR="00911F92" w:rsidRPr="005411CF" w:rsidRDefault="00911F92" w:rsidP="003F6CBE">
      <w:pPr>
        <w:suppressAutoHyphens/>
        <w:ind w:firstLine="709"/>
        <w:jc w:val="both"/>
        <w:outlineLvl w:val="2"/>
        <w:rPr>
          <w:b/>
          <w:color w:val="000000"/>
          <w:sz w:val="26"/>
          <w:szCs w:val="26"/>
        </w:rPr>
      </w:pPr>
      <w:r w:rsidRPr="005411CF">
        <w:rPr>
          <w:b/>
          <w:color w:val="000000"/>
          <w:sz w:val="26"/>
          <w:szCs w:val="26"/>
        </w:rPr>
        <w:t xml:space="preserve">9.1. Подпрограмма </w:t>
      </w:r>
      <w:r>
        <w:rPr>
          <w:b/>
          <w:color w:val="000000"/>
          <w:sz w:val="26"/>
          <w:szCs w:val="26"/>
        </w:rPr>
        <w:t xml:space="preserve">1 </w:t>
      </w:r>
      <w:r w:rsidRPr="005411CF">
        <w:rPr>
          <w:b/>
          <w:color w:val="000000"/>
          <w:sz w:val="26"/>
          <w:szCs w:val="26"/>
        </w:rPr>
        <w:t>«Создание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p w:rsidR="00911F92" w:rsidRPr="005411CF" w:rsidRDefault="00911F92" w:rsidP="003F6CBE">
      <w:pPr>
        <w:suppressAutoHyphens/>
        <w:ind w:firstLine="709"/>
        <w:jc w:val="both"/>
        <w:outlineLvl w:val="2"/>
        <w:rPr>
          <w:b/>
          <w:color w:val="000000"/>
          <w:sz w:val="26"/>
          <w:szCs w:val="26"/>
        </w:rPr>
      </w:pPr>
    </w:p>
    <w:p w:rsidR="00911F92" w:rsidRPr="005411CF" w:rsidRDefault="00911F92" w:rsidP="003F6CBE">
      <w:pPr>
        <w:suppressAutoHyphens/>
        <w:ind w:firstLine="709"/>
        <w:jc w:val="center"/>
        <w:outlineLvl w:val="2"/>
        <w:rPr>
          <w:b/>
          <w:color w:val="000000"/>
          <w:sz w:val="26"/>
          <w:szCs w:val="26"/>
        </w:rPr>
      </w:pPr>
      <w:r w:rsidRPr="005411CF">
        <w:rPr>
          <w:b/>
          <w:color w:val="000000"/>
          <w:sz w:val="26"/>
          <w:szCs w:val="26"/>
        </w:rPr>
        <w:t>Паспорт</w:t>
      </w:r>
    </w:p>
    <w:p w:rsidR="00911F92" w:rsidRPr="005411CF" w:rsidRDefault="00911F92" w:rsidP="003F6CBE">
      <w:pPr>
        <w:suppressAutoHyphens/>
        <w:ind w:firstLine="709"/>
        <w:jc w:val="center"/>
        <w:outlineLvl w:val="2"/>
        <w:rPr>
          <w:b/>
          <w:color w:val="000000"/>
          <w:sz w:val="26"/>
          <w:szCs w:val="26"/>
        </w:rPr>
      </w:pPr>
      <w:r w:rsidRPr="005411CF">
        <w:rPr>
          <w:b/>
          <w:color w:val="000000"/>
          <w:sz w:val="26"/>
          <w:szCs w:val="26"/>
        </w:rPr>
        <w:t xml:space="preserve">Подпрограмма </w:t>
      </w:r>
      <w:r>
        <w:rPr>
          <w:b/>
          <w:color w:val="000000"/>
          <w:sz w:val="26"/>
          <w:szCs w:val="26"/>
        </w:rPr>
        <w:t xml:space="preserve">1 </w:t>
      </w:r>
      <w:r w:rsidRPr="005411CF">
        <w:rPr>
          <w:b/>
          <w:color w:val="000000"/>
          <w:sz w:val="26"/>
          <w:szCs w:val="26"/>
        </w:rPr>
        <w:t>«Создание условий для обеспечения доступным и комфортным жильем граждан в муниципальном образовании»</w:t>
      </w:r>
    </w:p>
    <w:p w:rsidR="00911F92" w:rsidRPr="005411CF" w:rsidRDefault="00911F92" w:rsidP="003F6CBE">
      <w:pPr>
        <w:suppressAutoHyphens/>
        <w:ind w:firstLine="709"/>
        <w:jc w:val="center"/>
        <w:outlineLvl w:val="2"/>
        <w:rPr>
          <w:b/>
          <w:color w:val="000000"/>
          <w:sz w:val="26"/>
          <w:szCs w:val="26"/>
        </w:rPr>
      </w:pPr>
    </w:p>
    <w:tbl>
      <w:tblPr>
        <w:tblW w:w="9348" w:type="dxa"/>
        <w:tblInd w:w="-6" w:type="dxa"/>
        <w:tblLayout w:type="fixed"/>
        <w:tblLook w:val="0000" w:firstRow="0" w:lastRow="0" w:firstColumn="0" w:lastColumn="0" w:noHBand="0" w:noVBand="0"/>
      </w:tblPr>
      <w:tblGrid>
        <w:gridCol w:w="3230"/>
        <w:gridCol w:w="19"/>
        <w:gridCol w:w="6079"/>
        <w:gridCol w:w="20"/>
      </w:tblGrid>
      <w:tr w:rsidR="00911F92" w:rsidRPr="005411CF" w:rsidTr="00B13EFA">
        <w:trPr>
          <w:gridAfter w:val="1"/>
          <w:wAfter w:w="20" w:type="dxa"/>
          <w:trHeight w:val="1216"/>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 xml:space="preserve">Наименование </w:t>
            </w:r>
          </w:p>
          <w:p w:rsidR="00911F92" w:rsidRPr="005411CF" w:rsidRDefault="00911F92" w:rsidP="003F6CBE">
            <w:pPr>
              <w:suppressAutoHyphens/>
              <w:rPr>
                <w:sz w:val="26"/>
                <w:szCs w:val="26"/>
              </w:rPr>
            </w:pPr>
            <w:r w:rsidRPr="005411CF">
              <w:rPr>
                <w:b/>
                <w:sz w:val="26"/>
                <w:szCs w:val="26"/>
              </w:rPr>
              <w:t xml:space="preserve">Подпрограммы </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suppressAutoHyphens/>
              <w:jc w:val="both"/>
              <w:rPr>
                <w:bCs/>
                <w:sz w:val="26"/>
                <w:szCs w:val="26"/>
              </w:rPr>
            </w:pPr>
            <w:r w:rsidRPr="00C02A52">
              <w:rPr>
                <w:b/>
                <w:bCs/>
                <w:sz w:val="26"/>
                <w:szCs w:val="26"/>
              </w:rPr>
              <w:t>Подпрограмма 1</w:t>
            </w:r>
            <w:r>
              <w:rPr>
                <w:bCs/>
                <w:sz w:val="26"/>
                <w:szCs w:val="26"/>
              </w:rPr>
              <w:t xml:space="preserve"> </w:t>
            </w:r>
            <w:r w:rsidRPr="005411CF">
              <w:rPr>
                <w:bCs/>
                <w:sz w:val="26"/>
                <w:szCs w:val="26"/>
              </w:rPr>
              <w:t xml:space="preserve">«Создание условий для обеспечения доступным и комфортным жильем граждан в муниципальном образовании» </w:t>
            </w:r>
            <w:r w:rsidRPr="005411CF">
              <w:rPr>
                <w:sz w:val="26"/>
                <w:szCs w:val="26"/>
              </w:rPr>
              <w:t>(далее – Подпрограмма)</w:t>
            </w:r>
          </w:p>
        </w:tc>
      </w:tr>
      <w:tr w:rsidR="00911F92" w:rsidRPr="005411CF" w:rsidTr="00181340">
        <w:trPr>
          <w:gridAfter w:val="1"/>
          <w:wAfter w:w="20" w:type="dxa"/>
          <w:trHeight w:val="581"/>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Заказчик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3F6CBE">
            <w:pPr>
              <w:suppressAutoHyphens/>
              <w:jc w:val="both"/>
              <w:rPr>
                <w:sz w:val="26"/>
                <w:szCs w:val="26"/>
              </w:rPr>
            </w:pPr>
            <w:r w:rsidRPr="005411CF">
              <w:rPr>
                <w:sz w:val="26"/>
                <w:szCs w:val="26"/>
              </w:rPr>
              <w:t>Администрация поселка Золотухино</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Исполнители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3F6CBE">
            <w:pPr>
              <w:suppressAutoHyphens/>
              <w:jc w:val="both"/>
              <w:rPr>
                <w:sz w:val="26"/>
                <w:szCs w:val="26"/>
              </w:rPr>
            </w:pPr>
            <w:r w:rsidRPr="005411CF">
              <w:rPr>
                <w:sz w:val="26"/>
                <w:szCs w:val="26"/>
              </w:rPr>
              <w:t>Администрация поселка Золотухино;</w:t>
            </w:r>
          </w:p>
          <w:p w:rsidR="00911F92" w:rsidRPr="005411CF" w:rsidRDefault="00911F92" w:rsidP="003F6CBE">
            <w:pPr>
              <w:suppressAutoHyphens/>
              <w:jc w:val="both"/>
              <w:rPr>
                <w:sz w:val="26"/>
                <w:szCs w:val="26"/>
              </w:rPr>
            </w:pPr>
          </w:p>
        </w:tc>
      </w:tr>
      <w:tr w:rsidR="00911F92" w:rsidRPr="005411CF" w:rsidTr="00F36CA9">
        <w:trPr>
          <w:gridAfter w:val="1"/>
          <w:wAfter w:w="20" w:type="dxa"/>
          <w:trHeight w:val="2575"/>
        </w:trPr>
        <w:tc>
          <w:tcPr>
            <w:tcW w:w="3230" w:type="dxa"/>
            <w:tcBorders>
              <w:top w:val="single" w:sz="4" w:space="0" w:color="000000"/>
              <w:left w:val="single" w:sz="4" w:space="0" w:color="000000"/>
              <w:right w:val="nil"/>
            </w:tcBorders>
          </w:tcPr>
          <w:p w:rsidR="00911F92" w:rsidRPr="005411CF" w:rsidRDefault="00911F92" w:rsidP="003F6CBE">
            <w:pPr>
              <w:suppressAutoHyphens/>
              <w:rPr>
                <w:sz w:val="26"/>
                <w:szCs w:val="26"/>
              </w:rPr>
            </w:pPr>
            <w:r w:rsidRPr="005411CF">
              <w:rPr>
                <w:b/>
                <w:sz w:val="26"/>
                <w:szCs w:val="26"/>
              </w:rPr>
              <w:t>Цели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suppressAutoHyphens/>
              <w:jc w:val="both"/>
              <w:rPr>
                <w:rStyle w:val="3f3f3f3f3f3f3f3f3f3f3f3f3f3f3f3f3f3f3f3f"/>
                <w:rFonts w:cs="Tahoma"/>
                <w:sz w:val="26"/>
                <w:szCs w:val="26"/>
              </w:rPr>
            </w:pPr>
            <w:r w:rsidRPr="005411CF">
              <w:rPr>
                <w:rStyle w:val="3f3f3f3f3f3f3f3f3f3f3f3f3f3f3f3f3f3f3f3f"/>
                <w:rFonts w:cs="Tahoma"/>
                <w:sz w:val="26"/>
                <w:szCs w:val="26"/>
              </w:rPr>
              <w:t>- Повышение доступности жилья для населения муниципального образования «поселок Золотухино» Золотухинского района Курской области;</w:t>
            </w:r>
          </w:p>
          <w:p w:rsidR="00911F92" w:rsidRPr="005411CF" w:rsidRDefault="00911F92" w:rsidP="003F6CBE">
            <w:pPr>
              <w:suppressAutoHyphens/>
              <w:jc w:val="both"/>
              <w:rPr>
                <w:rStyle w:val="3f3f3f3f3f3f3f3f3f3f3f3f3f3f3f3f3f3f3f3f"/>
                <w:rFonts w:cs="Tahoma"/>
                <w:sz w:val="26"/>
                <w:szCs w:val="26"/>
              </w:rPr>
            </w:pPr>
            <w:r w:rsidRPr="005411CF">
              <w:rPr>
                <w:rStyle w:val="3f3f3f3f3f3f3f3f3f3f3f3f3f3f3f3f3f3f3f3f"/>
                <w:rFonts w:cs="Tahoma"/>
                <w:sz w:val="26"/>
                <w:szCs w:val="26"/>
              </w:rPr>
              <w:t>- Оказание муниципальной поддержки в решении проблемы по предоставлению в собственность бесплатно отдельным категориям граждан муниципального образования «поселок Золотухино» Золотухинского района Курской области земельных участков для индивидуального жилищного строительства</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pStyle w:val="af4"/>
              <w:rPr>
                <w:rFonts w:ascii="Times New Roman" w:hAnsi="Times New Roman"/>
                <w:b/>
                <w:sz w:val="26"/>
                <w:szCs w:val="26"/>
              </w:rPr>
            </w:pPr>
            <w:r w:rsidRPr="005411CF">
              <w:rPr>
                <w:rFonts w:ascii="Times New Roman" w:hAnsi="Times New Roman"/>
                <w:b/>
                <w:sz w:val="26"/>
                <w:szCs w:val="26"/>
              </w:rPr>
              <w:t>Задачи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предоставление поддержки молодым семьям на приобретение жилья;</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xml:space="preserve">- создание условий для привлечения финансовых средств на проведение кадастровых работ для постановки земельных участков на государственный кадастровый учет; </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-предоставление отдельным категориям граждан муниципального образования «поселок Золотухино» Золотухинского района Курской области в собственность бесплатно земельных участков для индивидуального жилищного строительства</w:t>
            </w:r>
          </w:p>
        </w:tc>
      </w:tr>
      <w:tr w:rsidR="00911F92" w:rsidRPr="005411CF" w:rsidTr="00F36CA9">
        <w:trPr>
          <w:gridAfter w:val="1"/>
          <w:wAfter w:w="20" w:type="dxa"/>
          <w:trHeight w:val="982"/>
        </w:trPr>
        <w:tc>
          <w:tcPr>
            <w:tcW w:w="3230" w:type="dxa"/>
            <w:tcBorders>
              <w:top w:val="single" w:sz="4" w:space="0" w:color="000000"/>
              <w:left w:val="single" w:sz="4" w:space="0" w:color="000000"/>
              <w:bottom w:val="single" w:sz="4" w:space="0" w:color="000000"/>
              <w:right w:val="nil"/>
            </w:tcBorders>
          </w:tcPr>
          <w:p w:rsidR="00911F92" w:rsidRPr="005411CF" w:rsidRDefault="00911F92" w:rsidP="000C7590">
            <w:pPr>
              <w:pStyle w:val="af4"/>
              <w:rPr>
                <w:rFonts w:ascii="Times New Roman" w:hAnsi="Times New Roman"/>
                <w:b/>
                <w:sz w:val="26"/>
                <w:szCs w:val="26"/>
              </w:rPr>
            </w:pPr>
            <w:r>
              <w:rPr>
                <w:rFonts w:ascii="Times New Roman" w:hAnsi="Times New Roman"/>
                <w:b/>
                <w:sz w:val="26"/>
                <w:szCs w:val="26"/>
              </w:rPr>
              <w:t>П</w:t>
            </w:r>
            <w:r w:rsidRPr="000C7590">
              <w:rPr>
                <w:rFonts w:ascii="Times New Roman" w:hAnsi="Times New Roman"/>
                <w:b/>
                <w:sz w:val="26"/>
                <w:szCs w:val="26"/>
              </w:rPr>
              <w:t>одпрограммны</w:t>
            </w:r>
            <w:r>
              <w:rPr>
                <w:rFonts w:ascii="Times New Roman" w:hAnsi="Times New Roman"/>
                <w:b/>
                <w:sz w:val="26"/>
                <w:szCs w:val="26"/>
              </w:rPr>
              <w:t>е</w:t>
            </w:r>
            <w:r w:rsidRPr="000C7590">
              <w:rPr>
                <w:rFonts w:ascii="Times New Roman" w:hAnsi="Times New Roman"/>
                <w:b/>
                <w:sz w:val="26"/>
                <w:szCs w:val="26"/>
              </w:rPr>
              <w:t xml:space="preserve"> мероприяти</w:t>
            </w:r>
            <w:r>
              <w:rPr>
                <w:rFonts w:ascii="Times New Roman" w:hAnsi="Times New Roman"/>
                <w:b/>
                <w:sz w:val="26"/>
                <w:szCs w:val="26"/>
              </w:rPr>
              <w:t>я</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411B">
            <w:pPr>
              <w:jc w:val="both"/>
              <w:rPr>
                <w:sz w:val="26"/>
                <w:szCs w:val="26"/>
              </w:rPr>
            </w:pPr>
            <w:r>
              <w:rPr>
                <w:b/>
                <w:sz w:val="26"/>
                <w:szCs w:val="26"/>
              </w:rPr>
              <w:t xml:space="preserve">Основное мероприятие 1.1. - </w:t>
            </w:r>
            <w:r>
              <w:rPr>
                <w:bCs/>
                <w:color w:val="000000"/>
                <w:sz w:val="26"/>
                <w:szCs w:val="26"/>
              </w:rPr>
              <w:t>Реализация мероприятий по обеспечению жильём молодых семей</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sz w:val="26"/>
                <w:szCs w:val="26"/>
              </w:rPr>
            </w:pPr>
            <w:r w:rsidRPr="005411CF">
              <w:rPr>
                <w:b/>
                <w:sz w:val="26"/>
                <w:szCs w:val="26"/>
              </w:rPr>
              <w:lastRenderedPageBreak/>
              <w:t>Сроки реализации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181340">
            <w:pPr>
              <w:suppressAutoHyphens/>
              <w:jc w:val="both"/>
              <w:rPr>
                <w:sz w:val="26"/>
                <w:szCs w:val="26"/>
              </w:rPr>
            </w:pPr>
            <w:r w:rsidRPr="005411CF">
              <w:rPr>
                <w:sz w:val="26"/>
                <w:szCs w:val="26"/>
              </w:rPr>
              <w:t>201</w:t>
            </w:r>
            <w:r w:rsidR="00181340">
              <w:rPr>
                <w:sz w:val="26"/>
                <w:szCs w:val="26"/>
              </w:rPr>
              <w:t>9</w:t>
            </w:r>
            <w:r w:rsidRPr="005411CF">
              <w:rPr>
                <w:sz w:val="26"/>
                <w:szCs w:val="26"/>
              </w:rPr>
              <w:t>– 202</w:t>
            </w:r>
            <w:r w:rsidR="00181340">
              <w:rPr>
                <w:sz w:val="26"/>
                <w:szCs w:val="26"/>
              </w:rPr>
              <w:t>2</w:t>
            </w:r>
            <w:r w:rsidRPr="005411CF">
              <w:rPr>
                <w:sz w:val="26"/>
                <w:szCs w:val="26"/>
              </w:rPr>
              <w:t xml:space="preserve"> годы</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pStyle w:val="af4"/>
              <w:rPr>
                <w:rFonts w:ascii="Times New Roman" w:hAnsi="Times New Roman"/>
                <w:b/>
                <w:sz w:val="26"/>
                <w:szCs w:val="26"/>
              </w:rPr>
            </w:pPr>
            <w:r w:rsidRPr="005411CF">
              <w:rPr>
                <w:rFonts w:ascii="Times New Roman" w:hAnsi="Times New Roman"/>
                <w:b/>
                <w:sz w:val="26"/>
                <w:szCs w:val="26"/>
              </w:rPr>
              <w:t>Целевые индикаторы и показатели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увеличение количества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увеличение количества отдельных категорий граждан, получивших бесплатно в собственность земельные участки для индивидуального жилищного строительства</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sz w:val="26"/>
                <w:szCs w:val="26"/>
              </w:rPr>
            </w:pPr>
            <w:r w:rsidRPr="005411CF">
              <w:rPr>
                <w:b/>
                <w:sz w:val="26"/>
                <w:szCs w:val="26"/>
              </w:rPr>
              <w:t>Объемы и источники финансирования Подпрограммы</w:t>
            </w:r>
          </w:p>
        </w:tc>
        <w:tc>
          <w:tcPr>
            <w:tcW w:w="6098" w:type="dxa"/>
            <w:gridSpan w:val="2"/>
            <w:tcBorders>
              <w:top w:val="single" w:sz="4" w:space="0" w:color="000000"/>
              <w:left w:val="single" w:sz="4" w:space="0" w:color="000000"/>
              <w:bottom w:val="single" w:sz="4" w:space="0" w:color="000000"/>
              <w:right w:val="single" w:sz="4" w:space="0" w:color="000000"/>
            </w:tcBorders>
          </w:tcPr>
          <w:p w:rsidR="00B13EFA" w:rsidRPr="00B13EFA" w:rsidRDefault="00B13EFA" w:rsidP="00B13EFA">
            <w:pPr>
              <w:suppressAutoHyphens/>
              <w:ind w:firstLine="24"/>
              <w:jc w:val="both"/>
              <w:rPr>
                <w:sz w:val="26"/>
                <w:szCs w:val="26"/>
              </w:rPr>
            </w:pPr>
            <w:r w:rsidRPr="00B13EFA">
              <w:rPr>
                <w:sz w:val="26"/>
                <w:szCs w:val="26"/>
              </w:rPr>
              <w:t xml:space="preserve">Общий объем финансовых ресурсов, необходимых для реализации подпрограммы составляет – 681,735 тыс. рублей, в том числе по годам: </w:t>
            </w:r>
          </w:p>
          <w:p w:rsidR="00B13EFA" w:rsidRPr="00B13EFA" w:rsidRDefault="00B13EFA" w:rsidP="00B13EFA">
            <w:pPr>
              <w:suppressAutoHyphens/>
              <w:ind w:firstLine="24"/>
              <w:jc w:val="both"/>
              <w:rPr>
                <w:sz w:val="26"/>
                <w:szCs w:val="26"/>
              </w:rPr>
            </w:pPr>
            <w:r w:rsidRPr="00B13EFA">
              <w:rPr>
                <w:sz w:val="26"/>
                <w:szCs w:val="26"/>
              </w:rPr>
              <w:t>2019 год -  153,735 тыс. руб.;</w:t>
            </w:r>
          </w:p>
          <w:p w:rsidR="00B13EFA" w:rsidRPr="00B13EFA" w:rsidRDefault="00B13EFA" w:rsidP="00B13EFA">
            <w:pPr>
              <w:suppressAutoHyphens/>
              <w:ind w:firstLine="24"/>
              <w:jc w:val="both"/>
              <w:rPr>
                <w:sz w:val="26"/>
                <w:szCs w:val="26"/>
              </w:rPr>
            </w:pPr>
            <w:r w:rsidRPr="00B13EFA">
              <w:rPr>
                <w:sz w:val="26"/>
                <w:szCs w:val="26"/>
              </w:rPr>
              <w:t>2020 год -  176,0 тыс. руб.;</w:t>
            </w:r>
          </w:p>
          <w:p w:rsidR="00B13EFA" w:rsidRPr="00B13EFA" w:rsidRDefault="00B13EFA" w:rsidP="00B13EFA">
            <w:pPr>
              <w:suppressAutoHyphens/>
              <w:ind w:firstLine="24"/>
              <w:jc w:val="both"/>
              <w:rPr>
                <w:sz w:val="26"/>
                <w:szCs w:val="26"/>
              </w:rPr>
            </w:pPr>
            <w:r w:rsidRPr="00B13EFA">
              <w:rPr>
                <w:sz w:val="26"/>
                <w:szCs w:val="26"/>
              </w:rPr>
              <w:t>2021 год – 176,0 тыс. руб.;</w:t>
            </w:r>
          </w:p>
          <w:p w:rsidR="00B13EFA" w:rsidRPr="00B13EFA" w:rsidRDefault="00B13EFA" w:rsidP="00B13EFA">
            <w:pPr>
              <w:pStyle w:val="ConsPlusNonformat"/>
              <w:suppressAutoHyphens/>
              <w:jc w:val="both"/>
              <w:rPr>
                <w:rFonts w:ascii="Times New Roman" w:hAnsi="Times New Roman" w:cs="Times New Roman"/>
                <w:sz w:val="26"/>
                <w:szCs w:val="26"/>
              </w:rPr>
            </w:pPr>
            <w:r w:rsidRPr="00B13EFA">
              <w:rPr>
                <w:rFonts w:ascii="Times New Roman" w:hAnsi="Times New Roman" w:cs="Times New Roman"/>
                <w:sz w:val="26"/>
                <w:szCs w:val="26"/>
              </w:rPr>
              <w:t>2022 год – 176,0 тыс. руб.</w:t>
            </w:r>
          </w:p>
          <w:p w:rsidR="00911F92" w:rsidRPr="005411CF" w:rsidRDefault="00911F92" w:rsidP="00B13EFA">
            <w:pPr>
              <w:pStyle w:val="ConsPlusNonformat"/>
              <w:suppressAutoHyphens/>
              <w:jc w:val="both"/>
              <w:rPr>
                <w:rFonts w:ascii="Times New Roman" w:hAnsi="Times New Roman" w:cs="Times New Roman"/>
                <w:sz w:val="26"/>
                <w:szCs w:val="26"/>
              </w:rPr>
            </w:pPr>
            <w:r w:rsidRPr="005411CF">
              <w:rPr>
                <w:rFonts w:ascii="Times New Roman" w:hAnsi="Times New Roman"/>
                <w:sz w:val="26"/>
                <w:szCs w:val="26"/>
              </w:rPr>
              <w:t>Объемы финансирования подпрограммы за счет средств бюджета поселка Золотухино уточняются исходя из их возможностей на соответствующий финансовый год.</w:t>
            </w:r>
          </w:p>
        </w:tc>
      </w:tr>
      <w:tr w:rsidR="00911F92" w:rsidRPr="005411CF" w:rsidTr="00F36CA9">
        <w:trPr>
          <w:gridAfter w:val="1"/>
          <w:wAfter w:w="20" w:type="dxa"/>
        </w:trPr>
        <w:tc>
          <w:tcPr>
            <w:tcW w:w="3230"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sz w:val="26"/>
                <w:szCs w:val="26"/>
              </w:rPr>
            </w:pPr>
            <w:r w:rsidRPr="005411CF">
              <w:rPr>
                <w:b/>
                <w:sz w:val="26"/>
                <w:szCs w:val="26"/>
              </w:rPr>
              <w:t xml:space="preserve">Ожидаемые конечные результаты реализации Подпрограммы </w:t>
            </w:r>
          </w:p>
        </w:tc>
        <w:tc>
          <w:tcPr>
            <w:tcW w:w="6098"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ConsPlusNonformat"/>
              <w:suppressAutoHyphens/>
              <w:jc w:val="both"/>
              <w:rPr>
                <w:rFonts w:ascii="Times New Roman" w:hAnsi="Times New Roman" w:cs="Times New Roman"/>
                <w:sz w:val="26"/>
                <w:szCs w:val="26"/>
              </w:rPr>
            </w:pPr>
            <w:r w:rsidRPr="005411CF">
              <w:rPr>
                <w:rFonts w:ascii="Times New Roman" w:hAnsi="Times New Roman" w:cs="Times New Roman"/>
                <w:sz w:val="26"/>
                <w:szCs w:val="26"/>
              </w:rPr>
              <w:t>- обеспечение жильем с помощью предоставления государственной (муниципальной) поддержки 6 семей;</w:t>
            </w:r>
          </w:p>
          <w:p w:rsidR="00911F92" w:rsidRPr="005411CF" w:rsidRDefault="00911F92" w:rsidP="003F6CBE">
            <w:pPr>
              <w:pStyle w:val="ConsPlusNonformat"/>
              <w:suppressAutoHyphens/>
              <w:jc w:val="both"/>
              <w:rPr>
                <w:rFonts w:ascii="Times New Roman" w:hAnsi="Times New Roman" w:cs="Times New Roman"/>
                <w:sz w:val="26"/>
                <w:szCs w:val="26"/>
              </w:rPr>
            </w:pPr>
            <w:r w:rsidRPr="005411CF">
              <w:rPr>
                <w:rFonts w:ascii="Times New Roman" w:hAnsi="Times New Roman" w:cs="Times New Roman"/>
                <w:sz w:val="26"/>
                <w:szCs w:val="26"/>
              </w:rPr>
              <w:t>- обеспечение отдельных категорий граждан поселка Золотухино земельными участками в муниципальном образовании «поселок Золотухино» Золотухинского района Курской области» для индивидуального жилищного строительства 9 семей.</w:t>
            </w:r>
          </w:p>
          <w:p w:rsidR="00911F92" w:rsidRPr="005411CF" w:rsidRDefault="00911F92" w:rsidP="003F6CBE">
            <w:pPr>
              <w:pStyle w:val="ConsPlusNonformat"/>
              <w:suppressAutoHyphens/>
              <w:jc w:val="both"/>
              <w:rPr>
                <w:rFonts w:ascii="Times New Roman" w:hAnsi="Times New Roman" w:cs="Times New Roman"/>
                <w:sz w:val="26"/>
                <w:szCs w:val="26"/>
              </w:rPr>
            </w:pPr>
            <w:r w:rsidRPr="005411CF">
              <w:rPr>
                <w:rFonts w:ascii="Times New Roman" w:hAnsi="Times New Roman" w:cs="Times New Roman"/>
                <w:sz w:val="26"/>
                <w:szCs w:val="26"/>
              </w:rPr>
              <w:t>- создание условий для улучшения демографической ситуации в поселке Золотухино;</w:t>
            </w:r>
          </w:p>
          <w:p w:rsidR="00911F92" w:rsidRPr="005411CF" w:rsidRDefault="00911F92" w:rsidP="003F6CBE">
            <w:pPr>
              <w:pStyle w:val="ConsPlusNonformat"/>
              <w:suppressAutoHyphens/>
              <w:jc w:val="both"/>
              <w:rPr>
                <w:rFonts w:ascii="Times New Roman" w:hAnsi="Times New Roman" w:cs="Times New Roman"/>
                <w:sz w:val="26"/>
                <w:szCs w:val="26"/>
              </w:rPr>
            </w:pPr>
            <w:r w:rsidRPr="005411CF">
              <w:rPr>
                <w:rFonts w:ascii="Times New Roman" w:hAnsi="Times New Roman" w:cs="Times New Roman"/>
                <w:sz w:val="26"/>
                <w:szCs w:val="26"/>
              </w:rPr>
              <w:t>- снижения социальной напряженности в обществе, укрепление семейных отношений.</w:t>
            </w:r>
          </w:p>
        </w:tc>
      </w:tr>
      <w:tr w:rsidR="00911F92" w:rsidTr="00F36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249" w:type="dxa"/>
            <w:gridSpan w:val="2"/>
          </w:tcPr>
          <w:p w:rsidR="00911F92" w:rsidRDefault="00911F92">
            <w:pPr>
              <w:rPr>
                <w:b/>
                <w:sz w:val="26"/>
                <w:szCs w:val="26"/>
              </w:rPr>
            </w:pPr>
            <w:r>
              <w:rPr>
                <w:b/>
                <w:sz w:val="26"/>
                <w:szCs w:val="26"/>
              </w:rPr>
              <w:t>Показатели социально - экономической эффективности реализации муниципальной Под</w:t>
            </w:r>
            <w:r w:rsidR="00DB4A1C">
              <w:rPr>
                <w:b/>
                <w:sz w:val="26"/>
                <w:szCs w:val="26"/>
              </w:rPr>
              <w:t>п</w:t>
            </w:r>
            <w:r>
              <w:rPr>
                <w:b/>
                <w:sz w:val="26"/>
                <w:szCs w:val="26"/>
              </w:rPr>
              <w:t>рограммы</w:t>
            </w:r>
          </w:p>
        </w:tc>
        <w:tc>
          <w:tcPr>
            <w:tcW w:w="6099" w:type="dxa"/>
            <w:gridSpan w:val="2"/>
          </w:tcPr>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Реализация программных мероприятий позволит:</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-сделать приобретение жиль</w:t>
            </w:r>
            <w:r w:rsidR="00DB4A1C">
              <w:rPr>
                <w:rFonts w:ascii="Times New Roman" w:hAnsi="Times New Roman" w:cs="Times New Roman"/>
                <w:sz w:val="26"/>
                <w:szCs w:val="26"/>
              </w:rPr>
              <w:t>я доступным для молодых семей.</w:t>
            </w:r>
            <w:r>
              <w:rPr>
                <w:rFonts w:ascii="Times New Roman" w:hAnsi="Times New Roman" w:cs="Times New Roman"/>
                <w:sz w:val="26"/>
                <w:szCs w:val="26"/>
              </w:rPr>
              <w:t xml:space="preserve">  </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xml:space="preserve"> </w:t>
            </w:r>
          </w:p>
        </w:tc>
      </w:tr>
    </w:tbl>
    <w:p w:rsidR="00911F92" w:rsidRPr="005411CF" w:rsidRDefault="00911F92" w:rsidP="003F6CBE">
      <w:pPr>
        <w:suppressAutoHyphens/>
        <w:ind w:firstLine="709"/>
        <w:jc w:val="both"/>
        <w:outlineLvl w:val="2"/>
        <w:rPr>
          <w:b/>
          <w:color w:val="000000"/>
          <w:sz w:val="26"/>
          <w:szCs w:val="26"/>
        </w:rPr>
      </w:pPr>
    </w:p>
    <w:p w:rsidR="00911F92" w:rsidRPr="005411CF" w:rsidRDefault="00911F92" w:rsidP="003F6CBE">
      <w:pPr>
        <w:pStyle w:val="a3"/>
        <w:spacing w:before="0" w:after="0"/>
        <w:ind w:left="798"/>
        <w:rPr>
          <w:rFonts w:ascii="Times New Roman" w:hAnsi="Times New Roman" w:cs="Times New Roman"/>
          <w:b/>
          <w:color w:val="000000"/>
          <w:sz w:val="26"/>
          <w:szCs w:val="26"/>
        </w:rPr>
      </w:pPr>
    </w:p>
    <w:p w:rsidR="00911F92" w:rsidRPr="005411CF" w:rsidRDefault="00911F92" w:rsidP="003F6CBE">
      <w:pPr>
        <w:widowControl w:val="0"/>
        <w:autoSpaceDE w:val="0"/>
        <w:autoSpaceDN w:val="0"/>
        <w:adjustRightInd w:val="0"/>
        <w:ind w:left="720"/>
        <w:jc w:val="both"/>
        <w:rPr>
          <w:b/>
          <w:sz w:val="26"/>
          <w:szCs w:val="26"/>
        </w:rPr>
      </w:pPr>
      <w:r w:rsidRPr="005411CF">
        <w:rPr>
          <w:b/>
          <w:color w:val="000000"/>
          <w:sz w:val="26"/>
          <w:szCs w:val="26"/>
        </w:rPr>
        <w:t>9.1.</w:t>
      </w:r>
      <w:r w:rsidRPr="005411CF">
        <w:rPr>
          <w:b/>
          <w:sz w:val="26"/>
          <w:szCs w:val="26"/>
        </w:rPr>
        <w:t>1.Основные положения Подпрограммы</w:t>
      </w:r>
    </w:p>
    <w:p w:rsidR="00911F92" w:rsidRPr="005411CF" w:rsidRDefault="00911F92" w:rsidP="003F6CBE">
      <w:pPr>
        <w:tabs>
          <w:tab w:val="num" w:pos="0"/>
        </w:tabs>
        <w:ind w:firstLine="684"/>
        <w:jc w:val="both"/>
        <w:rPr>
          <w:b/>
          <w:sz w:val="26"/>
          <w:szCs w:val="26"/>
        </w:rPr>
      </w:pPr>
    </w:p>
    <w:p w:rsidR="00911F92" w:rsidRPr="005411CF" w:rsidRDefault="00911F92" w:rsidP="003F6CBE">
      <w:pPr>
        <w:tabs>
          <w:tab w:val="num" w:pos="0"/>
        </w:tabs>
        <w:ind w:firstLine="684"/>
        <w:jc w:val="both"/>
        <w:rPr>
          <w:sz w:val="26"/>
          <w:szCs w:val="26"/>
        </w:rPr>
      </w:pPr>
      <w:r w:rsidRPr="005411CF">
        <w:rPr>
          <w:sz w:val="26"/>
          <w:szCs w:val="26"/>
        </w:rPr>
        <w:t xml:space="preserve">Подпрограмма дает возможность молодым семьям муниципального образования «поселок Золотухино» Золотухинского района Курской области получить субсидию на приобретение жилья, в том числе на уплату первоначального взноса при получении ипотечного жилищного кредита или </w:t>
      </w:r>
      <w:r w:rsidRPr="005411CF">
        <w:rPr>
          <w:sz w:val="26"/>
          <w:szCs w:val="26"/>
        </w:rPr>
        <w:lastRenderedPageBreak/>
        <w:t>займа, а также приобрести в собственность жилье, а также обеспечить отдельные категории граждан поселка Золотухино земельными участками в муниципальном образовании «поселок Золотухино» Золотухинского района Курской области» для индивидуального жилищного строительства.</w:t>
      </w:r>
    </w:p>
    <w:p w:rsidR="00911F92" w:rsidRPr="005411CF" w:rsidRDefault="00911F92" w:rsidP="003F6CBE">
      <w:pPr>
        <w:tabs>
          <w:tab w:val="num" w:pos="0"/>
        </w:tabs>
        <w:ind w:firstLine="684"/>
        <w:jc w:val="both"/>
        <w:rPr>
          <w:sz w:val="26"/>
          <w:szCs w:val="26"/>
        </w:rPr>
      </w:pPr>
      <w:r w:rsidRPr="005411CF">
        <w:rPr>
          <w:sz w:val="26"/>
          <w:szCs w:val="26"/>
        </w:rPr>
        <w:t>Подпрограмма носит социально-ориентированный характер рассчитана:</w:t>
      </w:r>
    </w:p>
    <w:p w:rsidR="00911F92" w:rsidRPr="005411CF" w:rsidRDefault="00911F92" w:rsidP="003F6CBE">
      <w:pPr>
        <w:tabs>
          <w:tab w:val="num" w:pos="0"/>
        </w:tabs>
        <w:ind w:firstLine="684"/>
        <w:jc w:val="both"/>
        <w:rPr>
          <w:sz w:val="26"/>
          <w:szCs w:val="26"/>
        </w:rPr>
      </w:pPr>
      <w:r w:rsidRPr="005411CF">
        <w:rPr>
          <w:sz w:val="26"/>
          <w:szCs w:val="26"/>
        </w:rPr>
        <w:t>- на молодые семьи муниципального образования «поселок Золотухино» Золотухинского района Курской области, состоящие в очереди на получение жилья или имеющие обеспеченность площадью жилого помещения на одного человека не более нормы предоставления (12 кв. м общей площади), признаваемые нуждающимися в улучшении жилищных условий;</w:t>
      </w:r>
    </w:p>
    <w:p w:rsidR="00911F92" w:rsidRPr="005411CF" w:rsidRDefault="00911F92" w:rsidP="003F6CBE">
      <w:pPr>
        <w:tabs>
          <w:tab w:val="num" w:pos="0"/>
        </w:tabs>
        <w:ind w:firstLine="684"/>
        <w:jc w:val="both"/>
        <w:rPr>
          <w:sz w:val="26"/>
          <w:szCs w:val="26"/>
        </w:rPr>
      </w:pPr>
      <w:r w:rsidRPr="005411CF">
        <w:rPr>
          <w:sz w:val="26"/>
          <w:szCs w:val="26"/>
        </w:rPr>
        <w:t>- отдельные категории граждан, состоящие в очереди для бесплатного предоставления в собственность земельных участков.</w:t>
      </w:r>
    </w:p>
    <w:p w:rsidR="00911F92" w:rsidRPr="005411CF" w:rsidRDefault="00911F92" w:rsidP="003F6CBE">
      <w:pPr>
        <w:tabs>
          <w:tab w:val="num" w:pos="0"/>
        </w:tabs>
        <w:ind w:firstLine="684"/>
        <w:jc w:val="both"/>
        <w:rPr>
          <w:sz w:val="26"/>
          <w:szCs w:val="26"/>
        </w:rPr>
      </w:pPr>
      <w:r w:rsidRPr="005411CF">
        <w:rPr>
          <w:sz w:val="26"/>
          <w:szCs w:val="26"/>
        </w:rPr>
        <w:t>Решение о включении молодой семьи и отдельных категорий граждан в число участников Подпрограммы принимает Глава поселка Золотухино. Решение является основанием как для предоставления молодой семье безвозмездной субсидии или получение бесплатно в собственность земельного участка.</w:t>
      </w:r>
    </w:p>
    <w:p w:rsidR="00911F92" w:rsidRPr="005411CF" w:rsidRDefault="00911F92" w:rsidP="003F6CBE">
      <w:pPr>
        <w:pStyle w:val="tekstob"/>
        <w:tabs>
          <w:tab w:val="num" w:pos="0"/>
        </w:tabs>
        <w:spacing w:before="0" w:beforeAutospacing="0" w:after="0" w:afterAutospacing="0"/>
        <w:ind w:firstLine="684"/>
        <w:jc w:val="both"/>
        <w:rPr>
          <w:sz w:val="26"/>
          <w:szCs w:val="26"/>
        </w:rPr>
      </w:pPr>
      <w:r w:rsidRPr="005411CF">
        <w:rPr>
          <w:sz w:val="26"/>
          <w:szCs w:val="26"/>
        </w:rPr>
        <w:tab/>
        <w:t>Участники Подпрограммы, ставшие собственниками квартир и земельных участков, а также получившие в установленном порядке субсидию на приобретение или строительство жилья и использовавшие целевую субсидию, подлежат исключению из списка участников Подпрограммы и снятию с учета нуждающихся в жилых помещениях в органах местного самоуправления.</w:t>
      </w:r>
    </w:p>
    <w:p w:rsidR="00911F92" w:rsidRPr="005411CF" w:rsidRDefault="00911F92" w:rsidP="003F6CBE">
      <w:pPr>
        <w:tabs>
          <w:tab w:val="num" w:pos="0"/>
        </w:tabs>
        <w:ind w:firstLine="684"/>
        <w:jc w:val="both"/>
        <w:rPr>
          <w:sz w:val="26"/>
          <w:szCs w:val="26"/>
        </w:rPr>
      </w:pPr>
      <w:r w:rsidRPr="005411CF">
        <w:rPr>
          <w:sz w:val="26"/>
          <w:szCs w:val="26"/>
        </w:rPr>
        <w:t>Ожидаемым непосредственным результатом реализации данного мероприятия является улучшение жилищных условий 25 молодых семей и отдельных категорий граждан.</w:t>
      </w:r>
    </w:p>
    <w:p w:rsidR="00911F92" w:rsidRPr="005411CF" w:rsidRDefault="00911F92" w:rsidP="003F6CBE">
      <w:pPr>
        <w:tabs>
          <w:tab w:val="num" w:pos="0"/>
        </w:tabs>
        <w:ind w:firstLine="684"/>
        <w:jc w:val="both"/>
        <w:rPr>
          <w:sz w:val="26"/>
          <w:szCs w:val="26"/>
        </w:rPr>
      </w:pPr>
    </w:p>
    <w:p w:rsidR="00911F92" w:rsidRPr="005411CF" w:rsidRDefault="00911F92" w:rsidP="003F6CBE">
      <w:pPr>
        <w:tabs>
          <w:tab w:val="num" w:pos="0"/>
        </w:tabs>
        <w:ind w:firstLine="684"/>
        <w:jc w:val="both"/>
        <w:rPr>
          <w:b/>
          <w:sz w:val="26"/>
          <w:szCs w:val="26"/>
        </w:rPr>
      </w:pPr>
      <w:r w:rsidRPr="005411CF">
        <w:rPr>
          <w:b/>
          <w:color w:val="000000"/>
          <w:sz w:val="26"/>
          <w:szCs w:val="26"/>
        </w:rPr>
        <w:t>9.1.</w:t>
      </w:r>
      <w:r w:rsidRPr="005411CF">
        <w:rPr>
          <w:b/>
          <w:sz w:val="26"/>
          <w:szCs w:val="26"/>
        </w:rPr>
        <w:t>2. Основные цели и задачи Подпрограммы</w:t>
      </w:r>
    </w:p>
    <w:p w:rsidR="00911F92" w:rsidRPr="005411CF" w:rsidRDefault="00911F92" w:rsidP="003F6CBE">
      <w:pPr>
        <w:tabs>
          <w:tab w:val="num" w:pos="0"/>
        </w:tabs>
        <w:ind w:firstLine="684"/>
        <w:jc w:val="both"/>
        <w:rPr>
          <w:b/>
          <w:sz w:val="26"/>
          <w:szCs w:val="26"/>
        </w:rPr>
      </w:pPr>
    </w:p>
    <w:p w:rsidR="00911F92" w:rsidRPr="005411CF" w:rsidRDefault="00911F92" w:rsidP="003F6CBE">
      <w:pPr>
        <w:tabs>
          <w:tab w:val="num" w:pos="0"/>
        </w:tabs>
        <w:ind w:firstLine="684"/>
        <w:jc w:val="both"/>
        <w:rPr>
          <w:sz w:val="26"/>
          <w:szCs w:val="26"/>
        </w:rPr>
      </w:pPr>
      <w:r w:rsidRPr="005411CF">
        <w:rPr>
          <w:sz w:val="26"/>
          <w:szCs w:val="26"/>
        </w:rPr>
        <w:t>Целью Подпрограммы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повышение доступности жилья</w:t>
      </w:r>
      <w:r w:rsidRPr="005411CF">
        <w:rPr>
          <w:bCs/>
          <w:sz w:val="26"/>
          <w:szCs w:val="26"/>
        </w:rPr>
        <w:t>, возможности равного участия в жизни общества</w:t>
      </w:r>
      <w:r w:rsidRPr="005411CF">
        <w:rPr>
          <w:sz w:val="26"/>
          <w:szCs w:val="26"/>
        </w:rPr>
        <w:t xml:space="preserve"> для населения поселка Золотухино.</w:t>
      </w:r>
    </w:p>
    <w:p w:rsidR="00911F92" w:rsidRPr="005411CF" w:rsidRDefault="00911F92" w:rsidP="003F6CBE">
      <w:pPr>
        <w:tabs>
          <w:tab w:val="num" w:pos="0"/>
        </w:tabs>
        <w:ind w:firstLine="684"/>
        <w:jc w:val="both"/>
        <w:rPr>
          <w:sz w:val="26"/>
          <w:szCs w:val="26"/>
        </w:rPr>
      </w:pPr>
      <w:r w:rsidRPr="005411CF">
        <w:rPr>
          <w:sz w:val="26"/>
          <w:szCs w:val="26"/>
        </w:rPr>
        <w:t>Цели Подпрограммы соответствуют приоритетам государственной жилищной политики, определенным Концепцией долгосрочного социально-экономического развития на период до 2020 года.</w:t>
      </w:r>
    </w:p>
    <w:p w:rsidR="00911F92" w:rsidRPr="005411CF" w:rsidRDefault="00911F92" w:rsidP="003F6CBE">
      <w:pPr>
        <w:tabs>
          <w:tab w:val="num" w:pos="0"/>
        </w:tabs>
        <w:ind w:firstLine="684"/>
        <w:jc w:val="both"/>
        <w:rPr>
          <w:sz w:val="26"/>
          <w:szCs w:val="26"/>
        </w:rPr>
      </w:pPr>
      <w:r w:rsidRPr="005411CF">
        <w:rPr>
          <w:sz w:val="26"/>
          <w:szCs w:val="26"/>
        </w:rPr>
        <w:t>Для достижения цели Подпрограммы необходимо решение следующих задач:</w:t>
      </w:r>
    </w:p>
    <w:p w:rsidR="00911F92" w:rsidRPr="005411CF" w:rsidRDefault="00911F92" w:rsidP="003F6CBE">
      <w:pPr>
        <w:tabs>
          <w:tab w:val="num" w:pos="0"/>
        </w:tabs>
        <w:ind w:firstLine="684"/>
        <w:jc w:val="both"/>
        <w:rPr>
          <w:sz w:val="26"/>
          <w:szCs w:val="26"/>
        </w:rPr>
      </w:pPr>
      <w:r w:rsidRPr="005411CF">
        <w:rPr>
          <w:sz w:val="26"/>
          <w:szCs w:val="26"/>
        </w:rPr>
        <w:t>- предоставление поддержки молодым семьям на приобретение жилья;</w:t>
      </w:r>
    </w:p>
    <w:p w:rsidR="00911F92" w:rsidRPr="005411CF" w:rsidRDefault="00911F92" w:rsidP="003F6CBE">
      <w:pPr>
        <w:tabs>
          <w:tab w:val="num" w:pos="0"/>
        </w:tabs>
        <w:ind w:firstLine="684"/>
        <w:jc w:val="both"/>
        <w:rPr>
          <w:sz w:val="26"/>
          <w:szCs w:val="26"/>
        </w:rPr>
      </w:pPr>
      <w:r w:rsidRPr="005411CF">
        <w:rPr>
          <w:sz w:val="26"/>
          <w:szCs w:val="26"/>
        </w:rPr>
        <w:t xml:space="preserve">- создание условий для привлечения финансовых средств на проведение кадастровых работ для постановки земельных участков на государственный кадастровый учет; </w:t>
      </w:r>
    </w:p>
    <w:p w:rsidR="00911F92" w:rsidRPr="005411CF" w:rsidRDefault="00911F92" w:rsidP="003F6CBE">
      <w:pPr>
        <w:tabs>
          <w:tab w:val="num" w:pos="0"/>
        </w:tabs>
        <w:ind w:firstLine="684"/>
        <w:jc w:val="both"/>
        <w:rPr>
          <w:sz w:val="26"/>
          <w:szCs w:val="26"/>
        </w:rPr>
      </w:pPr>
      <w:r w:rsidRPr="005411CF">
        <w:rPr>
          <w:sz w:val="26"/>
          <w:szCs w:val="26"/>
        </w:rPr>
        <w:t>-предоставление отдельным категориям граждан муниципального образования «поселок Золотухино» Золотухинского района Курской области в собственность бесплатно земельных участков для индивидуального жилищного строительства.</w:t>
      </w:r>
    </w:p>
    <w:p w:rsidR="00911F92" w:rsidRDefault="00911F92" w:rsidP="003F6CBE">
      <w:pPr>
        <w:tabs>
          <w:tab w:val="num" w:pos="0"/>
        </w:tabs>
        <w:ind w:firstLine="684"/>
        <w:jc w:val="both"/>
        <w:rPr>
          <w:b/>
          <w:sz w:val="26"/>
          <w:szCs w:val="26"/>
        </w:rPr>
      </w:pPr>
    </w:p>
    <w:p w:rsidR="00B13EFA" w:rsidRDefault="00B13EFA" w:rsidP="00B13EFA">
      <w:pPr>
        <w:suppressAutoHyphens/>
        <w:ind w:firstLine="709"/>
        <w:rPr>
          <w:b/>
          <w:sz w:val="26"/>
          <w:szCs w:val="26"/>
        </w:rPr>
      </w:pPr>
      <w:r>
        <w:rPr>
          <w:b/>
          <w:sz w:val="26"/>
          <w:szCs w:val="26"/>
        </w:rPr>
        <w:t>9.1.3. Сроки и этапы реализации Подпрограммы.</w:t>
      </w:r>
    </w:p>
    <w:p w:rsidR="00B13EFA" w:rsidRDefault="00B13EFA" w:rsidP="00B13EFA">
      <w:pPr>
        <w:suppressAutoHyphens/>
        <w:ind w:firstLine="709"/>
        <w:jc w:val="both"/>
        <w:rPr>
          <w:sz w:val="26"/>
          <w:szCs w:val="26"/>
        </w:rPr>
      </w:pPr>
    </w:p>
    <w:p w:rsidR="00B13EFA" w:rsidRDefault="00B13EFA" w:rsidP="00B13EFA">
      <w:pPr>
        <w:suppressAutoHyphens/>
        <w:ind w:firstLine="709"/>
        <w:jc w:val="both"/>
        <w:rPr>
          <w:sz w:val="26"/>
          <w:szCs w:val="26"/>
        </w:rPr>
      </w:pPr>
      <w:r>
        <w:rPr>
          <w:sz w:val="26"/>
          <w:szCs w:val="26"/>
        </w:rPr>
        <w:lastRenderedPageBreak/>
        <w:t>Подпрограмма реализуется в один этап в 2019 – 2022 годы.</w:t>
      </w:r>
    </w:p>
    <w:p w:rsidR="00B13EFA" w:rsidRDefault="00B13EFA" w:rsidP="003F6CBE">
      <w:pPr>
        <w:tabs>
          <w:tab w:val="num" w:pos="0"/>
        </w:tabs>
        <w:ind w:firstLine="684"/>
        <w:jc w:val="both"/>
        <w:rPr>
          <w:b/>
          <w:sz w:val="26"/>
          <w:szCs w:val="26"/>
        </w:rPr>
      </w:pPr>
    </w:p>
    <w:p w:rsidR="00B13EFA" w:rsidRDefault="00B13EFA" w:rsidP="003F6CBE">
      <w:pPr>
        <w:tabs>
          <w:tab w:val="num" w:pos="0"/>
        </w:tabs>
        <w:ind w:firstLine="684"/>
        <w:jc w:val="both"/>
        <w:rPr>
          <w:b/>
          <w:sz w:val="26"/>
          <w:szCs w:val="26"/>
        </w:rPr>
      </w:pPr>
    </w:p>
    <w:p w:rsidR="00B13EFA" w:rsidRPr="005411CF" w:rsidRDefault="00B13EFA" w:rsidP="003F6CBE">
      <w:pPr>
        <w:tabs>
          <w:tab w:val="num" w:pos="0"/>
        </w:tabs>
        <w:ind w:firstLine="684"/>
        <w:jc w:val="both"/>
        <w:rPr>
          <w:b/>
          <w:sz w:val="26"/>
          <w:szCs w:val="26"/>
        </w:rPr>
      </w:pPr>
    </w:p>
    <w:p w:rsidR="00911F92" w:rsidRPr="005411CF" w:rsidRDefault="00911F92" w:rsidP="003F6CBE">
      <w:pPr>
        <w:tabs>
          <w:tab w:val="num" w:pos="0"/>
        </w:tabs>
        <w:ind w:firstLine="684"/>
        <w:jc w:val="both"/>
        <w:rPr>
          <w:b/>
          <w:sz w:val="26"/>
          <w:szCs w:val="26"/>
        </w:rPr>
      </w:pPr>
      <w:r w:rsidRPr="005411CF">
        <w:rPr>
          <w:b/>
          <w:color w:val="000000"/>
          <w:sz w:val="26"/>
          <w:szCs w:val="26"/>
        </w:rPr>
        <w:t>9.1.</w:t>
      </w:r>
      <w:r w:rsidR="00B13EFA">
        <w:rPr>
          <w:b/>
          <w:sz w:val="26"/>
          <w:szCs w:val="26"/>
        </w:rPr>
        <w:t>4</w:t>
      </w:r>
      <w:r w:rsidRPr="005411CF">
        <w:rPr>
          <w:b/>
          <w:sz w:val="26"/>
          <w:szCs w:val="26"/>
        </w:rPr>
        <w:t>. Система подпрограммных мероприятий</w:t>
      </w:r>
    </w:p>
    <w:p w:rsidR="00911F92" w:rsidRPr="005411CF" w:rsidRDefault="00911F92" w:rsidP="003F6CBE">
      <w:pPr>
        <w:pStyle w:val="a3"/>
        <w:tabs>
          <w:tab w:val="num" w:pos="0"/>
        </w:tabs>
        <w:spacing w:before="0" w:after="0"/>
        <w:ind w:firstLine="684"/>
        <w:jc w:val="both"/>
        <w:rPr>
          <w:rFonts w:ascii="Times New Roman" w:hAnsi="Times New Roman" w:cs="Times New Roman"/>
          <w:b/>
          <w:color w:val="auto"/>
          <w:sz w:val="26"/>
          <w:szCs w:val="26"/>
        </w:rPr>
      </w:pPr>
    </w:p>
    <w:p w:rsidR="00911F92" w:rsidRDefault="00911F92" w:rsidP="008A7E8B">
      <w:pPr>
        <w:ind w:firstLine="684"/>
        <w:jc w:val="both"/>
        <w:rPr>
          <w:b/>
          <w:sz w:val="26"/>
          <w:szCs w:val="26"/>
        </w:rPr>
      </w:pPr>
      <w:r w:rsidRPr="005411CF">
        <w:rPr>
          <w:sz w:val="26"/>
          <w:szCs w:val="26"/>
        </w:rPr>
        <w:t>Перечень мероприятий Подпрограммы предусматривает решение конкретных задач, на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повышение доступности жилья</w:t>
      </w:r>
      <w:r w:rsidRPr="005411CF">
        <w:rPr>
          <w:bCs/>
          <w:sz w:val="26"/>
          <w:szCs w:val="26"/>
        </w:rPr>
        <w:t>, возможности равного участия в жизни общества</w:t>
      </w:r>
      <w:r w:rsidRPr="005411CF">
        <w:rPr>
          <w:sz w:val="26"/>
          <w:szCs w:val="26"/>
        </w:rPr>
        <w:t xml:space="preserve"> для населения поселка Золотухино.</w:t>
      </w:r>
      <w:r w:rsidRPr="008A7E8B">
        <w:rPr>
          <w:b/>
          <w:sz w:val="26"/>
          <w:szCs w:val="26"/>
        </w:rPr>
        <w:t xml:space="preserve"> </w:t>
      </w:r>
    </w:p>
    <w:p w:rsidR="00911F92" w:rsidRDefault="00911F92" w:rsidP="008A7E8B">
      <w:pPr>
        <w:ind w:firstLine="684"/>
        <w:jc w:val="both"/>
        <w:rPr>
          <w:bCs/>
          <w:color w:val="000000"/>
          <w:sz w:val="26"/>
          <w:szCs w:val="26"/>
        </w:rPr>
      </w:pPr>
      <w:r>
        <w:rPr>
          <w:b/>
          <w:sz w:val="26"/>
          <w:szCs w:val="26"/>
        </w:rPr>
        <w:t xml:space="preserve">Основное мероприятие подпрограммы 1.1 - </w:t>
      </w:r>
      <w:r>
        <w:rPr>
          <w:bCs/>
          <w:color w:val="000000"/>
          <w:sz w:val="26"/>
          <w:szCs w:val="26"/>
        </w:rPr>
        <w:t>Реализация мероприятий по обеспечению жильём молодых семей.</w:t>
      </w:r>
    </w:p>
    <w:p w:rsidR="00911F92" w:rsidRDefault="00911F92" w:rsidP="00F36CA9">
      <w:pPr>
        <w:ind w:firstLine="709"/>
        <w:jc w:val="both"/>
        <w:rPr>
          <w:sz w:val="26"/>
          <w:szCs w:val="26"/>
        </w:rPr>
      </w:pPr>
      <w:r>
        <w:rPr>
          <w:b/>
          <w:sz w:val="26"/>
          <w:szCs w:val="26"/>
        </w:rPr>
        <w:t xml:space="preserve">Основное мероприятие 1.1. - </w:t>
      </w:r>
      <w:r>
        <w:rPr>
          <w:bCs/>
          <w:color w:val="000000"/>
          <w:sz w:val="26"/>
          <w:szCs w:val="26"/>
        </w:rPr>
        <w:t xml:space="preserve">Реализация мероприятий по обеспечению жильём молодых семей: </w:t>
      </w:r>
    </w:p>
    <w:p w:rsidR="00911F92" w:rsidRDefault="00911F92" w:rsidP="00F36CA9">
      <w:pPr>
        <w:ind w:firstLine="709"/>
        <w:jc w:val="both"/>
        <w:rPr>
          <w:sz w:val="26"/>
          <w:szCs w:val="26"/>
        </w:rPr>
      </w:pPr>
      <w:r>
        <w:rPr>
          <w:sz w:val="26"/>
          <w:szCs w:val="26"/>
        </w:rPr>
        <w:t xml:space="preserve">В поселке Золотухино  остро стоит жилищная проблема. В очереди нуждающихся в улучшении жилищных условий по поселку состоит  </w:t>
      </w:r>
      <w:r w:rsidR="004F5BD8">
        <w:rPr>
          <w:sz w:val="26"/>
          <w:szCs w:val="26"/>
        </w:rPr>
        <w:t>5</w:t>
      </w:r>
      <w:r>
        <w:rPr>
          <w:sz w:val="26"/>
          <w:szCs w:val="26"/>
        </w:rPr>
        <w:t>7 семей.</w:t>
      </w:r>
    </w:p>
    <w:p w:rsidR="00911F92" w:rsidRDefault="00911F92" w:rsidP="00F36CA9">
      <w:pPr>
        <w:ind w:firstLine="709"/>
        <w:jc w:val="both"/>
        <w:rPr>
          <w:sz w:val="26"/>
          <w:szCs w:val="26"/>
        </w:rPr>
      </w:pPr>
      <w:r>
        <w:rPr>
          <w:sz w:val="26"/>
          <w:szCs w:val="26"/>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11F92" w:rsidRDefault="00911F92" w:rsidP="00F36CA9">
      <w:pPr>
        <w:ind w:firstLine="709"/>
        <w:jc w:val="both"/>
        <w:rPr>
          <w:sz w:val="26"/>
          <w:szCs w:val="26"/>
        </w:rPr>
      </w:pPr>
      <w:r>
        <w:rPr>
          <w:sz w:val="26"/>
          <w:szCs w:val="26"/>
        </w:rPr>
        <w:t>В связи с этим на территории поселка Золотухино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
    <w:p w:rsidR="00911F92" w:rsidRDefault="00911F92" w:rsidP="00F36CA9">
      <w:pPr>
        <w:suppressAutoHyphens/>
        <w:ind w:firstLine="709"/>
        <w:jc w:val="both"/>
        <w:rPr>
          <w:sz w:val="26"/>
          <w:szCs w:val="26"/>
        </w:rPr>
      </w:pPr>
    </w:p>
    <w:p w:rsidR="00911F92" w:rsidRPr="005411CF" w:rsidRDefault="00911F92" w:rsidP="003F6CBE">
      <w:pPr>
        <w:tabs>
          <w:tab w:val="num" w:pos="0"/>
        </w:tabs>
        <w:ind w:firstLine="684"/>
        <w:jc w:val="both"/>
        <w:rPr>
          <w:sz w:val="26"/>
          <w:szCs w:val="26"/>
        </w:rPr>
      </w:pPr>
      <w:r w:rsidRPr="005411CF">
        <w:rPr>
          <w:sz w:val="26"/>
          <w:szCs w:val="26"/>
        </w:rPr>
        <w:t>Система мероприятий Программы представлена в приложении №1.</w:t>
      </w:r>
    </w:p>
    <w:p w:rsidR="00911F92" w:rsidRPr="005411CF" w:rsidRDefault="00911F92" w:rsidP="003F6CBE">
      <w:pPr>
        <w:pStyle w:val="a3"/>
        <w:tabs>
          <w:tab w:val="num" w:pos="0"/>
        </w:tabs>
        <w:spacing w:before="0" w:after="0"/>
        <w:ind w:firstLine="684"/>
        <w:jc w:val="both"/>
        <w:rPr>
          <w:rFonts w:ascii="Times New Roman" w:hAnsi="Times New Roman" w:cs="Times New Roman"/>
          <w:b/>
          <w:color w:val="auto"/>
          <w:sz w:val="26"/>
          <w:szCs w:val="26"/>
        </w:rPr>
      </w:pPr>
    </w:p>
    <w:p w:rsidR="00911F92" w:rsidRPr="005411CF" w:rsidRDefault="00911F92" w:rsidP="003F6CBE">
      <w:pPr>
        <w:pStyle w:val="31"/>
        <w:tabs>
          <w:tab w:val="num" w:pos="0"/>
          <w:tab w:val="left" w:pos="709"/>
        </w:tabs>
        <w:spacing w:after="0"/>
        <w:ind w:firstLine="684"/>
        <w:jc w:val="both"/>
        <w:rPr>
          <w:b/>
          <w:sz w:val="26"/>
          <w:szCs w:val="26"/>
        </w:rPr>
      </w:pPr>
      <w:r w:rsidRPr="005411CF">
        <w:rPr>
          <w:b/>
          <w:color w:val="000000"/>
          <w:sz w:val="26"/>
          <w:szCs w:val="26"/>
        </w:rPr>
        <w:t>9.1.</w:t>
      </w:r>
      <w:r w:rsidR="00B13EFA">
        <w:rPr>
          <w:b/>
          <w:sz w:val="26"/>
          <w:szCs w:val="26"/>
        </w:rPr>
        <w:t>5</w:t>
      </w:r>
      <w:r w:rsidRPr="005411CF">
        <w:rPr>
          <w:b/>
          <w:sz w:val="26"/>
          <w:szCs w:val="26"/>
        </w:rPr>
        <w:t>. Объемы и источники финансирования</w:t>
      </w:r>
    </w:p>
    <w:p w:rsidR="00911F92" w:rsidRPr="005411CF" w:rsidRDefault="00911F92" w:rsidP="003F6CBE">
      <w:pPr>
        <w:tabs>
          <w:tab w:val="num" w:pos="0"/>
        </w:tabs>
        <w:ind w:firstLine="684"/>
        <w:jc w:val="both"/>
        <w:rPr>
          <w:sz w:val="26"/>
          <w:szCs w:val="26"/>
        </w:rPr>
      </w:pPr>
    </w:p>
    <w:p w:rsidR="00911F92" w:rsidRPr="005411CF" w:rsidRDefault="00911F92" w:rsidP="003F6CBE">
      <w:pPr>
        <w:suppressAutoHyphens/>
        <w:ind w:firstLine="720"/>
        <w:jc w:val="both"/>
        <w:rPr>
          <w:sz w:val="26"/>
          <w:szCs w:val="26"/>
        </w:rPr>
      </w:pPr>
      <w:r w:rsidRPr="005411CF">
        <w:rPr>
          <w:sz w:val="26"/>
          <w:szCs w:val="26"/>
        </w:rPr>
        <w:t>Финансирование утвержденных муниципальных программ осуществляется за счет средств бюджета поселка Золотухино, выделяемых главным распорядителям средств бюджета поселка Золотухино.</w:t>
      </w:r>
    </w:p>
    <w:p w:rsidR="00B13EFA" w:rsidRPr="00B13EFA" w:rsidRDefault="00911F92" w:rsidP="00B13EFA">
      <w:pPr>
        <w:suppressAutoHyphens/>
        <w:ind w:firstLine="709"/>
        <w:jc w:val="both"/>
        <w:rPr>
          <w:sz w:val="26"/>
          <w:szCs w:val="26"/>
        </w:rPr>
      </w:pPr>
      <w:r w:rsidRPr="005411CF">
        <w:rPr>
          <w:sz w:val="26"/>
          <w:szCs w:val="26"/>
        </w:rPr>
        <w:t xml:space="preserve">Объем финансирования по подпрограмме «Создание условий для обеспечения доступным и комфортным жильем граждан в муниципальном образовании» составит </w:t>
      </w:r>
      <w:r w:rsidR="00B13EFA" w:rsidRPr="00B13EFA">
        <w:rPr>
          <w:sz w:val="26"/>
          <w:szCs w:val="26"/>
        </w:rPr>
        <w:t>681,735 тыс. руб., в том числе:</w:t>
      </w:r>
    </w:p>
    <w:p w:rsidR="00B13EFA" w:rsidRPr="00B13EFA" w:rsidRDefault="00B13EFA" w:rsidP="00B13EFA">
      <w:pPr>
        <w:suppressAutoHyphens/>
        <w:ind w:firstLine="709"/>
        <w:jc w:val="both"/>
        <w:rPr>
          <w:sz w:val="26"/>
          <w:szCs w:val="26"/>
        </w:rPr>
      </w:pPr>
      <w:r w:rsidRPr="00B13EFA">
        <w:rPr>
          <w:sz w:val="26"/>
          <w:szCs w:val="26"/>
        </w:rPr>
        <w:t>2018 год – 153,735 тыс. руб.;</w:t>
      </w:r>
    </w:p>
    <w:p w:rsidR="00B13EFA" w:rsidRPr="00B13EFA" w:rsidRDefault="00B13EFA" w:rsidP="00B13EFA">
      <w:pPr>
        <w:suppressAutoHyphens/>
        <w:ind w:firstLine="709"/>
        <w:jc w:val="both"/>
        <w:rPr>
          <w:sz w:val="26"/>
          <w:szCs w:val="26"/>
        </w:rPr>
      </w:pPr>
      <w:r w:rsidRPr="00B13EFA">
        <w:rPr>
          <w:sz w:val="26"/>
          <w:szCs w:val="26"/>
        </w:rPr>
        <w:t>2019 год – 176,0 тыс. руб.;</w:t>
      </w:r>
    </w:p>
    <w:p w:rsidR="00B13EFA" w:rsidRPr="00B13EFA" w:rsidRDefault="00B13EFA" w:rsidP="00B13EFA">
      <w:pPr>
        <w:suppressAutoHyphens/>
        <w:ind w:firstLine="709"/>
        <w:jc w:val="both"/>
        <w:rPr>
          <w:sz w:val="26"/>
          <w:szCs w:val="26"/>
        </w:rPr>
      </w:pPr>
      <w:r w:rsidRPr="00B13EFA">
        <w:rPr>
          <w:sz w:val="26"/>
          <w:szCs w:val="26"/>
        </w:rPr>
        <w:t>2020 год – 176,0 тыс. руб.;</w:t>
      </w:r>
    </w:p>
    <w:p w:rsidR="00911F92" w:rsidRPr="005411CF" w:rsidRDefault="00B13EFA" w:rsidP="00B13EFA">
      <w:pPr>
        <w:suppressAutoHyphens/>
        <w:ind w:firstLine="709"/>
        <w:jc w:val="both"/>
        <w:rPr>
          <w:sz w:val="26"/>
          <w:szCs w:val="26"/>
        </w:rPr>
      </w:pPr>
      <w:r w:rsidRPr="00B13EFA">
        <w:rPr>
          <w:sz w:val="26"/>
          <w:szCs w:val="26"/>
        </w:rPr>
        <w:lastRenderedPageBreak/>
        <w:t>2021 год – 176,0 тыс. руб</w:t>
      </w:r>
      <w:r w:rsidR="00911F92" w:rsidRPr="005411CF">
        <w:rPr>
          <w:sz w:val="26"/>
          <w:szCs w:val="26"/>
        </w:rPr>
        <w:t>.</w:t>
      </w:r>
    </w:p>
    <w:p w:rsidR="00911F92" w:rsidRPr="005411CF" w:rsidRDefault="00911F92" w:rsidP="003F6CBE">
      <w:pPr>
        <w:suppressAutoHyphens/>
        <w:ind w:firstLine="709"/>
        <w:jc w:val="both"/>
        <w:rPr>
          <w:sz w:val="26"/>
          <w:szCs w:val="26"/>
        </w:rPr>
      </w:pPr>
    </w:p>
    <w:p w:rsidR="00911F92" w:rsidRPr="005411CF" w:rsidRDefault="00911F92" w:rsidP="003F6CBE">
      <w:pPr>
        <w:tabs>
          <w:tab w:val="num" w:pos="0"/>
        </w:tabs>
        <w:ind w:firstLine="684"/>
        <w:jc w:val="both"/>
        <w:rPr>
          <w:sz w:val="26"/>
          <w:szCs w:val="26"/>
        </w:rPr>
      </w:pPr>
      <w:r w:rsidRPr="005411CF">
        <w:rPr>
          <w:sz w:val="26"/>
          <w:szCs w:val="26"/>
        </w:rPr>
        <w:t>Объем финансирования подлежит корректировке в соответствии с законами о бюджетах и решением о местном бюджете. Финансирование мероприятий подпрограммы осуществляется в соответствии с бюджетным законодательством.</w:t>
      </w:r>
    </w:p>
    <w:p w:rsidR="00911F92" w:rsidRPr="005411CF" w:rsidRDefault="00911F92" w:rsidP="003F6CBE">
      <w:pPr>
        <w:tabs>
          <w:tab w:val="num" w:pos="0"/>
        </w:tabs>
        <w:ind w:firstLine="684"/>
        <w:jc w:val="both"/>
        <w:rPr>
          <w:sz w:val="26"/>
          <w:szCs w:val="26"/>
        </w:rPr>
      </w:pPr>
    </w:p>
    <w:p w:rsidR="00911F92" w:rsidRPr="005411CF" w:rsidRDefault="00911F92" w:rsidP="003F6CBE">
      <w:pPr>
        <w:tabs>
          <w:tab w:val="num" w:pos="0"/>
        </w:tabs>
        <w:ind w:firstLine="684"/>
        <w:jc w:val="both"/>
        <w:rPr>
          <w:b/>
          <w:sz w:val="26"/>
          <w:szCs w:val="26"/>
        </w:rPr>
      </w:pPr>
      <w:r w:rsidRPr="005411CF">
        <w:rPr>
          <w:b/>
          <w:color w:val="000000"/>
          <w:sz w:val="26"/>
          <w:szCs w:val="26"/>
        </w:rPr>
        <w:t>9.1.</w:t>
      </w:r>
      <w:r w:rsidR="00B13EFA">
        <w:rPr>
          <w:b/>
          <w:sz w:val="26"/>
          <w:szCs w:val="26"/>
        </w:rPr>
        <w:t>6</w:t>
      </w:r>
      <w:r w:rsidRPr="005411CF">
        <w:rPr>
          <w:b/>
          <w:sz w:val="26"/>
          <w:szCs w:val="26"/>
        </w:rPr>
        <w:t>. Механизм реализации Подпрограммы</w:t>
      </w:r>
    </w:p>
    <w:p w:rsidR="00911F92" w:rsidRPr="005411CF" w:rsidRDefault="00911F92" w:rsidP="003F6CBE">
      <w:pPr>
        <w:tabs>
          <w:tab w:val="num" w:pos="0"/>
        </w:tabs>
        <w:ind w:firstLine="684"/>
        <w:jc w:val="both"/>
        <w:rPr>
          <w:rStyle w:val="af5"/>
          <w:bCs/>
          <w:sz w:val="26"/>
          <w:szCs w:val="26"/>
        </w:rPr>
      </w:pPr>
    </w:p>
    <w:p w:rsidR="00911F92" w:rsidRPr="005411CF" w:rsidRDefault="00911F92" w:rsidP="003F6CBE">
      <w:pPr>
        <w:tabs>
          <w:tab w:val="num" w:pos="0"/>
        </w:tabs>
        <w:ind w:firstLine="684"/>
        <w:jc w:val="both"/>
        <w:rPr>
          <w:sz w:val="26"/>
          <w:szCs w:val="26"/>
        </w:rPr>
      </w:pPr>
      <w:r w:rsidRPr="005411CF">
        <w:rPr>
          <w:sz w:val="26"/>
          <w:szCs w:val="26"/>
        </w:rPr>
        <w:t>Перечень мероприятий Подпрограммы предусматривает решение конкретных задач, направленных на формирование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повышение доступности жилья</w:t>
      </w:r>
      <w:r w:rsidRPr="005411CF">
        <w:rPr>
          <w:bCs/>
          <w:sz w:val="26"/>
          <w:szCs w:val="26"/>
        </w:rPr>
        <w:t>, возможности равного участия в жизни общества</w:t>
      </w:r>
      <w:r w:rsidRPr="005411CF">
        <w:rPr>
          <w:sz w:val="26"/>
          <w:szCs w:val="26"/>
        </w:rPr>
        <w:t xml:space="preserve"> для населения поселка Золотухино.</w:t>
      </w:r>
    </w:p>
    <w:p w:rsidR="00911F92" w:rsidRPr="005411CF" w:rsidRDefault="00911F92" w:rsidP="003F6CBE">
      <w:pPr>
        <w:tabs>
          <w:tab w:val="num" w:pos="0"/>
        </w:tabs>
        <w:ind w:firstLine="684"/>
        <w:jc w:val="both"/>
        <w:rPr>
          <w:sz w:val="26"/>
          <w:szCs w:val="26"/>
        </w:rPr>
      </w:pPr>
      <w:r w:rsidRPr="005411CF">
        <w:rPr>
          <w:sz w:val="26"/>
          <w:szCs w:val="26"/>
        </w:rPr>
        <w:t>Порядок реализации мероприятий Подпрограммы представлен в приложении №2, №3.</w:t>
      </w:r>
    </w:p>
    <w:p w:rsidR="00911F92" w:rsidRDefault="00911F92"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Default="00B13EFA" w:rsidP="003F6CBE">
      <w:pPr>
        <w:tabs>
          <w:tab w:val="num" w:pos="0"/>
        </w:tabs>
        <w:jc w:val="both"/>
        <w:rPr>
          <w:sz w:val="26"/>
          <w:szCs w:val="26"/>
        </w:rPr>
      </w:pPr>
    </w:p>
    <w:p w:rsidR="00B13EFA" w:rsidRPr="005411CF" w:rsidRDefault="00B13EFA" w:rsidP="003F6CBE">
      <w:pPr>
        <w:tabs>
          <w:tab w:val="num" w:pos="0"/>
        </w:tabs>
        <w:jc w:val="both"/>
        <w:rPr>
          <w:sz w:val="26"/>
          <w:szCs w:val="26"/>
        </w:rPr>
      </w:pPr>
    </w:p>
    <w:p w:rsidR="00911F92" w:rsidRPr="005411CF" w:rsidRDefault="00911F92" w:rsidP="003F6CBE">
      <w:pPr>
        <w:tabs>
          <w:tab w:val="num" w:pos="0"/>
        </w:tabs>
        <w:jc w:val="both"/>
        <w:rPr>
          <w:sz w:val="26"/>
          <w:szCs w:val="26"/>
        </w:rPr>
      </w:pPr>
    </w:p>
    <w:p w:rsidR="00911F92" w:rsidRPr="005411CF" w:rsidRDefault="00911F92" w:rsidP="003F6CBE">
      <w:pPr>
        <w:suppressAutoHyphens/>
        <w:ind w:firstLine="709"/>
        <w:jc w:val="both"/>
        <w:outlineLvl w:val="2"/>
        <w:rPr>
          <w:b/>
          <w:color w:val="000000"/>
          <w:sz w:val="26"/>
          <w:szCs w:val="26"/>
        </w:rPr>
      </w:pPr>
      <w:r w:rsidRPr="005411CF">
        <w:rPr>
          <w:b/>
          <w:color w:val="000000"/>
          <w:sz w:val="26"/>
          <w:szCs w:val="26"/>
        </w:rPr>
        <w:t xml:space="preserve">9.2. Подпрограмма </w:t>
      </w:r>
      <w:r>
        <w:rPr>
          <w:b/>
          <w:color w:val="000000"/>
          <w:sz w:val="26"/>
          <w:szCs w:val="26"/>
        </w:rPr>
        <w:t xml:space="preserve">2 </w:t>
      </w:r>
      <w:r w:rsidRPr="005411CF">
        <w:rPr>
          <w:b/>
          <w:color w:val="000000"/>
          <w:sz w:val="26"/>
          <w:szCs w:val="26"/>
        </w:rPr>
        <w:t>«Обеспечение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p w:rsidR="00911F92" w:rsidRDefault="00911F92" w:rsidP="003F6CBE">
      <w:pPr>
        <w:suppressAutoHyphens/>
        <w:ind w:firstLine="709"/>
        <w:jc w:val="both"/>
        <w:outlineLvl w:val="2"/>
        <w:rPr>
          <w:b/>
          <w:color w:val="000000"/>
          <w:sz w:val="26"/>
          <w:szCs w:val="26"/>
        </w:rPr>
      </w:pPr>
    </w:p>
    <w:p w:rsidR="00911F92" w:rsidRDefault="00911F92" w:rsidP="003F6CBE">
      <w:pPr>
        <w:suppressAutoHyphens/>
        <w:ind w:firstLine="709"/>
        <w:jc w:val="both"/>
        <w:outlineLvl w:val="2"/>
        <w:rPr>
          <w:b/>
          <w:color w:val="000000"/>
          <w:sz w:val="26"/>
          <w:szCs w:val="26"/>
        </w:rPr>
      </w:pPr>
    </w:p>
    <w:p w:rsidR="00911F92" w:rsidRPr="005411CF" w:rsidRDefault="00911F92" w:rsidP="003F6CBE">
      <w:pPr>
        <w:suppressAutoHyphens/>
        <w:ind w:firstLine="709"/>
        <w:jc w:val="both"/>
        <w:outlineLvl w:val="2"/>
        <w:rPr>
          <w:b/>
          <w:color w:val="000000"/>
          <w:sz w:val="26"/>
          <w:szCs w:val="26"/>
        </w:rPr>
      </w:pPr>
    </w:p>
    <w:p w:rsidR="00911F92" w:rsidRPr="005411CF" w:rsidRDefault="00911F92" w:rsidP="003F6CBE">
      <w:pPr>
        <w:suppressAutoHyphens/>
        <w:ind w:firstLine="709"/>
        <w:jc w:val="center"/>
        <w:outlineLvl w:val="2"/>
        <w:rPr>
          <w:b/>
          <w:color w:val="000000"/>
          <w:sz w:val="26"/>
          <w:szCs w:val="26"/>
        </w:rPr>
      </w:pPr>
      <w:r w:rsidRPr="005411CF">
        <w:rPr>
          <w:b/>
          <w:color w:val="000000"/>
          <w:sz w:val="26"/>
          <w:szCs w:val="26"/>
        </w:rPr>
        <w:t>Паспорт</w:t>
      </w:r>
    </w:p>
    <w:p w:rsidR="00911F92" w:rsidRPr="005411CF" w:rsidRDefault="00911F92" w:rsidP="003F6CBE">
      <w:pPr>
        <w:suppressAutoHyphens/>
        <w:ind w:firstLine="709"/>
        <w:jc w:val="center"/>
        <w:outlineLvl w:val="2"/>
        <w:rPr>
          <w:b/>
          <w:color w:val="000000"/>
          <w:sz w:val="26"/>
          <w:szCs w:val="26"/>
        </w:rPr>
      </w:pPr>
      <w:r w:rsidRPr="005411CF">
        <w:rPr>
          <w:b/>
          <w:color w:val="000000"/>
          <w:sz w:val="26"/>
          <w:szCs w:val="26"/>
        </w:rPr>
        <w:t xml:space="preserve">Подпрограмма </w:t>
      </w:r>
      <w:r>
        <w:rPr>
          <w:b/>
          <w:color w:val="000000"/>
          <w:sz w:val="26"/>
          <w:szCs w:val="26"/>
        </w:rPr>
        <w:t xml:space="preserve">2 </w:t>
      </w:r>
      <w:r w:rsidRPr="005411CF">
        <w:rPr>
          <w:b/>
          <w:color w:val="000000"/>
          <w:sz w:val="26"/>
          <w:szCs w:val="26"/>
        </w:rPr>
        <w:t>«Обеспечение качественными услугами ЖКХ населения муниципального образования «поселок Золотухино»</w:t>
      </w:r>
    </w:p>
    <w:p w:rsidR="00911F92" w:rsidRPr="005411CF" w:rsidRDefault="00911F92" w:rsidP="003F6CBE">
      <w:pPr>
        <w:suppressAutoHyphens/>
        <w:ind w:firstLine="709"/>
        <w:jc w:val="center"/>
        <w:outlineLvl w:val="2"/>
        <w:rPr>
          <w:b/>
          <w:color w:val="000000"/>
          <w:sz w:val="26"/>
          <w:szCs w:val="26"/>
        </w:rPr>
      </w:pPr>
    </w:p>
    <w:tbl>
      <w:tblPr>
        <w:tblW w:w="9352" w:type="dxa"/>
        <w:tblInd w:w="-10" w:type="dxa"/>
        <w:tblLayout w:type="fixed"/>
        <w:tblLook w:val="0000" w:firstRow="0" w:lastRow="0" w:firstColumn="0" w:lastColumn="0" w:noHBand="0" w:noVBand="0"/>
      </w:tblPr>
      <w:tblGrid>
        <w:gridCol w:w="3232"/>
        <w:gridCol w:w="21"/>
        <w:gridCol w:w="6079"/>
        <w:gridCol w:w="20"/>
      </w:tblGrid>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 xml:space="preserve">Наименование </w:t>
            </w:r>
          </w:p>
          <w:p w:rsidR="00911F92" w:rsidRPr="005411CF" w:rsidRDefault="00911F92" w:rsidP="003F6CBE">
            <w:pPr>
              <w:suppressAutoHyphens/>
              <w:rPr>
                <w:sz w:val="26"/>
                <w:szCs w:val="26"/>
              </w:rPr>
            </w:pPr>
            <w:r w:rsidRPr="005411CF">
              <w:rPr>
                <w:b/>
                <w:sz w:val="26"/>
                <w:szCs w:val="26"/>
              </w:rPr>
              <w:t xml:space="preserve">Подпрограммы </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suppressAutoHyphens/>
              <w:jc w:val="both"/>
              <w:rPr>
                <w:bCs/>
                <w:sz w:val="26"/>
                <w:szCs w:val="26"/>
              </w:rPr>
            </w:pPr>
            <w:r w:rsidRPr="00C02A52">
              <w:rPr>
                <w:b/>
                <w:bCs/>
                <w:sz w:val="26"/>
                <w:szCs w:val="26"/>
              </w:rPr>
              <w:t>Подпрограмма 2</w:t>
            </w:r>
            <w:r>
              <w:rPr>
                <w:bCs/>
                <w:sz w:val="26"/>
                <w:szCs w:val="26"/>
              </w:rPr>
              <w:t xml:space="preserve"> </w:t>
            </w:r>
            <w:r w:rsidRPr="005411CF">
              <w:rPr>
                <w:bCs/>
                <w:sz w:val="26"/>
                <w:szCs w:val="26"/>
              </w:rPr>
              <w:t xml:space="preserve">«Обеспечение качественными услугами ЖКХ населения муниципального образования «поселок Золотухино» </w:t>
            </w:r>
            <w:r w:rsidRPr="005411CF">
              <w:rPr>
                <w:sz w:val="26"/>
                <w:szCs w:val="26"/>
              </w:rPr>
              <w:t>(далее – Подпрограмма)</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Заказчик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3F6CBE">
            <w:pPr>
              <w:suppressAutoHyphens/>
              <w:jc w:val="both"/>
              <w:rPr>
                <w:sz w:val="26"/>
                <w:szCs w:val="26"/>
              </w:rPr>
            </w:pPr>
            <w:r w:rsidRPr="005411CF">
              <w:rPr>
                <w:sz w:val="26"/>
                <w:szCs w:val="26"/>
              </w:rPr>
              <w:t>Администрация поселка Золотухино</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b/>
                <w:sz w:val="26"/>
                <w:szCs w:val="26"/>
              </w:rPr>
            </w:pPr>
            <w:r w:rsidRPr="005411CF">
              <w:rPr>
                <w:b/>
                <w:sz w:val="26"/>
                <w:szCs w:val="26"/>
              </w:rPr>
              <w:t>Исполнители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3F6CBE">
            <w:pPr>
              <w:suppressAutoHyphens/>
              <w:jc w:val="both"/>
              <w:rPr>
                <w:sz w:val="26"/>
                <w:szCs w:val="26"/>
              </w:rPr>
            </w:pPr>
            <w:r w:rsidRPr="005411CF">
              <w:rPr>
                <w:sz w:val="26"/>
                <w:szCs w:val="26"/>
              </w:rPr>
              <w:t>Администрация поселка Золотухино;</w:t>
            </w:r>
          </w:p>
          <w:p w:rsidR="00911F92" w:rsidRPr="005411CF" w:rsidRDefault="00911F92" w:rsidP="003F6CBE">
            <w:pPr>
              <w:suppressAutoHyphens/>
              <w:jc w:val="both"/>
              <w:rPr>
                <w:sz w:val="26"/>
                <w:szCs w:val="26"/>
              </w:rPr>
            </w:pPr>
          </w:p>
        </w:tc>
      </w:tr>
      <w:tr w:rsidR="00911F92" w:rsidRPr="005411CF" w:rsidTr="00F36CA9">
        <w:trPr>
          <w:gridAfter w:val="1"/>
          <w:wAfter w:w="20" w:type="dxa"/>
          <w:trHeight w:val="2575"/>
        </w:trPr>
        <w:tc>
          <w:tcPr>
            <w:tcW w:w="3232" w:type="dxa"/>
            <w:tcBorders>
              <w:top w:val="single" w:sz="4" w:space="0" w:color="000000"/>
              <w:left w:val="single" w:sz="4" w:space="0" w:color="000000"/>
              <w:right w:val="nil"/>
            </w:tcBorders>
          </w:tcPr>
          <w:p w:rsidR="00911F92" w:rsidRPr="005411CF" w:rsidRDefault="00911F92" w:rsidP="003F6CBE">
            <w:pPr>
              <w:suppressAutoHyphens/>
              <w:rPr>
                <w:sz w:val="26"/>
                <w:szCs w:val="26"/>
              </w:rPr>
            </w:pPr>
            <w:r w:rsidRPr="005411CF">
              <w:rPr>
                <w:b/>
                <w:sz w:val="26"/>
                <w:szCs w:val="26"/>
              </w:rPr>
              <w:t>Цели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ConsPlusNormal"/>
              <w:widowControl/>
              <w:ind w:firstLine="24"/>
              <w:jc w:val="both"/>
              <w:rPr>
                <w:rFonts w:ascii="Times New Roman" w:hAnsi="Times New Roman" w:cs="Times New Roman"/>
                <w:sz w:val="26"/>
                <w:szCs w:val="26"/>
              </w:rPr>
            </w:pPr>
            <w:r w:rsidRPr="005411CF">
              <w:rPr>
                <w:rStyle w:val="3f3f3f3f3f3f3f3f3f3f3f3f3f3f3f3f3f3f3f3f"/>
                <w:rFonts w:cs="Tahoma"/>
                <w:sz w:val="26"/>
                <w:szCs w:val="26"/>
              </w:rPr>
              <w:t xml:space="preserve">- </w:t>
            </w:r>
            <w:r w:rsidRPr="005411CF">
              <w:rPr>
                <w:rFonts w:ascii="Times New Roman" w:hAnsi="Times New Roman" w:cs="Times New Roman"/>
                <w:sz w:val="26"/>
                <w:szCs w:val="26"/>
              </w:rPr>
              <w:t>качественное и надежное обеспечение коммунальными услугами потребителей муниципального образования «поселок Золотухино»;</w:t>
            </w:r>
          </w:p>
          <w:p w:rsidR="00911F92" w:rsidRPr="005411CF" w:rsidRDefault="00911F92" w:rsidP="003F6CBE">
            <w:pPr>
              <w:ind w:firstLine="24"/>
              <w:jc w:val="both"/>
              <w:rPr>
                <w:sz w:val="26"/>
                <w:szCs w:val="26"/>
              </w:rPr>
            </w:pPr>
            <w:r w:rsidRPr="005411CF">
              <w:rPr>
                <w:sz w:val="26"/>
                <w:szCs w:val="26"/>
              </w:rPr>
              <w:t>-определение стратегии модернизации объектов коммунальной инфраструктуры в сферах водоснабжения, водоотведения на территории муниципального образования «поселок Золотухино»;</w:t>
            </w:r>
          </w:p>
          <w:p w:rsidR="00911F92" w:rsidRPr="005411CF" w:rsidRDefault="00911F92" w:rsidP="003F6CBE">
            <w:pPr>
              <w:suppressAutoHyphens/>
              <w:ind w:firstLine="24"/>
              <w:jc w:val="both"/>
              <w:rPr>
                <w:sz w:val="26"/>
                <w:szCs w:val="26"/>
              </w:rPr>
            </w:pPr>
            <w:r w:rsidRPr="005411CF">
              <w:rPr>
                <w:sz w:val="26"/>
                <w:szCs w:val="26"/>
              </w:rPr>
              <w:t>-определение объемов и очередности капитальных вложений в новое строительство, реконструкцию и модернизацию объектов коммунальной инфраструктуры;</w:t>
            </w:r>
          </w:p>
          <w:p w:rsidR="00911F92" w:rsidRPr="005411CF" w:rsidRDefault="00911F92" w:rsidP="003F6CBE">
            <w:pPr>
              <w:suppressAutoHyphens/>
              <w:jc w:val="both"/>
              <w:rPr>
                <w:rStyle w:val="3f3f3f3f3f3f3f3f3f3f3f3f3f3f3f3f3f3f3f3f"/>
                <w:rFonts w:cs="Tahoma"/>
                <w:sz w:val="26"/>
                <w:szCs w:val="26"/>
              </w:rPr>
            </w:pPr>
            <w:r w:rsidRPr="005411CF">
              <w:rPr>
                <w:rStyle w:val="3f3f3f3f3f3f3f3f3f3f3f3f3f3f3f3f3f3f3f3f"/>
                <w:rFonts w:cs="Tahoma"/>
                <w:sz w:val="26"/>
                <w:szCs w:val="26"/>
              </w:rPr>
              <w:t>-  совершенствование системы комплексного благоустройства поселка Золотухино;</w:t>
            </w:r>
          </w:p>
          <w:p w:rsidR="00911F92" w:rsidRDefault="00911F92" w:rsidP="003F6CBE">
            <w:pPr>
              <w:suppressAutoHyphens/>
              <w:jc w:val="both"/>
              <w:rPr>
                <w:rStyle w:val="3f3f3f3f3f3f3f3f3f3f3f3f3f3f3f3f3f3f3f3f"/>
                <w:rFonts w:cs="Tahoma"/>
                <w:sz w:val="26"/>
                <w:szCs w:val="26"/>
              </w:rPr>
            </w:pPr>
            <w:r w:rsidRPr="005411CF">
              <w:rPr>
                <w:rStyle w:val="3f3f3f3f3f3f3f3f3f3f3f3f3f3f3f3f3f3f3f3f"/>
                <w:rFonts w:cs="Tahoma"/>
                <w:sz w:val="26"/>
                <w:szCs w:val="26"/>
              </w:rPr>
              <w:t>- повышение уровня внешнего благоустройства и санитарного содержания территорий</w:t>
            </w:r>
            <w:r>
              <w:rPr>
                <w:rStyle w:val="3f3f3f3f3f3f3f3f3f3f3f3f3f3f3f3f3f3f3f3f"/>
                <w:rFonts w:cs="Tahoma"/>
                <w:sz w:val="26"/>
                <w:szCs w:val="26"/>
              </w:rPr>
              <w:t>;</w:t>
            </w:r>
          </w:p>
          <w:p w:rsidR="00911F92" w:rsidRPr="005411CF" w:rsidRDefault="00911F92" w:rsidP="00C02A52">
            <w:pPr>
              <w:suppressAutoHyphens/>
              <w:jc w:val="both"/>
              <w:rPr>
                <w:rStyle w:val="3f3f3f3f3f3f3f3f3f3f3f3f3f3f3f3f3f3f3f3f"/>
                <w:rFonts w:cs="Tahoma"/>
                <w:sz w:val="26"/>
                <w:szCs w:val="26"/>
              </w:rPr>
            </w:pPr>
            <w:r>
              <w:rPr>
                <w:rStyle w:val="3f3f3f3f3f3f3f3f3f3f3f3f3f3f3f3f3f3f3f3f"/>
                <w:rFonts w:cs="Tahoma"/>
                <w:sz w:val="26"/>
                <w:szCs w:val="26"/>
              </w:rPr>
              <w:t>- у</w:t>
            </w:r>
            <w:r w:rsidRPr="00C02A52">
              <w:rPr>
                <w:rStyle w:val="3f3f3f3f3f3f3f3f3f3f3f3f3f3f3f3f3f3f3f3f"/>
                <w:rFonts w:cs="Tahoma"/>
                <w:sz w:val="26"/>
                <w:szCs w:val="26"/>
              </w:rPr>
              <w:t>лучшение условий жизнедеятельности населения в рамках реализации малых проектов в сфере благоустройства</w:t>
            </w:r>
            <w:r>
              <w:rPr>
                <w:rStyle w:val="3f3f3f3f3f3f3f3f3f3f3f3f3f3f3f3f3f3f3f3f"/>
                <w:rFonts w:cs="Tahoma"/>
                <w:sz w:val="26"/>
                <w:szCs w:val="26"/>
              </w:rPr>
              <w:t>.</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pStyle w:val="af4"/>
              <w:rPr>
                <w:rFonts w:ascii="Times New Roman" w:hAnsi="Times New Roman"/>
                <w:b/>
                <w:sz w:val="26"/>
                <w:szCs w:val="26"/>
              </w:rPr>
            </w:pPr>
            <w:r w:rsidRPr="005411CF">
              <w:rPr>
                <w:rFonts w:ascii="Times New Roman" w:hAnsi="Times New Roman"/>
                <w:b/>
                <w:sz w:val="26"/>
                <w:szCs w:val="26"/>
              </w:rPr>
              <w:t>Задачи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xml:space="preserve">-обеспечение подключения к системам коммунальной инфраструктуры вводимых объектов жилищного фонда и социальной сферы; </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инженерно-техническая оптимизация коммунальных систем;</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повышение надежности систем и качества предоставления коммунальных услуг;</w:t>
            </w:r>
          </w:p>
          <w:p w:rsidR="00911F92" w:rsidRPr="005411CF" w:rsidRDefault="00911F92" w:rsidP="003F6CBE">
            <w:pPr>
              <w:jc w:val="both"/>
              <w:rPr>
                <w:sz w:val="26"/>
                <w:szCs w:val="26"/>
              </w:rPr>
            </w:pPr>
            <w:r w:rsidRPr="005411CF">
              <w:rPr>
                <w:sz w:val="26"/>
                <w:szCs w:val="26"/>
              </w:rPr>
              <w:lastRenderedPageBreak/>
              <w:t>- приведение в качественное состояние элементов благоустройства;</w:t>
            </w:r>
          </w:p>
          <w:p w:rsidR="00911F92" w:rsidRPr="005411CF" w:rsidRDefault="00911F92" w:rsidP="003F6CBE">
            <w:pPr>
              <w:jc w:val="both"/>
              <w:rPr>
                <w:sz w:val="26"/>
                <w:szCs w:val="26"/>
              </w:rPr>
            </w:pPr>
            <w:r w:rsidRPr="005411CF">
              <w:rPr>
                <w:sz w:val="26"/>
                <w:szCs w:val="26"/>
              </w:rPr>
              <w:t>- привлечение жителей к участию в решении проблем благоустройства;</w:t>
            </w:r>
          </w:p>
          <w:p w:rsidR="00911F92" w:rsidRPr="005411CF" w:rsidRDefault="00911F92" w:rsidP="003F6CBE">
            <w:pPr>
              <w:jc w:val="both"/>
              <w:rPr>
                <w:sz w:val="26"/>
                <w:szCs w:val="26"/>
              </w:rPr>
            </w:pPr>
            <w:r w:rsidRPr="005411CF">
              <w:rPr>
                <w:sz w:val="26"/>
                <w:szCs w:val="26"/>
              </w:rPr>
              <w:t>- восстановление и реконструкция уличного освещения;</w:t>
            </w:r>
          </w:p>
          <w:p w:rsidR="00911F92" w:rsidRPr="005411CF" w:rsidRDefault="00911F92" w:rsidP="003F6CBE">
            <w:pPr>
              <w:jc w:val="both"/>
              <w:rPr>
                <w:sz w:val="26"/>
                <w:szCs w:val="26"/>
              </w:rPr>
            </w:pPr>
            <w:r w:rsidRPr="005411CF">
              <w:rPr>
                <w:sz w:val="26"/>
                <w:szCs w:val="26"/>
              </w:rPr>
              <w:t>- оздоровление санитарной экологической обстановки, ликвидация несанкционированных свалок бытового мусора</w:t>
            </w:r>
          </w:p>
        </w:tc>
      </w:tr>
      <w:tr w:rsidR="00911F92" w:rsidTr="00F36CA9">
        <w:tblPrEx>
          <w:tblLook w:val="00A0" w:firstRow="1" w:lastRow="0" w:firstColumn="1" w:lastColumn="0" w:noHBand="0" w:noVBand="0"/>
        </w:tblPrEx>
        <w:trPr>
          <w:gridAfter w:val="1"/>
          <w:wAfter w:w="20" w:type="dxa"/>
          <w:trHeight w:val="982"/>
        </w:trPr>
        <w:tc>
          <w:tcPr>
            <w:tcW w:w="3232" w:type="dxa"/>
            <w:tcBorders>
              <w:top w:val="single" w:sz="4" w:space="0" w:color="000000"/>
              <w:left w:val="single" w:sz="4" w:space="0" w:color="000000"/>
              <w:bottom w:val="single" w:sz="4" w:space="0" w:color="000000"/>
              <w:right w:val="nil"/>
            </w:tcBorders>
          </w:tcPr>
          <w:p w:rsidR="00911F92" w:rsidRDefault="00911F92">
            <w:pPr>
              <w:pStyle w:val="af4"/>
              <w:rPr>
                <w:rFonts w:ascii="Times New Roman" w:hAnsi="Times New Roman"/>
                <w:b/>
                <w:sz w:val="26"/>
                <w:szCs w:val="26"/>
              </w:rPr>
            </w:pPr>
            <w:r>
              <w:rPr>
                <w:rFonts w:ascii="Times New Roman" w:hAnsi="Times New Roman"/>
                <w:b/>
                <w:sz w:val="26"/>
                <w:szCs w:val="26"/>
              </w:rPr>
              <w:lastRenderedPageBreak/>
              <w:t>Подпрограммные мероприятия</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Default="00911F92" w:rsidP="0077728C">
            <w:pPr>
              <w:jc w:val="both"/>
              <w:rPr>
                <w:sz w:val="26"/>
                <w:szCs w:val="26"/>
              </w:rPr>
            </w:pPr>
            <w:r>
              <w:rPr>
                <w:b/>
                <w:sz w:val="26"/>
                <w:szCs w:val="26"/>
              </w:rPr>
              <w:t xml:space="preserve">Основное мероприятие 2.1. - </w:t>
            </w:r>
            <w:r>
              <w:rPr>
                <w:sz w:val="26"/>
                <w:szCs w:val="26"/>
              </w:rPr>
              <w:t>Создание условий для улучшения состояния муниципального жилищного фонда;</w:t>
            </w:r>
          </w:p>
          <w:p w:rsidR="00911F92" w:rsidRDefault="00911F92" w:rsidP="0077728C">
            <w:pPr>
              <w:jc w:val="both"/>
              <w:rPr>
                <w:sz w:val="26"/>
                <w:szCs w:val="26"/>
              </w:rPr>
            </w:pPr>
            <w:r>
              <w:rPr>
                <w:b/>
                <w:sz w:val="26"/>
                <w:szCs w:val="26"/>
              </w:rPr>
              <w:t xml:space="preserve">Основное мероприятие 2.2. </w:t>
            </w:r>
            <w:r>
              <w:rPr>
                <w:sz w:val="26"/>
                <w:szCs w:val="26"/>
              </w:rPr>
              <w:t>- Создание условий для развития социальной и инженерной инфраструктуры;</w:t>
            </w:r>
          </w:p>
          <w:p w:rsidR="00911F92" w:rsidRDefault="00911F92" w:rsidP="0077728C">
            <w:pPr>
              <w:jc w:val="both"/>
              <w:rPr>
                <w:sz w:val="26"/>
                <w:szCs w:val="26"/>
              </w:rPr>
            </w:pPr>
            <w:r>
              <w:rPr>
                <w:b/>
                <w:sz w:val="26"/>
                <w:szCs w:val="26"/>
              </w:rPr>
              <w:t>Основное мероприятие 2.3.</w:t>
            </w:r>
            <w:r>
              <w:rPr>
                <w:sz w:val="26"/>
                <w:szCs w:val="26"/>
              </w:rPr>
              <w:t xml:space="preserve"> - Создание условий для содержания объектов благоустройства;</w:t>
            </w:r>
          </w:p>
          <w:p w:rsidR="00911F92" w:rsidRDefault="00911F92" w:rsidP="0077728C">
            <w:pPr>
              <w:jc w:val="both"/>
              <w:rPr>
                <w:sz w:val="26"/>
                <w:szCs w:val="26"/>
              </w:rPr>
            </w:pPr>
            <w:r>
              <w:rPr>
                <w:b/>
                <w:sz w:val="26"/>
                <w:szCs w:val="26"/>
              </w:rPr>
              <w:t>Основное мероприятие 2.4.</w:t>
            </w:r>
            <w:r>
              <w:rPr>
                <w:sz w:val="26"/>
                <w:szCs w:val="26"/>
              </w:rPr>
              <w:t xml:space="preserve"> - Реализация малых проектов в сфере благоустройства территорий поселка Золотухино</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sz w:val="26"/>
                <w:szCs w:val="26"/>
              </w:rPr>
            </w:pPr>
            <w:r w:rsidRPr="005411CF">
              <w:rPr>
                <w:b/>
                <w:sz w:val="26"/>
                <w:szCs w:val="26"/>
              </w:rPr>
              <w:t>Сроки реализации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vAlign w:val="center"/>
          </w:tcPr>
          <w:p w:rsidR="00911F92" w:rsidRPr="005411CF" w:rsidRDefault="00911F92" w:rsidP="00B13EFA">
            <w:pPr>
              <w:suppressAutoHyphens/>
              <w:jc w:val="both"/>
              <w:rPr>
                <w:sz w:val="26"/>
                <w:szCs w:val="26"/>
              </w:rPr>
            </w:pPr>
            <w:r w:rsidRPr="005411CF">
              <w:rPr>
                <w:sz w:val="26"/>
                <w:szCs w:val="26"/>
              </w:rPr>
              <w:t>201</w:t>
            </w:r>
            <w:r w:rsidR="00B13EFA">
              <w:rPr>
                <w:sz w:val="26"/>
                <w:szCs w:val="26"/>
              </w:rPr>
              <w:t>9</w:t>
            </w:r>
            <w:r w:rsidRPr="005411CF">
              <w:rPr>
                <w:sz w:val="26"/>
                <w:szCs w:val="26"/>
              </w:rPr>
              <w:t>– 202</w:t>
            </w:r>
            <w:r w:rsidR="00B13EFA">
              <w:rPr>
                <w:sz w:val="26"/>
                <w:szCs w:val="26"/>
              </w:rPr>
              <w:t>2</w:t>
            </w:r>
            <w:r w:rsidRPr="005411CF">
              <w:rPr>
                <w:sz w:val="26"/>
                <w:szCs w:val="26"/>
              </w:rPr>
              <w:t xml:space="preserve"> годы</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pStyle w:val="af4"/>
              <w:rPr>
                <w:rFonts w:ascii="Times New Roman" w:hAnsi="Times New Roman"/>
                <w:b/>
                <w:sz w:val="26"/>
                <w:szCs w:val="26"/>
              </w:rPr>
            </w:pPr>
            <w:r w:rsidRPr="005411CF">
              <w:rPr>
                <w:rFonts w:ascii="Times New Roman" w:hAnsi="Times New Roman"/>
                <w:b/>
                <w:sz w:val="26"/>
                <w:szCs w:val="26"/>
              </w:rPr>
              <w:t>Целевые индикаторы и показатели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повышение надежности функционирования систем коммунальной инфраструктуры;</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xml:space="preserve"> - ликвидация аварийных и полностью изношенных объектов коммунального хозяйства;</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xml:space="preserve"> - повышение качества предоставляемых коммунальных   услуг;</w:t>
            </w:r>
          </w:p>
          <w:p w:rsidR="00911F92" w:rsidRPr="005411CF" w:rsidRDefault="00911F92" w:rsidP="003F6CBE">
            <w:pPr>
              <w:pStyle w:val="af2"/>
              <w:rPr>
                <w:rFonts w:ascii="Times New Roman" w:hAnsi="Times New Roman"/>
                <w:sz w:val="26"/>
                <w:szCs w:val="26"/>
              </w:rPr>
            </w:pPr>
            <w:r w:rsidRPr="005411CF">
              <w:rPr>
                <w:rFonts w:ascii="Times New Roman" w:hAnsi="Times New Roman"/>
                <w:sz w:val="26"/>
                <w:szCs w:val="26"/>
              </w:rPr>
              <w:t xml:space="preserve"> - активизация жилищного строительства;</w:t>
            </w:r>
          </w:p>
          <w:p w:rsidR="00911F92" w:rsidRPr="005411CF" w:rsidRDefault="00911F92" w:rsidP="003F6CBE">
            <w:pPr>
              <w:jc w:val="both"/>
              <w:rPr>
                <w:sz w:val="26"/>
                <w:szCs w:val="26"/>
              </w:rPr>
            </w:pPr>
            <w:r w:rsidRPr="005411CF">
              <w:rPr>
                <w:sz w:val="26"/>
                <w:szCs w:val="26"/>
              </w:rPr>
              <w:t>- создание условий для работы и отдыха жителей;</w:t>
            </w:r>
          </w:p>
          <w:p w:rsidR="00911F92" w:rsidRPr="005411CF" w:rsidRDefault="00911F92" w:rsidP="003F6CBE">
            <w:pPr>
              <w:jc w:val="both"/>
              <w:rPr>
                <w:sz w:val="26"/>
                <w:szCs w:val="26"/>
              </w:rPr>
            </w:pPr>
            <w:r w:rsidRPr="005411CF">
              <w:rPr>
                <w:sz w:val="26"/>
                <w:szCs w:val="26"/>
              </w:rPr>
              <w:t>- улучшение состояния территорий поселка Золотухино;</w:t>
            </w:r>
          </w:p>
          <w:p w:rsidR="00911F92" w:rsidRPr="005411CF" w:rsidRDefault="00911F92" w:rsidP="003F6CBE">
            <w:pPr>
              <w:jc w:val="both"/>
              <w:rPr>
                <w:sz w:val="26"/>
                <w:szCs w:val="26"/>
              </w:rPr>
            </w:pPr>
            <w:r w:rsidRPr="005411CF">
              <w:rPr>
                <w:sz w:val="26"/>
                <w:szCs w:val="26"/>
              </w:rPr>
              <w:t>- улучшение экологической обстановки и создание среды, комфортной для проживания жителей поселения;</w:t>
            </w:r>
          </w:p>
          <w:p w:rsidR="00911F92" w:rsidRDefault="00911F92" w:rsidP="003F6CBE">
            <w:pPr>
              <w:jc w:val="both"/>
              <w:rPr>
                <w:sz w:val="26"/>
                <w:szCs w:val="26"/>
              </w:rPr>
            </w:pPr>
            <w:r w:rsidRPr="005411CF">
              <w:rPr>
                <w:sz w:val="26"/>
                <w:szCs w:val="26"/>
              </w:rPr>
              <w:t>- совершенствование эстетического состояния территории</w:t>
            </w:r>
            <w:r>
              <w:rPr>
                <w:sz w:val="26"/>
                <w:szCs w:val="26"/>
              </w:rPr>
              <w:t>;</w:t>
            </w:r>
          </w:p>
          <w:p w:rsidR="00911F92" w:rsidRPr="005411CF" w:rsidRDefault="00911F92" w:rsidP="003F6CBE">
            <w:pPr>
              <w:jc w:val="both"/>
              <w:rPr>
                <w:sz w:val="26"/>
                <w:szCs w:val="26"/>
              </w:rPr>
            </w:pPr>
            <w:r>
              <w:rPr>
                <w:color w:val="000000"/>
                <w:spacing w:val="1"/>
                <w:sz w:val="26"/>
                <w:szCs w:val="26"/>
              </w:rPr>
              <w:t xml:space="preserve">- </w:t>
            </w:r>
            <w:r w:rsidRPr="004A6C07">
              <w:rPr>
                <w:color w:val="000000"/>
                <w:spacing w:val="1"/>
                <w:sz w:val="26"/>
                <w:szCs w:val="26"/>
              </w:rPr>
              <w:t>количество реализованных малых проектов в сфере благоустройства</w:t>
            </w:r>
          </w:p>
        </w:tc>
      </w:tr>
      <w:tr w:rsidR="00911F92" w:rsidTr="00F36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253" w:type="dxa"/>
            <w:gridSpan w:val="2"/>
          </w:tcPr>
          <w:p w:rsidR="00911F92" w:rsidRDefault="00911F92">
            <w:pPr>
              <w:rPr>
                <w:b/>
                <w:sz w:val="26"/>
                <w:szCs w:val="26"/>
              </w:rPr>
            </w:pPr>
            <w:r>
              <w:rPr>
                <w:b/>
                <w:sz w:val="26"/>
                <w:szCs w:val="26"/>
              </w:rPr>
              <w:t>Показатели социально - экономической эффективности реализации муниципальной Программы</w:t>
            </w:r>
          </w:p>
        </w:tc>
        <w:tc>
          <w:tcPr>
            <w:tcW w:w="6099" w:type="dxa"/>
            <w:gridSpan w:val="2"/>
          </w:tcPr>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Реализация программных мероприятий позволит:</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-обеспечить развитие сферы жилищного строительства,   повышение качества и безопасности оказываемых услуг;</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-снизить риск возникновения аварийных ситуаций;</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-улучшить  эксплуатационные характеристики общего имущества в многоквартирных домах;</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xml:space="preserve">-обеспечить сохранность многоквартирных домов и повысить комфортность проживания в них </w:t>
            </w:r>
            <w:r>
              <w:rPr>
                <w:rFonts w:ascii="Times New Roman" w:hAnsi="Times New Roman" w:cs="Times New Roman"/>
                <w:sz w:val="26"/>
                <w:szCs w:val="26"/>
              </w:rPr>
              <w:lastRenderedPageBreak/>
              <w:t>граждан;</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xml:space="preserve">-привести техническое состояние многоквартирных домов в соответствии с требованиями </w:t>
            </w:r>
            <w:proofErr w:type="spellStart"/>
            <w:r>
              <w:rPr>
                <w:rFonts w:ascii="Times New Roman" w:hAnsi="Times New Roman" w:cs="Times New Roman"/>
                <w:sz w:val="26"/>
                <w:szCs w:val="26"/>
              </w:rPr>
              <w:t>энергоэффективности</w:t>
            </w:r>
            <w:proofErr w:type="spellEnd"/>
            <w:r>
              <w:rPr>
                <w:rFonts w:ascii="Times New Roman" w:hAnsi="Times New Roman" w:cs="Times New Roman"/>
                <w:sz w:val="26"/>
                <w:szCs w:val="26"/>
              </w:rPr>
              <w:t xml:space="preserve">;                 </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повысить уровень качества содержания объектов озеленения;</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-улучшить санитарно-гигиенические условия проживания населения путем создания зеленых насаждений;</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-создать новые объекты озеленения (клумбы, газоны и т.д.) на территории;</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-улучшить внешний облик поселка Золотухино;</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-обеспечить организацию наружного освещения улиц, дворовых территорий поселка   в вечернее и ночное время;</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-осуществить контроль за обеспечением надлежащего технического состояния и безопасности объектов наружного освещения;</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-повысить уровень качества оказания услуг в сфере обслуживания населения;</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-улучшить санитарно-эпидемиологическое состояние территорий кладбищ;</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повысить расчетный уровень обеспеченности населения услугами;</w:t>
            </w:r>
          </w:p>
          <w:p w:rsidR="00911F92" w:rsidRDefault="00911F92">
            <w:pPr>
              <w:pStyle w:val="ConsPlusNormal"/>
              <w:ind w:firstLine="222"/>
              <w:jc w:val="both"/>
              <w:rPr>
                <w:rFonts w:ascii="Times New Roman" w:hAnsi="Times New Roman" w:cs="Times New Roman"/>
                <w:sz w:val="26"/>
                <w:szCs w:val="26"/>
              </w:rPr>
            </w:pPr>
            <w:r>
              <w:rPr>
                <w:rFonts w:ascii="Times New Roman" w:hAnsi="Times New Roman" w:cs="Times New Roman"/>
                <w:sz w:val="26"/>
                <w:szCs w:val="26"/>
              </w:rPr>
              <w:t xml:space="preserve">-количество реализованных малых проектов в сфере благоустройства территории муниципального образования «поселок Золотухино».     </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suppressAutoHyphens/>
              <w:rPr>
                <w:sz w:val="26"/>
                <w:szCs w:val="26"/>
              </w:rPr>
            </w:pPr>
            <w:r w:rsidRPr="005411CF">
              <w:rPr>
                <w:b/>
                <w:sz w:val="26"/>
                <w:szCs w:val="26"/>
              </w:rPr>
              <w:lastRenderedPageBreak/>
              <w:t>Объемы и источники финансирования Подпрограммы</w:t>
            </w:r>
          </w:p>
        </w:tc>
        <w:tc>
          <w:tcPr>
            <w:tcW w:w="6100" w:type="dxa"/>
            <w:gridSpan w:val="2"/>
            <w:tcBorders>
              <w:top w:val="single" w:sz="4" w:space="0" w:color="000000"/>
              <w:left w:val="single" w:sz="4" w:space="0" w:color="000000"/>
              <w:bottom w:val="single" w:sz="4" w:space="0" w:color="000000"/>
              <w:right w:val="single" w:sz="4" w:space="0" w:color="000000"/>
            </w:tcBorders>
          </w:tcPr>
          <w:p w:rsidR="00B13EFA" w:rsidRPr="00B13EFA" w:rsidRDefault="00911F92" w:rsidP="00B13EFA">
            <w:pPr>
              <w:suppressAutoHyphens/>
              <w:ind w:firstLine="24"/>
              <w:jc w:val="both"/>
              <w:rPr>
                <w:sz w:val="26"/>
                <w:szCs w:val="26"/>
              </w:rPr>
            </w:pPr>
            <w:r w:rsidRPr="005411CF">
              <w:rPr>
                <w:sz w:val="26"/>
                <w:szCs w:val="26"/>
              </w:rPr>
              <w:t xml:space="preserve">Общий объем финансовых ресурсов, необходимых для реализации подпрограммы составляет </w:t>
            </w:r>
            <w:r w:rsidR="00B13EFA" w:rsidRPr="00B13EFA">
              <w:rPr>
                <w:sz w:val="26"/>
                <w:szCs w:val="26"/>
              </w:rPr>
              <w:t xml:space="preserve">33 504,49 тыс. рублей, в том числе по годам: </w:t>
            </w:r>
          </w:p>
          <w:p w:rsidR="00B13EFA" w:rsidRPr="00B13EFA" w:rsidRDefault="00B13EFA" w:rsidP="00B13EFA">
            <w:pPr>
              <w:suppressAutoHyphens/>
              <w:ind w:firstLine="24"/>
              <w:jc w:val="both"/>
              <w:rPr>
                <w:sz w:val="26"/>
                <w:szCs w:val="26"/>
              </w:rPr>
            </w:pPr>
            <w:r w:rsidRPr="00B13EFA">
              <w:rPr>
                <w:sz w:val="26"/>
                <w:szCs w:val="26"/>
              </w:rPr>
              <w:t>2019 год -  6 698,43 тыс. руб.;</w:t>
            </w:r>
          </w:p>
          <w:p w:rsidR="00B13EFA" w:rsidRPr="00B13EFA" w:rsidRDefault="00B13EFA" w:rsidP="00B13EFA">
            <w:pPr>
              <w:suppressAutoHyphens/>
              <w:ind w:firstLine="24"/>
              <w:jc w:val="both"/>
              <w:rPr>
                <w:sz w:val="26"/>
                <w:szCs w:val="26"/>
              </w:rPr>
            </w:pPr>
            <w:r w:rsidRPr="00B13EFA">
              <w:rPr>
                <w:sz w:val="26"/>
                <w:szCs w:val="26"/>
              </w:rPr>
              <w:t>2020 год -  10 168,46 тыс. руб.;</w:t>
            </w:r>
          </w:p>
          <w:p w:rsidR="00B13EFA" w:rsidRPr="00B13EFA" w:rsidRDefault="00B13EFA" w:rsidP="00B13EFA">
            <w:pPr>
              <w:suppressAutoHyphens/>
              <w:ind w:firstLine="24"/>
              <w:jc w:val="both"/>
              <w:rPr>
                <w:sz w:val="26"/>
                <w:szCs w:val="26"/>
              </w:rPr>
            </w:pPr>
            <w:r w:rsidRPr="00B13EFA">
              <w:rPr>
                <w:sz w:val="26"/>
                <w:szCs w:val="26"/>
              </w:rPr>
              <w:t>2021 год – 8 102,8 тыс. руб.;</w:t>
            </w:r>
          </w:p>
          <w:p w:rsidR="00911F92" w:rsidRPr="005411CF" w:rsidRDefault="00B13EFA" w:rsidP="00B13EFA">
            <w:pPr>
              <w:suppressAutoHyphens/>
              <w:ind w:firstLine="24"/>
              <w:jc w:val="both"/>
              <w:rPr>
                <w:sz w:val="26"/>
                <w:szCs w:val="26"/>
              </w:rPr>
            </w:pPr>
            <w:r w:rsidRPr="00B13EFA">
              <w:rPr>
                <w:sz w:val="26"/>
                <w:szCs w:val="26"/>
              </w:rPr>
              <w:t>2022 год – 8 534,8 тыс. руб</w:t>
            </w:r>
            <w:r w:rsidR="00911F92" w:rsidRPr="005411CF">
              <w:rPr>
                <w:sz w:val="26"/>
                <w:szCs w:val="26"/>
              </w:rPr>
              <w:t>.</w:t>
            </w:r>
          </w:p>
          <w:p w:rsidR="00911F92" w:rsidRPr="005411CF" w:rsidRDefault="00911F92" w:rsidP="003F6CBE">
            <w:pPr>
              <w:pStyle w:val="ConsPlusNonformat"/>
              <w:suppressAutoHyphens/>
              <w:jc w:val="both"/>
              <w:rPr>
                <w:rFonts w:ascii="Times New Roman" w:hAnsi="Times New Roman" w:cs="Times New Roman"/>
                <w:sz w:val="26"/>
                <w:szCs w:val="26"/>
              </w:rPr>
            </w:pPr>
            <w:r w:rsidRPr="005411CF">
              <w:rPr>
                <w:rFonts w:ascii="Times New Roman" w:hAnsi="Times New Roman"/>
                <w:sz w:val="26"/>
                <w:szCs w:val="26"/>
              </w:rPr>
              <w:t>Объемы финансирования подпрограммы за счет средств бюджета поселка Золотухино уточняются исходя из их возможностей на соответствующий финансовый год.</w:t>
            </w:r>
          </w:p>
        </w:tc>
      </w:tr>
      <w:tr w:rsidR="00911F92" w:rsidRPr="005411CF" w:rsidTr="00F36CA9">
        <w:trPr>
          <w:gridAfter w:val="1"/>
          <w:wAfter w:w="20" w:type="dxa"/>
        </w:trPr>
        <w:tc>
          <w:tcPr>
            <w:tcW w:w="3232" w:type="dxa"/>
            <w:tcBorders>
              <w:top w:val="single" w:sz="4" w:space="0" w:color="000000"/>
              <w:left w:val="single" w:sz="4" w:space="0" w:color="000000"/>
              <w:bottom w:val="single" w:sz="4" w:space="0" w:color="000000"/>
              <w:right w:val="nil"/>
            </w:tcBorders>
          </w:tcPr>
          <w:p w:rsidR="00911F92" w:rsidRPr="005411CF" w:rsidRDefault="00911F92" w:rsidP="003F6CBE">
            <w:pPr>
              <w:pStyle w:val="ConsPlusNormal"/>
              <w:widowControl/>
              <w:ind w:firstLine="0"/>
              <w:rPr>
                <w:rFonts w:ascii="Times New Roman" w:hAnsi="Times New Roman" w:cs="Times New Roman"/>
                <w:b/>
                <w:sz w:val="26"/>
                <w:szCs w:val="26"/>
              </w:rPr>
            </w:pPr>
            <w:r w:rsidRPr="005411CF">
              <w:rPr>
                <w:rFonts w:ascii="Times New Roman" w:hAnsi="Times New Roman" w:cs="Times New Roman"/>
                <w:b/>
                <w:sz w:val="26"/>
                <w:szCs w:val="26"/>
              </w:rPr>
              <w:t xml:space="preserve">Контроль за исполнением </w:t>
            </w:r>
          </w:p>
        </w:tc>
        <w:tc>
          <w:tcPr>
            <w:tcW w:w="6100" w:type="dxa"/>
            <w:gridSpan w:val="2"/>
            <w:tcBorders>
              <w:top w:val="single" w:sz="4" w:space="0" w:color="000000"/>
              <w:left w:val="single" w:sz="4" w:space="0" w:color="000000"/>
              <w:bottom w:val="single" w:sz="4" w:space="0" w:color="000000"/>
              <w:right w:val="single" w:sz="4" w:space="0" w:color="000000"/>
            </w:tcBorders>
          </w:tcPr>
          <w:p w:rsidR="00911F92" w:rsidRPr="005411CF" w:rsidRDefault="00911F92" w:rsidP="003F6CBE">
            <w:pPr>
              <w:pStyle w:val="ConsPlusNormal"/>
              <w:widowControl/>
              <w:ind w:firstLine="0"/>
              <w:jc w:val="both"/>
              <w:rPr>
                <w:rFonts w:ascii="Times New Roman" w:hAnsi="Times New Roman" w:cs="Times New Roman"/>
                <w:sz w:val="26"/>
                <w:szCs w:val="26"/>
              </w:rPr>
            </w:pPr>
            <w:r w:rsidRPr="005411CF">
              <w:rPr>
                <w:rFonts w:ascii="Times New Roman" w:hAnsi="Times New Roman" w:cs="Times New Roman"/>
                <w:sz w:val="26"/>
                <w:szCs w:val="26"/>
              </w:rPr>
              <w:t>Контроль над реализацией мероприятий осуществляется Администрацией поселка Золотухино</w:t>
            </w:r>
          </w:p>
        </w:tc>
      </w:tr>
    </w:tbl>
    <w:p w:rsidR="00911F92" w:rsidRPr="005411CF" w:rsidRDefault="00911F92" w:rsidP="003F6CBE">
      <w:pPr>
        <w:pStyle w:val="a3"/>
        <w:spacing w:before="0" w:after="0"/>
        <w:ind w:left="798"/>
        <w:rPr>
          <w:rFonts w:ascii="Times New Roman" w:hAnsi="Times New Roman" w:cs="Times New Roman"/>
          <w:b/>
          <w:color w:val="000000"/>
          <w:sz w:val="26"/>
          <w:szCs w:val="26"/>
        </w:rPr>
      </w:pPr>
    </w:p>
    <w:p w:rsidR="00911F92" w:rsidRPr="005411CF" w:rsidRDefault="00911F92" w:rsidP="003F6CBE">
      <w:pPr>
        <w:pStyle w:val="a3"/>
        <w:spacing w:before="0" w:after="0"/>
        <w:ind w:left="798"/>
        <w:rPr>
          <w:rFonts w:ascii="Times New Roman" w:hAnsi="Times New Roman" w:cs="Times New Roman"/>
          <w:color w:val="000000"/>
          <w:sz w:val="26"/>
          <w:szCs w:val="26"/>
        </w:rPr>
      </w:pPr>
      <w:r w:rsidRPr="005411CF">
        <w:rPr>
          <w:rFonts w:ascii="Times New Roman" w:hAnsi="Times New Roman" w:cs="Times New Roman"/>
          <w:b/>
          <w:color w:val="000000"/>
          <w:sz w:val="26"/>
          <w:szCs w:val="26"/>
        </w:rPr>
        <w:t>9.2.1.Содержание проблемы</w:t>
      </w:r>
      <w:r w:rsidRPr="005411CF">
        <w:rPr>
          <w:rFonts w:ascii="Times New Roman" w:hAnsi="Times New Roman" w:cs="Times New Roman"/>
          <w:color w:val="000000"/>
          <w:sz w:val="26"/>
          <w:szCs w:val="26"/>
        </w:rPr>
        <w:t xml:space="preserve"> </w:t>
      </w:r>
    </w:p>
    <w:p w:rsidR="00911F92" w:rsidRPr="005411CF" w:rsidRDefault="00911F92" w:rsidP="003F6CBE">
      <w:pPr>
        <w:pStyle w:val="a3"/>
        <w:spacing w:before="0" w:after="0"/>
        <w:ind w:left="798"/>
        <w:rPr>
          <w:rFonts w:ascii="Times New Roman" w:hAnsi="Times New Roman" w:cs="Times New Roman"/>
          <w:color w:val="000000"/>
          <w:sz w:val="26"/>
          <w:szCs w:val="26"/>
        </w:rPr>
      </w:pPr>
    </w:p>
    <w:p w:rsidR="00911F92" w:rsidRPr="005411CF" w:rsidRDefault="00911F92" w:rsidP="003F6CBE">
      <w:pPr>
        <w:ind w:firstLine="720"/>
        <w:jc w:val="both"/>
        <w:rPr>
          <w:sz w:val="26"/>
          <w:szCs w:val="26"/>
        </w:rPr>
      </w:pPr>
      <w:r w:rsidRPr="005411CF">
        <w:rPr>
          <w:sz w:val="26"/>
          <w:szCs w:val="26"/>
        </w:rPr>
        <w:t>Общая площадь жилищного фонда поселка Золотухино по состоянию на 01.01.201</w:t>
      </w:r>
      <w:r>
        <w:rPr>
          <w:sz w:val="26"/>
          <w:szCs w:val="26"/>
        </w:rPr>
        <w:t>8</w:t>
      </w:r>
      <w:r w:rsidRPr="005411CF">
        <w:rPr>
          <w:sz w:val="26"/>
          <w:szCs w:val="26"/>
        </w:rPr>
        <w:t xml:space="preserve"> года составляет 111,9 тыс.м</w:t>
      </w:r>
      <w:r w:rsidRPr="007626CA">
        <w:rPr>
          <w:sz w:val="26"/>
          <w:szCs w:val="26"/>
          <w:vertAlign w:val="superscript"/>
        </w:rPr>
        <w:t>2</w:t>
      </w:r>
      <w:r w:rsidRPr="005411CF">
        <w:rPr>
          <w:sz w:val="26"/>
          <w:szCs w:val="26"/>
        </w:rPr>
        <w:t xml:space="preserve">. </w:t>
      </w:r>
    </w:p>
    <w:p w:rsidR="00911F92" w:rsidRPr="005411CF" w:rsidRDefault="00911F92" w:rsidP="003F6CBE">
      <w:pPr>
        <w:ind w:firstLine="720"/>
        <w:jc w:val="both"/>
        <w:rPr>
          <w:sz w:val="26"/>
          <w:szCs w:val="26"/>
        </w:rPr>
      </w:pPr>
      <w:r w:rsidRPr="005411CF">
        <w:rPr>
          <w:sz w:val="26"/>
          <w:szCs w:val="26"/>
        </w:rPr>
        <w:t>Средняя обеспеченность жилищным фондом на 1 жителя равна 22,4 м</w:t>
      </w:r>
      <w:r w:rsidRPr="007626CA">
        <w:rPr>
          <w:sz w:val="26"/>
          <w:szCs w:val="26"/>
          <w:vertAlign w:val="superscript"/>
        </w:rPr>
        <w:t>2</w:t>
      </w:r>
      <w:r w:rsidRPr="005411CF">
        <w:rPr>
          <w:sz w:val="26"/>
          <w:szCs w:val="26"/>
        </w:rPr>
        <w:t>.</w:t>
      </w:r>
    </w:p>
    <w:p w:rsidR="00911F92" w:rsidRPr="005411CF" w:rsidRDefault="00911F92" w:rsidP="003F6CBE">
      <w:pPr>
        <w:ind w:firstLine="720"/>
        <w:jc w:val="both"/>
        <w:rPr>
          <w:sz w:val="26"/>
          <w:szCs w:val="26"/>
        </w:rPr>
      </w:pPr>
      <w:r w:rsidRPr="005411CF">
        <w:rPr>
          <w:sz w:val="26"/>
          <w:szCs w:val="26"/>
        </w:rPr>
        <w:lastRenderedPageBreak/>
        <w:t>Жилая застройка в поселке в основном состоит из одно- и двухэтажных домов, также многоквартирных двух- и трехэтажных домов.</w:t>
      </w:r>
    </w:p>
    <w:p w:rsidR="00911F92" w:rsidRPr="005411CF" w:rsidRDefault="00911F92" w:rsidP="003F6CBE">
      <w:pPr>
        <w:ind w:firstLine="720"/>
        <w:jc w:val="both"/>
        <w:rPr>
          <w:sz w:val="26"/>
          <w:szCs w:val="26"/>
        </w:rPr>
      </w:pPr>
      <w:r w:rsidRPr="005411CF">
        <w:rPr>
          <w:sz w:val="26"/>
          <w:szCs w:val="26"/>
        </w:rPr>
        <w:t>В жилищный фонд посёлка входят 29 многоквартирных домов, общей площадью 17,84 тыс.м</w:t>
      </w:r>
      <w:r w:rsidRPr="005411CF">
        <w:rPr>
          <w:sz w:val="26"/>
          <w:szCs w:val="26"/>
          <w:vertAlign w:val="superscript"/>
        </w:rPr>
        <w:t>2</w:t>
      </w:r>
      <w:r w:rsidRPr="005411CF">
        <w:rPr>
          <w:sz w:val="26"/>
          <w:szCs w:val="26"/>
        </w:rPr>
        <w:t xml:space="preserve"> и характеризуется средним уровнем благоустройства: водопроводом оборудовано 93 % жилых помещений, централизованной канализации в поселке нет – используются ямы септики.</w:t>
      </w:r>
    </w:p>
    <w:p w:rsidR="00911F92" w:rsidRPr="005411CF" w:rsidRDefault="00911F92" w:rsidP="003F6CBE">
      <w:pPr>
        <w:ind w:firstLine="720"/>
        <w:jc w:val="both"/>
        <w:rPr>
          <w:sz w:val="26"/>
          <w:szCs w:val="26"/>
        </w:rPr>
      </w:pPr>
      <w:r w:rsidRPr="005411CF">
        <w:rPr>
          <w:sz w:val="26"/>
          <w:szCs w:val="26"/>
        </w:rPr>
        <w:t xml:space="preserve">Жилые дома с централизованным теплоснабжением составляют не более 20% жилищного фонда (жилая секционная застройка). </w:t>
      </w:r>
    </w:p>
    <w:p w:rsidR="00911F92" w:rsidRPr="005411CF" w:rsidRDefault="00911F92" w:rsidP="003F6CBE">
      <w:pPr>
        <w:ind w:firstLine="720"/>
        <w:jc w:val="both"/>
        <w:rPr>
          <w:sz w:val="26"/>
          <w:szCs w:val="26"/>
        </w:rPr>
      </w:pPr>
      <w:r w:rsidRPr="005411CF">
        <w:rPr>
          <w:sz w:val="26"/>
          <w:szCs w:val="26"/>
        </w:rPr>
        <w:t xml:space="preserve">Посёлок Золотухино полностью газифицирован. Газоснабжение потребителей поселка осуществляется на базе природного газа. </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Теплоснабжение объектов жилой и социальной сфер поселка осуществляется централизованно (от стационарных теплоисточников - котельных) и индивидуально (теплоисточники в частных домовладениях). </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Централизованным теплоснабжением в поселке оборудованы: детский сад, больница, санэпидстанция, редакция газеты «</w:t>
      </w:r>
      <w:proofErr w:type="spellStart"/>
      <w:r w:rsidRPr="005411CF">
        <w:rPr>
          <w:rFonts w:ascii="Times New Roman" w:hAnsi="Times New Roman" w:cs="Times New Roman"/>
          <w:color w:val="000000"/>
          <w:sz w:val="26"/>
          <w:szCs w:val="26"/>
        </w:rPr>
        <w:t>Золотухинская</w:t>
      </w:r>
      <w:proofErr w:type="spellEnd"/>
      <w:r w:rsidRPr="005411CF">
        <w:rPr>
          <w:rFonts w:ascii="Times New Roman" w:hAnsi="Times New Roman" w:cs="Times New Roman"/>
          <w:color w:val="000000"/>
          <w:sz w:val="26"/>
          <w:szCs w:val="26"/>
        </w:rPr>
        <w:t xml:space="preserve"> жизнь», администрация района, центр досуга, РДК, центральная библиотека, средняя школа, администрация п. Золотухино, районный отдел социального обеспечения, музыкальная школа, Здание полиции, налоговая инспекция-БТИ, отделение Сбербанка России. Жилые дома — 18 шт., общая площадь которых составляет- 12641 м</w:t>
      </w:r>
      <w:r w:rsidRPr="007626CA">
        <w:rPr>
          <w:rFonts w:ascii="Times New Roman" w:hAnsi="Times New Roman" w:cs="Times New Roman"/>
          <w:color w:val="000000"/>
          <w:sz w:val="26"/>
          <w:szCs w:val="26"/>
          <w:vertAlign w:val="superscript"/>
        </w:rPr>
        <w:t>2</w:t>
      </w:r>
      <w:r w:rsidRPr="005411CF">
        <w:rPr>
          <w:rFonts w:ascii="Times New Roman" w:hAnsi="Times New Roman" w:cs="Times New Roman"/>
          <w:color w:val="000000"/>
          <w:sz w:val="26"/>
          <w:szCs w:val="26"/>
        </w:rPr>
        <w:t>.</w:t>
      </w:r>
    </w:p>
    <w:p w:rsidR="00911F92" w:rsidRDefault="00911F92" w:rsidP="007626CA">
      <w:pPr>
        <w:pStyle w:val="a3"/>
        <w:ind w:firstLine="684"/>
        <w:jc w:val="both"/>
        <w:rPr>
          <w:rFonts w:ascii="Times New Roman" w:hAnsi="Times New Roman" w:cs="Times New Roman"/>
          <w:color w:val="000000"/>
          <w:sz w:val="26"/>
          <w:szCs w:val="26"/>
        </w:rPr>
      </w:pPr>
      <w:r>
        <w:rPr>
          <w:rFonts w:ascii="Times New Roman" w:hAnsi="Times New Roman" w:cs="Times New Roman"/>
          <w:color w:val="000000"/>
          <w:sz w:val="26"/>
          <w:szCs w:val="26"/>
        </w:rPr>
        <w:t>Котельная и тепловые сети являются имуществом Курской области, и находятся в оперативном управлении в ГУПКО «</w:t>
      </w:r>
      <w:proofErr w:type="spellStart"/>
      <w:r>
        <w:rPr>
          <w:rFonts w:ascii="Times New Roman" w:hAnsi="Times New Roman" w:cs="Times New Roman"/>
          <w:color w:val="000000"/>
          <w:sz w:val="26"/>
          <w:szCs w:val="26"/>
        </w:rPr>
        <w:t>Курскоблжилкомхоз</w:t>
      </w:r>
      <w:proofErr w:type="spellEnd"/>
      <w:r>
        <w:rPr>
          <w:rFonts w:ascii="Times New Roman" w:hAnsi="Times New Roman" w:cs="Times New Roman"/>
          <w:color w:val="000000"/>
          <w:sz w:val="26"/>
          <w:szCs w:val="26"/>
        </w:rPr>
        <w:t>».</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 xml:space="preserve">На территории поселка размещена 21 трансформаторная подстанция. Совокупная мощность подстанций составляет 5058 </w:t>
      </w:r>
      <w:proofErr w:type="spellStart"/>
      <w:r w:rsidRPr="005411CF">
        <w:rPr>
          <w:rFonts w:ascii="Times New Roman" w:hAnsi="Times New Roman" w:cs="Times New Roman"/>
          <w:color w:val="000000"/>
          <w:sz w:val="26"/>
          <w:szCs w:val="26"/>
        </w:rPr>
        <w:t>кВ</w:t>
      </w:r>
      <w:proofErr w:type="spellEnd"/>
      <w:r w:rsidRPr="005411CF">
        <w:rPr>
          <w:rFonts w:ascii="Times New Roman" w:hAnsi="Times New Roman" w:cs="Times New Roman"/>
          <w:color w:val="000000"/>
          <w:sz w:val="26"/>
          <w:szCs w:val="26"/>
        </w:rPr>
        <w:t>, количество подключенных абонентов 1827.</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Система электроснабжения поселка обеспечивает потребности населения, предприятий и учреждений в электрической энергии и имеет резервы для увеличения нагрузок.</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Подстанция, снабжающая электрической энергией поселок, имеет износ оборудования 75-100% и требует модернизации. Это снижает надежность электроснабжения потребителей поселка.</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Обслуживание распределительных сетей электроснабжения по договорам аренды с собственником – муниципальным образованием «поселок Золотухино», осуществляется филиалом ОАО «МРСК Центра» - «Курскэнерго». Все объекты потребления электроэнергии обеспечены приборами учета.</w:t>
      </w:r>
    </w:p>
    <w:p w:rsidR="00911F92" w:rsidRPr="005411CF" w:rsidRDefault="00911F92" w:rsidP="003F6CBE">
      <w:pPr>
        <w:pStyle w:val="a3"/>
        <w:ind w:firstLine="684"/>
        <w:jc w:val="both"/>
        <w:rPr>
          <w:rFonts w:ascii="Times New Roman" w:hAnsi="Times New Roman" w:cs="Times New Roman"/>
          <w:color w:val="000000"/>
          <w:sz w:val="26"/>
          <w:szCs w:val="26"/>
        </w:rPr>
      </w:pPr>
      <w:r w:rsidRPr="006C0F79">
        <w:rPr>
          <w:rFonts w:ascii="Times New Roman" w:hAnsi="Times New Roman" w:cs="Times New Roman"/>
          <w:color w:val="auto"/>
          <w:sz w:val="26"/>
          <w:szCs w:val="26"/>
        </w:rPr>
        <w:t xml:space="preserve">На текущий момент распределительная сеть электроснабжения поселка Золотухино значительно изношена (уровень амортизационной изношенности электрических сетей, находящихся в муниципальной </w:t>
      </w:r>
      <w:r w:rsidRPr="005411CF">
        <w:rPr>
          <w:rFonts w:ascii="Times New Roman" w:hAnsi="Times New Roman" w:cs="Times New Roman"/>
          <w:color w:val="000000"/>
          <w:sz w:val="26"/>
          <w:szCs w:val="26"/>
        </w:rPr>
        <w:t>собственности, составляет порядка 80-90%) и требуется приток инвестиций в ее реконструкцию и модернизацию. Не все подстанции имеют второе питание и, в случае аварийных ситуаций для некоторых потребителей возможны длительные перерывы в электроснабжении.</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Водоснабжение поселка осуществляется из артезианских скважин, мощность действующих скважин составляет 1600 м</w:t>
      </w:r>
      <w:r w:rsidRPr="007626CA">
        <w:rPr>
          <w:rFonts w:ascii="Times New Roman" w:hAnsi="Times New Roman" w:cs="Times New Roman"/>
          <w:color w:val="000000"/>
          <w:sz w:val="26"/>
          <w:szCs w:val="26"/>
          <w:vertAlign w:val="superscript"/>
        </w:rPr>
        <w:t>3</w:t>
      </w:r>
      <w:r w:rsidRPr="005411CF">
        <w:rPr>
          <w:rFonts w:ascii="Times New Roman" w:hAnsi="Times New Roman" w:cs="Times New Roman"/>
          <w:color w:val="000000"/>
          <w:sz w:val="26"/>
          <w:szCs w:val="26"/>
        </w:rPr>
        <w:t xml:space="preserve"> в сутки. Водопроводная сеть – напорная.</w:t>
      </w:r>
    </w:p>
    <w:p w:rsidR="00911F92" w:rsidRPr="005411CF" w:rsidRDefault="00911F92" w:rsidP="003F6CBE">
      <w:pPr>
        <w:pStyle w:val="a3"/>
        <w:spacing w:before="0" w:after="0"/>
        <w:ind w:firstLine="741"/>
        <w:rPr>
          <w:rFonts w:ascii="Times New Roman" w:hAnsi="Times New Roman" w:cs="Times New Roman"/>
          <w:color w:val="000000"/>
          <w:sz w:val="26"/>
          <w:szCs w:val="26"/>
        </w:rPr>
      </w:pPr>
      <w:r w:rsidRPr="005411CF">
        <w:rPr>
          <w:rFonts w:ascii="Times New Roman" w:hAnsi="Times New Roman" w:cs="Times New Roman"/>
          <w:color w:val="000000"/>
          <w:sz w:val="26"/>
          <w:szCs w:val="26"/>
        </w:rPr>
        <w:t>Общее состояние жилищно-коммунальной сферы вызывает серьезную озабоченность в связи с высокой степенью износа всех систем.</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lastRenderedPageBreak/>
        <w:t>Также озабоченность вызывают благоустройство и санитарное содержание дворовых территорий и инженерной инфраструктуры поселка. В настоящее время уличное освещение составляет 54% от необходимого, для восстановления и обустройства освещения требуется дополнительное финансирование.</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Несмотря на предпринимаемые меры, возникают несанкционированные свалки мусора и бытовых отходов, которые постоянно ликвидируются, отдельные домовладения не ухожены.</w:t>
      </w:r>
    </w:p>
    <w:p w:rsidR="00911F92" w:rsidRPr="005411CF" w:rsidRDefault="00911F92" w:rsidP="003F6CBE">
      <w:pPr>
        <w:pStyle w:val="a3"/>
        <w:ind w:firstLine="684"/>
        <w:jc w:val="both"/>
        <w:rPr>
          <w:rFonts w:ascii="Times New Roman" w:hAnsi="Times New Roman" w:cs="Times New Roman"/>
          <w:color w:val="000000"/>
          <w:sz w:val="26"/>
          <w:szCs w:val="26"/>
        </w:rPr>
      </w:pPr>
      <w:r w:rsidRPr="005411CF">
        <w:rPr>
          <w:rFonts w:ascii="Times New Roman" w:hAnsi="Times New Roman" w:cs="Times New Roman"/>
          <w:color w:val="000000"/>
          <w:sz w:val="26"/>
          <w:szCs w:val="26"/>
        </w:rPr>
        <w:t>Недостаточно занимаются благоустройством и содержанием закрепленных территорий организации, расположенные на территории поселка Золотухино.</w:t>
      </w:r>
    </w:p>
    <w:p w:rsidR="00911F92" w:rsidRPr="005411CF" w:rsidRDefault="00911F92" w:rsidP="003F6CBE">
      <w:pPr>
        <w:pStyle w:val="a3"/>
        <w:spacing w:before="0" w:after="0"/>
        <w:ind w:left="798"/>
        <w:rPr>
          <w:rFonts w:ascii="Times New Roman" w:hAnsi="Times New Roman" w:cs="Times New Roman"/>
          <w:color w:val="000000"/>
          <w:sz w:val="26"/>
          <w:szCs w:val="26"/>
        </w:rPr>
      </w:pPr>
    </w:p>
    <w:p w:rsidR="00911F92" w:rsidRPr="005411CF" w:rsidRDefault="00911F92" w:rsidP="003F6CBE">
      <w:pPr>
        <w:tabs>
          <w:tab w:val="num" w:pos="0"/>
        </w:tabs>
        <w:ind w:firstLine="684"/>
        <w:jc w:val="both"/>
        <w:rPr>
          <w:b/>
          <w:sz w:val="26"/>
          <w:szCs w:val="26"/>
        </w:rPr>
      </w:pPr>
      <w:r w:rsidRPr="005411CF">
        <w:rPr>
          <w:b/>
          <w:color w:val="000000"/>
          <w:sz w:val="26"/>
          <w:szCs w:val="26"/>
        </w:rPr>
        <w:t>9.2.</w:t>
      </w:r>
      <w:r w:rsidRPr="005411CF">
        <w:rPr>
          <w:b/>
          <w:sz w:val="26"/>
          <w:szCs w:val="26"/>
        </w:rPr>
        <w:t>2. Основные цели и задачи подпрограммы</w:t>
      </w:r>
    </w:p>
    <w:p w:rsidR="00911F92" w:rsidRPr="005411CF" w:rsidRDefault="00911F92" w:rsidP="003F6CBE">
      <w:pPr>
        <w:tabs>
          <w:tab w:val="num" w:pos="0"/>
        </w:tabs>
        <w:ind w:firstLine="684"/>
        <w:jc w:val="both"/>
        <w:rPr>
          <w:b/>
          <w:sz w:val="26"/>
          <w:szCs w:val="26"/>
        </w:rPr>
      </w:pPr>
    </w:p>
    <w:p w:rsidR="00911F92" w:rsidRPr="005411CF" w:rsidRDefault="00911F92" w:rsidP="003F6CBE">
      <w:pPr>
        <w:tabs>
          <w:tab w:val="num" w:pos="0"/>
        </w:tabs>
        <w:ind w:firstLine="684"/>
        <w:jc w:val="both"/>
        <w:rPr>
          <w:sz w:val="26"/>
          <w:szCs w:val="26"/>
        </w:rPr>
      </w:pPr>
      <w:r w:rsidRPr="005411CF">
        <w:rPr>
          <w:sz w:val="26"/>
          <w:szCs w:val="26"/>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911F92" w:rsidRPr="005411CF" w:rsidRDefault="00911F92" w:rsidP="003F6CBE">
      <w:pPr>
        <w:tabs>
          <w:tab w:val="num" w:pos="0"/>
        </w:tabs>
        <w:ind w:firstLine="684"/>
        <w:jc w:val="both"/>
        <w:rPr>
          <w:sz w:val="26"/>
          <w:szCs w:val="26"/>
        </w:rPr>
      </w:pPr>
      <w:r w:rsidRPr="005411CF">
        <w:rPr>
          <w:sz w:val="26"/>
          <w:szCs w:val="26"/>
        </w:rPr>
        <w:t>Основной целью подпрограммы является обеспечение создания условий для реализации муниципальной программы.</w:t>
      </w:r>
    </w:p>
    <w:p w:rsidR="00911F92" w:rsidRPr="005411CF" w:rsidRDefault="00911F92" w:rsidP="003F6CBE">
      <w:pPr>
        <w:tabs>
          <w:tab w:val="num" w:pos="0"/>
        </w:tabs>
        <w:ind w:firstLine="684"/>
        <w:jc w:val="both"/>
        <w:rPr>
          <w:sz w:val="26"/>
          <w:szCs w:val="26"/>
        </w:rPr>
      </w:pPr>
      <w:r w:rsidRPr="005411CF">
        <w:rPr>
          <w:sz w:val="26"/>
          <w:szCs w:val="26"/>
        </w:rPr>
        <w:t>Поставленные цели:</w:t>
      </w:r>
    </w:p>
    <w:p w:rsidR="00911F92" w:rsidRPr="005411CF" w:rsidRDefault="00911F92" w:rsidP="003F6CBE">
      <w:pPr>
        <w:tabs>
          <w:tab w:val="num" w:pos="0"/>
        </w:tabs>
        <w:ind w:firstLine="684"/>
        <w:jc w:val="both"/>
        <w:rPr>
          <w:sz w:val="26"/>
          <w:szCs w:val="26"/>
        </w:rPr>
      </w:pPr>
      <w:r w:rsidRPr="005411CF">
        <w:rPr>
          <w:sz w:val="26"/>
          <w:szCs w:val="26"/>
        </w:rPr>
        <w:t>- качественное и надежное обеспечение коммунальными услугами потребителей муниципального образования «поселок Золотухино»;</w:t>
      </w:r>
    </w:p>
    <w:p w:rsidR="00911F92" w:rsidRPr="005411CF" w:rsidRDefault="00911F92" w:rsidP="003F6CBE">
      <w:pPr>
        <w:tabs>
          <w:tab w:val="num" w:pos="0"/>
        </w:tabs>
        <w:ind w:firstLine="684"/>
        <w:jc w:val="both"/>
        <w:rPr>
          <w:sz w:val="26"/>
          <w:szCs w:val="26"/>
        </w:rPr>
      </w:pPr>
      <w:r w:rsidRPr="005411CF">
        <w:rPr>
          <w:sz w:val="26"/>
          <w:szCs w:val="26"/>
        </w:rPr>
        <w:t>-определение стратегии модернизации объектов коммунальной инфраструктуры в сферах водоснабжения, водоотведения на территории муниципального образования «поселок Золотухино»;</w:t>
      </w:r>
    </w:p>
    <w:p w:rsidR="00911F92" w:rsidRPr="005411CF" w:rsidRDefault="00911F92" w:rsidP="003F6CBE">
      <w:pPr>
        <w:tabs>
          <w:tab w:val="num" w:pos="0"/>
        </w:tabs>
        <w:ind w:firstLine="684"/>
        <w:jc w:val="both"/>
        <w:rPr>
          <w:sz w:val="26"/>
          <w:szCs w:val="26"/>
        </w:rPr>
      </w:pPr>
      <w:r w:rsidRPr="005411CF">
        <w:rPr>
          <w:sz w:val="26"/>
          <w:szCs w:val="26"/>
        </w:rPr>
        <w:t>-определение объемов и очередности капитальных вложений в новое строительство, реконструкцию и модернизацию объектов коммунальной инфраструктуры;</w:t>
      </w:r>
    </w:p>
    <w:p w:rsidR="00911F92" w:rsidRPr="005411CF" w:rsidRDefault="00911F92" w:rsidP="003F6CBE">
      <w:pPr>
        <w:tabs>
          <w:tab w:val="num" w:pos="0"/>
        </w:tabs>
        <w:ind w:firstLine="684"/>
        <w:jc w:val="both"/>
        <w:rPr>
          <w:sz w:val="26"/>
          <w:szCs w:val="26"/>
        </w:rPr>
      </w:pPr>
      <w:r w:rsidRPr="005411CF">
        <w:rPr>
          <w:sz w:val="26"/>
          <w:szCs w:val="26"/>
        </w:rPr>
        <w:t>-  совершенствование системы комплексного благоустройства поселка Золотухино;</w:t>
      </w:r>
    </w:p>
    <w:p w:rsidR="00911F92" w:rsidRDefault="00911F92" w:rsidP="003F6CBE">
      <w:pPr>
        <w:tabs>
          <w:tab w:val="num" w:pos="0"/>
        </w:tabs>
        <w:ind w:firstLine="684"/>
        <w:jc w:val="both"/>
        <w:rPr>
          <w:sz w:val="26"/>
          <w:szCs w:val="26"/>
        </w:rPr>
      </w:pPr>
      <w:r w:rsidRPr="005411CF">
        <w:rPr>
          <w:sz w:val="26"/>
          <w:szCs w:val="26"/>
        </w:rPr>
        <w:t>- повышение уровня внешнего благоустройства и са</w:t>
      </w:r>
      <w:r>
        <w:rPr>
          <w:sz w:val="26"/>
          <w:szCs w:val="26"/>
        </w:rPr>
        <w:t xml:space="preserve">нитарного содержания территорий; </w:t>
      </w:r>
    </w:p>
    <w:p w:rsidR="00911F92" w:rsidRPr="005411CF" w:rsidRDefault="00911F92" w:rsidP="003F6CBE">
      <w:pPr>
        <w:tabs>
          <w:tab w:val="num" w:pos="0"/>
        </w:tabs>
        <w:ind w:firstLine="684"/>
        <w:jc w:val="both"/>
        <w:rPr>
          <w:sz w:val="26"/>
          <w:szCs w:val="26"/>
        </w:rPr>
      </w:pPr>
      <w:r>
        <w:rPr>
          <w:sz w:val="26"/>
          <w:szCs w:val="26"/>
        </w:rPr>
        <w:t>-</w:t>
      </w:r>
      <w:r w:rsidRPr="00C02A52">
        <w:t xml:space="preserve"> </w:t>
      </w:r>
      <w:r>
        <w:rPr>
          <w:sz w:val="26"/>
          <w:szCs w:val="26"/>
        </w:rPr>
        <w:t>у</w:t>
      </w:r>
      <w:r w:rsidRPr="00C02A52">
        <w:rPr>
          <w:sz w:val="26"/>
          <w:szCs w:val="26"/>
        </w:rPr>
        <w:t>лучшение условий жизнедеятельности населения в рамках реализации малых проектов в сфере благоустройства</w:t>
      </w:r>
    </w:p>
    <w:p w:rsidR="00911F92" w:rsidRPr="005411CF" w:rsidRDefault="00911F92" w:rsidP="003F6CBE">
      <w:pPr>
        <w:tabs>
          <w:tab w:val="num" w:pos="0"/>
        </w:tabs>
        <w:ind w:firstLine="684"/>
        <w:jc w:val="both"/>
        <w:rPr>
          <w:sz w:val="26"/>
          <w:szCs w:val="26"/>
        </w:rPr>
      </w:pPr>
      <w:r w:rsidRPr="005411CF">
        <w:rPr>
          <w:sz w:val="26"/>
          <w:szCs w:val="26"/>
        </w:rPr>
        <w:t>Для достижения целей Подпрограммы необходимо решение следующих задач:</w:t>
      </w:r>
    </w:p>
    <w:p w:rsidR="00911F92" w:rsidRPr="005411CF" w:rsidRDefault="00911F92" w:rsidP="00C02A52">
      <w:pPr>
        <w:pStyle w:val="af2"/>
        <w:ind w:firstLine="684"/>
        <w:rPr>
          <w:rFonts w:ascii="Times New Roman" w:hAnsi="Times New Roman"/>
          <w:sz w:val="26"/>
          <w:szCs w:val="26"/>
        </w:rPr>
      </w:pPr>
      <w:r w:rsidRPr="005411CF">
        <w:rPr>
          <w:rFonts w:ascii="Times New Roman" w:hAnsi="Times New Roman"/>
          <w:sz w:val="26"/>
          <w:szCs w:val="26"/>
        </w:rPr>
        <w:t xml:space="preserve">-обеспечение подключения к системам коммунальной инфраструктуры вводимых объектов жилищного фонда и социальной сферы; </w:t>
      </w:r>
    </w:p>
    <w:p w:rsidR="00911F92" w:rsidRPr="005411CF" w:rsidRDefault="00911F92" w:rsidP="00C02A52">
      <w:pPr>
        <w:pStyle w:val="af2"/>
        <w:ind w:firstLine="709"/>
        <w:rPr>
          <w:rFonts w:ascii="Times New Roman" w:hAnsi="Times New Roman"/>
          <w:sz w:val="26"/>
          <w:szCs w:val="26"/>
        </w:rPr>
      </w:pPr>
      <w:r w:rsidRPr="005411CF">
        <w:rPr>
          <w:rFonts w:ascii="Times New Roman" w:hAnsi="Times New Roman"/>
          <w:sz w:val="26"/>
          <w:szCs w:val="26"/>
        </w:rPr>
        <w:t>- инженерно-техническая оптимизация коммунальных систем;</w:t>
      </w:r>
    </w:p>
    <w:p w:rsidR="00911F92" w:rsidRPr="005411CF" w:rsidRDefault="00911F92" w:rsidP="00C02A52">
      <w:pPr>
        <w:pStyle w:val="af2"/>
        <w:ind w:firstLine="709"/>
        <w:rPr>
          <w:rFonts w:ascii="Times New Roman" w:hAnsi="Times New Roman"/>
          <w:sz w:val="26"/>
          <w:szCs w:val="26"/>
        </w:rPr>
      </w:pPr>
      <w:r w:rsidRPr="005411CF">
        <w:rPr>
          <w:rFonts w:ascii="Times New Roman" w:hAnsi="Times New Roman"/>
          <w:sz w:val="26"/>
          <w:szCs w:val="26"/>
        </w:rPr>
        <w:t>- повышение надежности систем и качества предоставления коммунальных услуг;</w:t>
      </w:r>
    </w:p>
    <w:p w:rsidR="00911F92" w:rsidRPr="005411CF" w:rsidRDefault="00911F92" w:rsidP="00C02A52">
      <w:pPr>
        <w:ind w:firstLine="709"/>
        <w:jc w:val="both"/>
        <w:rPr>
          <w:sz w:val="26"/>
          <w:szCs w:val="26"/>
        </w:rPr>
      </w:pPr>
      <w:r w:rsidRPr="005411CF">
        <w:rPr>
          <w:sz w:val="26"/>
          <w:szCs w:val="26"/>
        </w:rPr>
        <w:t>- приведение в качественное состояние элементов благоустройства;</w:t>
      </w:r>
    </w:p>
    <w:p w:rsidR="00911F92" w:rsidRPr="005411CF" w:rsidRDefault="00911F92" w:rsidP="00C02A52">
      <w:pPr>
        <w:ind w:firstLine="709"/>
        <w:jc w:val="both"/>
        <w:rPr>
          <w:sz w:val="26"/>
          <w:szCs w:val="26"/>
        </w:rPr>
      </w:pPr>
      <w:r w:rsidRPr="005411CF">
        <w:rPr>
          <w:sz w:val="26"/>
          <w:szCs w:val="26"/>
        </w:rPr>
        <w:t>- привлечение жителей к участию в решении проблем благоустройства;</w:t>
      </w:r>
    </w:p>
    <w:p w:rsidR="00911F92" w:rsidRPr="005411CF" w:rsidRDefault="00911F92" w:rsidP="00C02A52">
      <w:pPr>
        <w:ind w:firstLine="684"/>
        <w:jc w:val="both"/>
        <w:rPr>
          <w:sz w:val="26"/>
          <w:szCs w:val="26"/>
        </w:rPr>
      </w:pPr>
      <w:r w:rsidRPr="005411CF">
        <w:rPr>
          <w:sz w:val="26"/>
          <w:szCs w:val="26"/>
        </w:rPr>
        <w:t>- восстановление и реконструкция уличного освещения;</w:t>
      </w:r>
    </w:p>
    <w:p w:rsidR="00911F92" w:rsidRPr="005411CF" w:rsidRDefault="00911F92" w:rsidP="003F6CBE">
      <w:pPr>
        <w:tabs>
          <w:tab w:val="num" w:pos="0"/>
        </w:tabs>
        <w:ind w:firstLine="684"/>
        <w:jc w:val="both"/>
        <w:rPr>
          <w:sz w:val="26"/>
          <w:szCs w:val="26"/>
        </w:rPr>
      </w:pPr>
      <w:r w:rsidRPr="005411CF">
        <w:rPr>
          <w:sz w:val="26"/>
          <w:szCs w:val="26"/>
        </w:rPr>
        <w:lastRenderedPageBreak/>
        <w:t>- оздоровление санитарной экологической обстановки, ликвидация несанкционированных свалок бытового мусора.</w:t>
      </w:r>
    </w:p>
    <w:p w:rsidR="00911F92" w:rsidRDefault="00911F92" w:rsidP="003F6CBE">
      <w:pPr>
        <w:pStyle w:val="a3"/>
        <w:spacing w:before="0" w:after="0"/>
        <w:ind w:left="709"/>
        <w:rPr>
          <w:rFonts w:ascii="Times New Roman" w:hAnsi="Times New Roman" w:cs="Times New Roman"/>
          <w:b/>
          <w:color w:val="000000"/>
          <w:sz w:val="26"/>
          <w:szCs w:val="26"/>
        </w:rPr>
      </w:pPr>
    </w:p>
    <w:p w:rsidR="00B13EFA" w:rsidRDefault="00B13EFA" w:rsidP="003F6CBE">
      <w:pPr>
        <w:pStyle w:val="a3"/>
        <w:spacing w:before="0" w:after="0"/>
        <w:ind w:left="709"/>
        <w:rPr>
          <w:rFonts w:ascii="Times New Roman" w:hAnsi="Times New Roman" w:cs="Times New Roman"/>
          <w:b/>
          <w:color w:val="000000"/>
          <w:sz w:val="26"/>
          <w:szCs w:val="26"/>
        </w:rPr>
      </w:pPr>
    </w:p>
    <w:p w:rsidR="00B13EFA" w:rsidRDefault="00B13EFA" w:rsidP="00B13EFA">
      <w:pPr>
        <w:suppressAutoHyphens/>
        <w:ind w:firstLine="709"/>
        <w:rPr>
          <w:b/>
          <w:sz w:val="26"/>
          <w:szCs w:val="26"/>
        </w:rPr>
      </w:pPr>
      <w:r>
        <w:rPr>
          <w:b/>
          <w:sz w:val="26"/>
          <w:szCs w:val="26"/>
        </w:rPr>
        <w:t>9.2.3. Сроки и этапы реализации Подпрограммы.</w:t>
      </w:r>
    </w:p>
    <w:p w:rsidR="00B13EFA" w:rsidRDefault="00B13EFA" w:rsidP="00B13EFA">
      <w:pPr>
        <w:suppressAutoHyphens/>
        <w:ind w:firstLine="709"/>
        <w:jc w:val="both"/>
        <w:rPr>
          <w:sz w:val="26"/>
          <w:szCs w:val="26"/>
        </w:rPr>
      </w:pPr>
    </w:p>
    <w:p w:rsidR="00B13EFA" w:rsidRDefault="00B13EFA" w:rsidP="00B13EFA">
      <w:pPr>
        <w:suppressAutoHyphens/>
        <w:ind w:firstLine="709"/>
        <w:jc w:val="both"/>
        <w:rPr>
          <w:sz w:val="26"/>
          <w:szCs w:val="26"/>
        </w:rPr>
      </w:pPr>
      <w:r>
        <w:rPr>
          <w:sz w:val="26"/>
          <w:szCs w:val="26"/>
        </w:rPr>
        <w:t>Подпрограмма реализуется в один этап в 2019 – 2022 годы.</w:t>
      </w:r>
    </w:p>
    <w:p w:rsidR="00B13EFA" w:rsidRDefault="00B13EFA" w:rsidP="003F6CBE">
      <w:pPr>
        <w:pStyle w:val="a3"/>
        <w:spacing w:before="0" w:after="0"/>
        <w:ind w:left="709"/>
        <w:rPr>
          <w:rFonts w:ascii="Times New Roman" w:hAnsi="Times New Roman" w:cs="Times New Roman"/>
          <w:b/>
          <w:color w:val="000000"/>
          <w:sz w:val="26"/>
          <w:szCs w:val="26"/>
        </w:rPr>
      </w:pPr>
    </w:p>
    <w:p w:rsidR="00B13EFA" w:rsidRPr="005411CF" w:rsidRDefault="00B13EFA" w:rsidP="003F6CBE">
      <w:pPr>
        <w:pStyle w:val="a3"/>
        <w:spacing w:before="0" w:after="0"/>
        <w:ind w:left="709"/>
        <w:rPr>
          <w:rFonts w:ascii="Times New Roman" w:hAnsi="Times New Roman" w:cs="Times New Roman"/>
          <w:b/>
          <w:color w:val="000000"/>
          <w:sz w:val="26"/>
          <w:szCs w:val="26"/>
        </w:rPr>
      </w:pPr>
    </w:p>
    <w:p w:rsidR="00911F92" w:rsidRPr="005411CF" w:rsidRDefault="00911F92" w:rsidP="003F6CBE">
      <w:pPr>
        <w:tabs>
          <w:tab w:val="num" w:pos="0"/>
        </w:tabs>
        <w:ind w:firstLine="684"/>
        <w:jc w:val="both"/>
        <w:rPr>
          <w:b/>
          <w:sz w:val="26"/>
          <w:szCs w:val="26"/>
        </w:rPr>
      </w:pPr>
      <w:r w:rsidRPr="005411CF">
        <w:rPr>
          <w:b/>
          <w:color w:val="000000"/>
          <w:sz w:val="26"/>
          <w:szCs w:val="26"/>
        </w:rPr>
        <w:t>9.2.</w:t>
      </w:r>
      <w:r w:rsidR="00B13EFA">
        <w:rPr>
          <w:b/>
          <w:sz w:val="26"/>
          <w:szCs w:val="26"/>
        </w:rPr>
        <w:t>4</w:t>
      </w:r>
      <w:r w:rsidRPr="005411CF">
        <w:rPr>
          <w:b/>
          <w:sz w:val="26"/>
          <w:szCs w:val="26"/>
        </w:rPr>
        <w:t>. Система подпрограммных мероприятий</w:t>
      </w:r>
    </w:p>
    <w:p w:rsidR="00911F92" w:rsidRPr="005411CF" w:rsidRDefault="00911F92" w:rsidP="003F6CBE">
      <w:pPr>
        <w:pStyle w:val="a3"/>
        <w:tabs>
          <w:tab w:val="num" w:pos="0"/>
        </w:tabs>
        <w:spacing w:before="0" w:after="0"/>
        <w:ind w:firstLine="684"/>
        <w:jc w:val="both"/>
        <w:rPr>
          <w:rFonts w:ascii="Times New Roman" w:hAnsi="Times New Roman" w:cs="Times New Roman"/>
          <w:b/>
          <w:color w:val="auto"/>
          <w:sz w:val="26"/>
          <w:szCs w:val="26"/>
        </w:rPr>
      </w:pPr>
    </w:p>
    <w:p w:rsidR="00911F92" w:rsidRDefault="00911F92" w:rsidP="003F6CBE">
      <w:pPr>
        <w:tabs>
          <w:tab w:val="num" w:pos="0"/>
        </w:tabs>
        <w:ind w:firstLine="684"/>
        <w:jc w:val="both"/>
        <w:rPr>
          <w:sz w:val="26"/>
          <w:szCs w:val="26"/>
        </w:rPr>
      </w:pPr>
      <w:r w:rsidRPr="005411CF">
        <w:rPr>
          <w:sz w:val="26"/>
          <w:szCs w:val="26"/>
        </w:rPr>
        <w:t>Перечень мероприятий Подпрограммы предусматривает решение конкретных задач, на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повышение доступности жилья</w:t>
      </w:r>
      <w:r w:rsidRPr="005411CF">
        <w:rPr>
          <w:bCs/>
          <w:sz w:val="26"/>
          <w:szCs w:val="26"/>
        </w:rPr>
        <w:t>, возможности равного участия в жизни общества</w:t>
      </w:r>
      <w:r w:rsidRPr="005411CF">
        <w:rPr>
          <w:sz w:val="26"/>
          <w:szCs w:val="26"/>
        </w:rPr>
        <w:t xml:space="preserve"> для населения поселка Золотухино.</w:t>
      </w:r>
    </w:p>
    <w:p w:rsidR="00911F92" w:rsidRDefault="00911F92" w:rsidP="00F36CA9">
      <w:pPr>
        <w:ind w:firstLine="709"/>
        <w:jc w:val="both"/>
        <w:rPr>
          <w:sz w:val="26"/>
          <w:szCs w:val="26"/>
        </w:rPr>
      </w:pPr>
      <w:r>
        <w:rPr>
          <w:b/>
          <w:sz w:val="26"/>
          <w:szCs w:val="26"/>
        </w:rPr>
        <w:t xml:space="preserve">Основное мероприятие 2.1. - </w:t>
      </w:r>
      <w:r>
        <w:rPr>
          <w:sz w:val="26"/>
          <w:szCs w:val="26"/>
        </w:rPr>
        <w:t>Создание условий для улучшения состояния муниципального жилищного фонда:</w:t>
      </w:r>
    </w:p>
    <w:p w:rsidR="00911F92" w:rsidRDefault="00911F92" w:rsidP="00F36CA9">
      <w:pPr>
        <w:ind w:firstLine="709"/>
        <w:jc w:val="both"/>
        <w:rPr>
          <w:sz w:val="26"/>
          <w:szCs w:val="26"/>
        </w:rPr>
      </w:pPr>
      <w:r>
        <w:rPr>
          <w:sz w:val="26"/>
          <w:szCs w:val="26"/>
        </w:rPr>
        <w:t>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Законом Курской области от 02.08.2013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p>
    <w:p w:rsidR="00911F92" w:rsidRDefault="00911F92" w:rsidP="00F36CA9">
      <w:pPr>
        <w:ind w:firstLine="709"/>
        <w:jc w:val="both"/>
        <w:rPr>
          <w:sz w:val="26"/>
          <w:szCs w:val="26"/>
        </w:rPr>
      </w:pPr>
      <w:r>
        <w:rPr>
          <w:sz w:val="26"/>
          <w:szCs w:val="26"/>
        </w:rPr>
        <w:t>Реализация подпрограммы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911F92" w:rsidRDefault="00911F92" w:rsidP="00F36CA9">
      <w:pPr>
        <w:ind w:firstLine="709"/>
        <w:jc w:val="both"/>
        <w:rPr>
          <w:sz w:val="26"/>
          <w:szCs w:val="26"/>
        </w:rPr>
      </w:pPr>
    </w:p>
    <w:p w:rsidR="00911F92" w:rsidRDefault="00911F92" w:rsidP="00F36CA9">
      <w:pPr>
        <w:ind w:firstLine="709"/>
        <w:jc w:val="both"/>
        <w:rPr>
          <w:sz w:val="26"/>
          <w:szCs w:val="26"/>
        </w:rPr>
      </w:pPr>
      <w:r>
        <w:rPr>
          <w:b/>
          <w:sz w:val="26"/>
          <w:szCs w:val="26"/>
        </w:rPr>
        <w:t xml:space="preserve">Основное мероприятие 2.2. </w:t>
      </w:r>
      <w:r>
        <w:rPr>
          <w:sz w:val="26"/>
          <w:szCs w:val="26"/>
        </w:rPr>
        <w:t>- Создание условий для развития социальной и инженерной инфраструктуры:</w:t>
      </w:r>
    </w:p>
    <w:p w:rsidR="00911F92" w:rsidRPr="00F36CA9" w:rsidRDefault="00911F92" w:rsidP="00F36CA9">
      <w:pPr>
        <w:ind w:firstLine="709"/>
        <w:jc w:val="both"/>
        <w:rPr>
          <w:sz w:val="26"/>
          <w:szCs w:val="26"/>
        </w:rPr>
      </w:pPr>
      <w:r>
        <w:rPr>
          <w:sz w:val="26"/>
          <w:szCs w:val="26"/>
        </w:rPr>
        <w:t>Д</w:t>
      </w:r>
      <w:r w:rsidRPr="00F36CA9">
        <w:rPr>
          <w:sz w:val="26"/>
          <w:szCs w:val="26"/>
        </w:rPr>
        <w:t>ля социально-экономического развития муниципальн</w:t>
      </w:r>
      <w:r>
        <w:rPr>
          <w:sz w:val="26"/>
          <w:szCs w:val="26"/>
        </w:rPr>
        <w:t>ого</w:t>
      </w:r>
      <w:r w:rsidRPr="00F36CA9">
        <w:rPr>
          <w:sz w:val="26"/>
          <w:szCs w:val="26"/>
        </w:rPr>
        <w:t xml:space="preserve"> образовани</w:t>
      </w:r>
      <w:r>
        <w:rPr>
          <w:sz w:val="26"/>
          <w:szCs w:val="26"/>
        </w:rPr>
        <w:t>я</w:t>
      </w:r>
      <w:r w:rsidRPr="00F36CA9">
        <w:rPr>
          <w:sz w:val="26"/>
          <w:szCs w:val="26"/>
        </w:rPr>
        <w:t xml:space="preserve"> </w:t>
      </w:r>
      <w:r>
        <w:rPr>
          <w:sz w:val="26"/>
          <w:szCs w:val="26"/>
        </w:rPr>
        <w:t>«поселок Золотухино»</w:t>
      </w:r>
      <w:r w:rsidRPr="00F36CA9">
        <w:rPr>
          <w:sz w:val="26"/>
          <w:szCs w:val="26"/>
        </w:rPr>
        <w:t xml:space="preserve"> необходимо наличие на территории муниципальн</w:t>
      </w:r>
      <w:r>
        <w:rPr>
          <w:sz w:val="26"/>
          <w:szCs w:val="26"/>
        </w:rPr>
        <w:t xml:space="preserve">ого </w:t>
      </w:r>
      <w:r w:rsidRPr="00F36CA9">
        <w:rPr>
          <w:sz w:val="26"/>
          <w:szCs w:val="26"/>
        </w:rPr>
        <w:t>образовани</w:t>
      </w:r>
      <w:r>
        <w:rPr>
          <w:sz w:val="26"/>
          <w:szCs w:val="26"/>
        </w:rPr>
        <w:t>я</w:t>
      </w:r>
      <w:r w:rsidRPr="00F36CA9">
        <w:rPr>
          <w:sz w:val="26"/>
          <w:szCs w:val="26"/>
        </w:rPr>
        <w:t xml:space="preserve"> развитой социальной инфраструктуры. Создание социальной инфраструктуры - это процесс, требующий больших финансовых вложений. Доходная база муниципальн</w:t>
      </w:r>
      <w:r>
        <w:rPr>
          <w:sz w:val="26"/>
          <w:szCs w:val="26"/>
        </w:rPr>
        <w:t>ого</w:t>
      </w:r>
      <w:r w:rsidRPr="00F36CA9">
        <w:rPr>
          <w:sz w:val="26"/>
          <w:szCs w:val="26"/>
        </w:rPr>
        <w:t xml:space="preserve"> образовани</w:t>
      </w:r>
      <w:r>
        <w:rPr>
          <w:sz w:val="26"/>
          <w:szCs w:val="26"/>
        </w:rPr>
        <w:t>я</w:t>
      </w:r>
      <w:r w:rsidRPr="00F36CA9">
        <w:rPr>
          <w:sz w:val="26"/>
          <w:szCs w:val="26"/>
        </w:rPr>
        <w:t xml:space="preserve"> не позволяет в полной мере выполнять все расходные обязательства, установленные федеральным законодательством. Существующая практика показывает, что для решения социальных проблем муниципальных образований невозможно привлечение частных инвестиционных ресурсов, необходима государственная поддержка, в том числе за счет средств областного бюджета.</w:t>
      </w:r>
    </w:p>
    <w:p w:rsidR="00911F92" w:rsidRPr="00F36CA9" w:rsidRDefault="00911F92" w:rsidP="00F36CA9">
      <w:pPr>
        <w:ind w:firstLine="709"/>
        <w:jc w:val="both"/>
        <w:rPr>
          <w:sz w:val="26"/>
          <w:szCs w:val="26"/>
        </w:rPr>
      </w:pPr>
      <w:r w:rsidRPr="00F36CA9">
        <w:rPr>
          <w:sz w:val="26"/>
          <w:szCs w:val="26"/>
        </w:rPr>
        <w:t xml:space="preserve">В связи с вступлением в силу с 1 января 2008 года новой редакции Бюджетного кодекса Российской Федерации финансирование объектов капитального строительства, находящихся в муниципальной собственности, осуществляется в соответствии с долгосрочными целевыми программами. Ранее объекты капитального строительства муниципальной собственности, не включенные в долгосрочные целевые программы, финансировались в рамках </w:t>
      </w:r>
      <w:r w:rsidRPr="00F36CA9">
        <w:rPr>
          <w:sz w:val="26"/>
          <w:szCs w:val="26"/>
        </w:rPr>
        <w:lastRenderedPageBreak/>
        <w:t>непрограммной части областной адресной инвестиционной программы. Таким образом, сложилась ситуация, когда имеются объекты капитального строительства муниципальной собственности, на которых ведется строительство, реконструкция, капитальный ремонт или на которые за счет средств муниципальных образований Иркутской области разработана проектно-сметная документация, и у муниципальных образований нет необходимой доходной базы для его завершения.</w:t>
      </w:r>
    </w:p>
    <w:p w:rsidR="00911F92" w:rsidRPr="00F36CA9" w:rsidRDefault="00911F92" w:rsidP="00F36CA9">
      <w:pPr>
        <w:ind w:firstLine="709"/>
        <w:jc w:val="both"/>
        <w:rPr>
          <w:sz w:val="26"/>
          <w:szCs w:val="26"/>
        </w:rPr>
      </w:pPr>
      <w:r>
        <w:rPr>
          <w:sz w:val="26"/>
          <w:szCs w:val="26"/>
        </w:rPr>
        <w:t>Подп</w:t>
      </w:r>
      <w:r w:rsidRPr="00F36CA9">
        <w:rPr>
          <w:sz w:val="26"/>
          <w:szCs w:val="26"/>
        </w:rPr>
        <w:t>рограмма призвана решить проблемы завершения строительства, реконструкции, капитального ремонта и ввода в эксплуатацию социально значимых объектов капитального строительства муниципальной собственности, а также осуществления проектно-изыскательских работ.</w:t>
      </w:r>
    </w:p>
    <w:p w:rsidR="00911F92" w:rsidRDefault="00911F92" w:rsidP="00F36CA9">
      <w:pPr>
        <w:ind w:firstLine="709"/>
        <w:jc w:val="both"/>
        <w:rPr>
          <w:sz w:val="26"/>
          <w:szCs w:val="26"/>
        </w:rPr>
      </w:pPr>
      <w:r>
        <w:rPr>
          <w:b/>
          <w:sz w:val="26"/>
          <w:szCs w:val="26"/>
        </w:rPr>
        <w:t>Основное мероприятие 2.3.</w:t>
      </w:r>
      <w:r>
        <w:rPr>
          <w:sz w:val="26"/>
          <w:szCs w:val="26"/>
        </w:rPr>
        <w:t xml:space="preserve"> - Создание условий для содержания объектов благоустройства:</w:t>
      </w:r>
    </w:p>
    <w:p w:rsidR="00911F92" w:rsidRDefault="00911F92" w:rsidP="00F36CA9">
      <w:pPr>
        <w:ind w:firstLine="709"/>
        <w:jc w:val="both"/>
        <w:rPr>
          <w:sz w:val="26"/>
          <w:szCs w:val="26"/>
        </w:rPr>
      </w:pPr>
      <w:r>
        <w:rPr>
          <w:sz w:val="26"/>
          <w:szCs w:val="26"/>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поселка, создание условий для массового отдыха жителей, организация сбора и вывоза твердых бытовых отходов, организация благоустройства и озеленения территории поселка, освещения улиц поселка, благоустройство и содержание мест захоронения.</w:t>
      </w:r>
    </w:p>
    <w:p w:rsidR="00911F92" w:rsidRDefault="00911F92" w:rsidP="00F36CA9">
      <w:pPr>
        <w:ind w:firstLine="709"/>
        <w:jc w:val="both"/>
        <w:rPr>
          <w:sz w:val="26"/>
          <w:szCs w:val="26"/>
        </w:rPr>
      </w:pPr>
      <w:r>
        <w:rPr>
          <w:sz w:val="26"/>
          <w:szCs w:val="26"/>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11F92" w:rsidRDefault="00911F92" w:rsidP="00F36CA9">
      <w:pPr>
        <w:ind w:firstLine="709"/>
        <w:jc w:val="both"/>
        <w:rPr>
          <w:sz w:val="26"/>
          <w:szCs w:val="26"/>
        </w:rPr>
      </w:pPr>
      <w:r>
        <w:rPr>
          <w:sz w:val="26"/>
          <w:szCs w:val="26"/>
        </w:rPr>
        <w:t>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w:t>
      </w:r>
    </w:p>
    <w:p w:rsidR="00911F92" w:rsidRDefault="00911F92" w:rsidP="00F36CA9">
      <w:pPr>
        <w:ind w:firstLine="709"/>
        <w:jc w:val="both"/>
        <w:rPr>
          <w:sz w:val="26"/>
          <w:szCs w:val="26"/>
        </w:rPr>
      </w:pPr>
      <w:r>
        <w:rPr>
          <w:sz w:val="26"/>
          <w:szCs w:val="26"/>
        </w:rPr>
        <w:t>Проблема санитарного содержания кладбищ является одной из социально значимых, требующих каждодневного внимания и эффективного решения.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911F92" w:rsidRDefault="00911F92" w:rsidP="00F36CA9">
      <w:pPr>
        <w:ind w:firstLine="709"/>
        <w:jc w:val="both"/>
        <w:rPr>
          <w:sz w:val="26"/>
          <w:szCs w:val="26"/>
        </w:rPr>
      </w:pPr>
    </w:p>
    <w:p w:rsidR="00911F92" w:rsidRDefault="00911F92" w:rsidP="00F36CA9">
      <w:pPr>
        <w:suppressAutoHyphens/>
        <w:ind w:firstLine="709"/>
        <w:jc w:val="both"/>
        <w:rPr>
          <w:sz w:val="26"/>
          <w:szCs w:val="26"/>
        </w:rPr>
      </w:pPr>
      <w:r>
        <w:rPr>
          <w:b/>
          <w:sz w:val="26"/>
          <w:szCs w:val="26"/>
        </w:rPr>
        <w:t>Основное мероприятие 2.4.</w:t>
      </w:r>
      <w:r>
        <w:rPr>
          <w:sz w:val="26"/>
          <w:szCs w:val="26"/>
        </w:rPr>
        <w:t xml:space="preserve"> - Реализация малых проектов в сфере благоустройства территорий поселка Золотухино:</w:t>
      </w:r>
    </w:p>
    <w:p w:rsidR="00911F92" w:rsidRPr="00F36CA9" w:rsidRDefault="00911F92" w:rsidP="00F36CA9">
      <w:pPr>
        <w:pStyle w:val="af2"/>
        <w:ind w:firstLine="709"/>
        <w:rPr>
          <w:rFonts w:ascii="Times New Roman" w:hAnsi="Times New Roman"/>
          <w:sz w:val="26"/>
        </w:rPr>
      </w:pPr>
      <w:r w:rsidRPr="00F36CA9">
        <w:rPr>
          <w:rFonts w:ascii="Times New Roman" w:hAnsi="Times New Roman"/>
          <w:sz w:val="26"/>
        </w:rPr>
        <w:t>В рамках данного мероприятия предусматривается реализация малых проектов в сфере благоустройства территории муниципального образования «поселок Золотухино», а именно:</w:t>
      </w:r>
    </w:p>
    <w:p w:rsidR="00911F92" w:rsidRPr="00F36CA9" w:rsidRDefault="00911F92" w:rsidP="00F36CA9">
      <w:pPr>
        <w:pStyle w:val="af2"/>
        <w:ind w:firstLine="709"/>
        <w:rPr>
          <w:rFonts w:ascii="Times New Roman" w:hAnsi="Times New Roman"/>
          <w:sz w:val="26"/>
        </w:rPr>
      </w:pPr>
      <w:r w:rsidRPr="00F36CA9">
        <w:rPr>
          <w:rFonts w:ascii="Times New Roman" w:hAnsi="Times New Roman"/>
          <w:sz w:val="26"/>
        </w:rPr>
        <w:t>1) ремонт фасадов зданий, строений, сооружений;</w:t>
      </w:r>
    </w:p>
    <w:p w:rsidR="00911F92" w:rsidRPr="00F36CA9" w:rsidRDefault="00911F92" w:rsidP="00F36CA9">
      <w:pPr>
        <w:pStyle w:val="af2"/>
        <w:ind w:firstLine="709"/>
        <w:rPr>
          <w:rFonts w:ascii="Times New Roman" w:hAnsi="Times New Roman"/>
          <w:sz w:val="26"/>
        </w:rPr>
      </w:pPr>
      <w:r w:rsidRPr="00F36CA9">
        <w:rPr>
          <w:rFonts w:ascii="Times New Roman" w:hAnsi="Times New Roman"/>
          <w:sz w:val="26"/>
        </w:rPr>
        <w:t>2) благоустройство территорий, прилегающих к зданиям, строениям, сооружениям;</w:t>
      </w:r>
    </w:p>
    <w:p w:rsidR="00911F92" w:rsidRPr="00F36CA9" w:rsidRDefault="00911F92" w:rsidP="00F36CA9">
      <w:pPr>
        <w:pStyle w:val="af2"/>
        <w:ind w:firstLine="709"/>
        <w:rPr>
          <w:rFonts w:ascii="Times New Roman" w:hAnsi="Times New Roman"/>
          <w:sz w:val="26"/>
        </w:rPr>
      </w:pPr>
      <w:r w:rsidRPr="00F36CA9">
        <w:rPr>
          <w:rFonts w:ascii="Times New Roman" w:hAnsi="Times New Roman"/>
          <w:sz w:val="26"/>
        </w:rPr>
        <w:t>3) создание малых архитектурных форм;</w:t>
      </w:r>
    </w:p>
    <w:p w:rsidR="00911F92" w:rsidRDefault="00911F92" w:rsidP="00F36CA9">
      <w:pPr>
        <w:pStyle w:val="af2"/>
        <w:ind w:firstLine="709"/>
        <w:rPr>
          <w:rFonts w:ascii="Times New Roman" w:hAnsi="Times New Roman"/>
          <w:sz w:val="26"/>
        </w:rPr>
      </w:pPr>
      <w:r w:rsidRPr="00F36CA9">
        <w:rPr>
          <w:rFonts w:ascii="Times New Roman" w:hAnsi="Times New Roman"/>
          <w:sz w:val="26"/>
        </w:rPr>
        <w:lastRenderedPageBreak/>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911F92" w:rsidRDefault="00911F92" w:rsidP="00F36CA9">
      <w:pPr>
        <w:suppressAutoHyphens/>
        <w:ind w:firstLine="709"/>
        <w:jc w:val="both"/>
        <w:rPr>
          <w:sz w:val="26"/>
          <w:szCs w:val="26"/>
        </w:rPr>
      </w:pPr>
      <w:r>
        <w:rPr>
          <w:sz w:val="26"/>
          <w:szCs w:val="26"/>
        </w:rPr>
        <w:t>Исполнителем данного мероприятия является Администрация поселка Золотухино.</w:t>
      </w:r>
    </w:p>
    <w:p w:rsidR="00911F92" w:rsidRDefault="00911F92" w:rsidP="00F36CA9">
      <w:pPr>
        <w:suppressAutoHyphens/>
        <w:ind w:firstLine="709"/>
        <w:jc w:val="both"/>
        <w:rPr>
          <w:sz w:val="26"/>
          <w:szCs w:val="26"/>
        </w:rPr>
      </w:pPr>
      <w:r>
        <w:rPr>
          <w:sz w:val="26"/>
          <w:szCs w:val="26"/>
        </w:rPr>
        <w:t>Основным результатом реализации основного мероприятия 2.4 будет улучшение условием жизнедеятельности населения поселка Золотухино.</w:t>
      </w:r>
    </w:p>
    <w:p w:rsidR="00911F92" w:rsidRDefault="00911F92" w:rsidP="00F36CA9">
      <w:pPr>
        <w:suppressAutoHyphens/>
        <w:ind w:firstLine="709"/>
        <w:jc w:val="both"/>
        <w:rPr>
          <w:sz w:val="26"/>
          <w:szCs w:val="26"/>
        </w:rPr>
      </w:pPr>
    </w:p>
    <w:p w:rsidR="00911F92" w:rsidRDefault="00911F92" w:rsidP="00F36CA9">
      <w:pPr>
        <w:suppressAutoHyphens/>
        <w:ind w:firstLine="709"/>
        <w:jc w:val="both"/>
        <w:rPr>
          <w:sz w:val="26"/>
          <w:szCs w:val="26"/>
        </w:rPr>
      </w:pPr>
    </w:p>
    <w:p w:rsidR="00911F92" w:rsidRDefault="00911F92" w:rsidP="00F36CA9">
      <w:pPr>
        <w:suppressAutoHyphens/>
        <w:ind w:firstLine="709"/>
        <w:jc w:val="both"/>
        <w:rPr>
          <w:sz w:val="26"/>
          <w:szCs w:val="26"/>
        </w:rPr>
      </w:pPr>
      <w:r>
        <w:rPr>
          <w:sz w:val="26"/>
          <w:szCs w:val="26"/>
        </w:rPr>
        <w:t>Целевым показателем ( индикатором) основного мероприятия 2.4</w:t>
      </w:r>
    </w:p>
    <w:p w:rsidR="00911F92" w:rsidRDefault="00911F92" w:rsidP="00F36CA9">
      <w:pPr>
        <w:suppressAutoHyphen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2575"/>
        <w:gridCol w:w="1653"/>
        <w:gridCol w:w="1425"/>
        <w:gridCol w:w="1311"/>
        <w:gridCol w:w="1368"/>
      </w:tblGrid>
      <w:tr w:rsidR="00911F92" w:rsidRPr="00B13EFA" w:rsidTr="00D76773">
        <w:tc>
          <w:tcPr>
            <w:tcW w:w="1067" w:type="dxa"/>
            <w:vMerge w:val="restart"/>
          </w:tcPr>
          <w:p w:rsidR="00911F92" w:rsidRPr="00B13EFA" w:rsidRDefault="00911F92" w:rsidP="00D76773">
            <w:pPr>
              <w:suppressAutoHyphens/>
              <w:jc w:val="center"/>
              <w:rPr>
                <w:szCs w:val="26"/>
              </w:rPr>
            </w:pPr>
            <w:r w:rsidRPr="00B13EFA">
              <w:rPr>
                <w:szCs w:val="26"/>
              </w:rPr>
              <w:t>№</w:t>
            </w:r>
          </w:p>
          <w:p w:rsidR="00911F92" w:rsidRPr="00B13EFA" w:rsidRDefault="00911F92" w:rsidP="00D76773">
            <w:pPr>
              <w:suppressAutoHyphens/>
              <w:jc w:val="center"/>
              <w:rPr>
                <w:szCs w:val="26"/>
              </w:rPr>
            </w:pPr>
            <w:r w:rsidRPr="00B13EFA">
              <w:rPr>
                <w:szCs w:val="26"/>
              </w:rPr>
              <w:t>п/п</w:t>
            </w:r>
          </w:p>
        </w:tc>
        <w:tc>
          <w:tcPr>
            <w:tcW w:w="2575" w:type="dxa"/>
            <w:vMerge w:val="restart"/>
          </w:tcPr>
          <w:p w:rsidR="00911F92" w:rsidRPr="00B13EFA" w:rsidRDefault="00911F92" w:rsidP="00D76773">
            <w:pPr>
              <w:suppressAutoHyphens/>
              <w:jc w:val="center"/>
              <w:rPr>
                <w:szCs w:val="26"/>
              </w:rPr>
            </w:pPr>
            <w:r w:rsidRPr="00B13EFA">
              <w:rPr>
                <w:szCs w:val="26"/>
              </w:rPr>
              <w:t>Наименование индикатора</w:t>
            </w:r>
          </w:p>
        </w:tc>
        <w:tc>
          <w:tcPr>
            <w:tcW w:w="1653" w:type="dxa"/>
            <w:vMerge w:val="restart"/>
          </w:tcPr>
          <w:p w:rsidR="00911F92" w:rsidRPr="00B13EFA" w:rsidRDefault="00911F92" w:rsidP="00D76773">
            <w:pPr>
              <w:suppressAutoHyphens/>
              <w:jc w:val="center"/>
              <w:rPr>
                <w:szCs w:val="26"/>
              </w:rPr>
            </w:pPr>
            <w:r w:rsidRPr="00B13EFA">
              <w:rPr>
                <w:szCs w:val="26"/>
              </w:rPr>
              <w:t>Единица измерения</w:t>
            </w:r>
          </w:p>
        </w:tc>
        <w:tc>
          <w:tcPr>
            <w:tcW w:w="4104" w:type="dxa"/>
            <w:gridSpan w:val="3"/>
          </w:tcPr>
          <w:p w:rsidR="00911F92" w:rsidRPr="00B13EFA" w:rsidRDefault="00911F92" w:rsidP="00D76773">
            <w:pPr>
              <w:suppressAutoHyphens/>
              <w:jc w:val="center"/>
              <w:rPr>
                <w:szCs w:val="26"/>
              </w:rPr>
            </w:pPr>
            <w:r w:rsidRPr="00B13EFA">
              <w:rPr>
                <w:szCs w:val="26"/>
              </w:rPr>
              <w:t>Годы</w:t>
            </w:r>
          </w:p>
        </w:tc>
      </w:tr>
      <w:tr w:rsidR="00911F92" w:rsidRPr="00B13EFA" w:rsidTr="00D76773">
        <w:tc>
          <w:tcPr>
            <w:tcW w:w="1067" w:type="dxa"/>
            <w:vMerge/>
            <w:vAlign w:val="center"/>
          </w:tcPr>
          <w:p w:rsidR="00911F92" w:rsidRPr="00B13EFA" w:rsidRDefault="00911F92" w:rsidP="00D76773">
            <w:pPr>
              <w:suppressAutoHyphens/>
              <w:rPr>
                <w:szCs w:val="26"/>
              </w:rPr>
            </w:pPr>
          </w:p>
        </w:tc>
        <w:tc>
          <w:tcPr>
            <w:tcW w:w="2575" w:type="dxa"/>
            <w:vMerge/>
            <w:vAlign w:val="center"/>
          </w:tcPr>
          <w:p w:rsidR="00911F92" w:rsidRPr="00B13EFA" w:rsidRDefault="00911F92" w:rsidP="00D76773">
            <w:pPr>
              <w:suppressAutoHyphens/>
              <w:rPr>
                <w:szCs w:val="26"/>
              </w:rPr>
            </w:pPr>
          </w:p>
        </w:tc>
        <w:tc>
          <w:tcPr>
            <w:tcW w:w="1653" w:type="dxa"/>
            <w:vMerge/>
            <w:vAlign w:val="center"/>
          </w:tcPr>
          <w:p w:rsidR="00911F92" w:rsidRPr="00B13EFA" w:rsidRDefault="00911F92" w:rsidP="00D76773">
            <w:pPr>
              <w:suppressAutoHyphens/>
              <w:rPr>
                <w:szCs w:val="26"/>
              </w:rPr>
            </w:pPr>
          </w:p>
        </w:tc>
        <w:tc>
          <w:tcPr>
            <w:tcW w:w="1425" w:type="dxa"/>
            <w:vAlign w:val="center"/>
          </w:tcPr>
          <w:p w:rsidR="00911F92" w:rsidRPr="00B13EFA" w:rsidRDefault="00911F92" w:rsidP="00D76773">
            <w:pPr>
              <w:suppressAutoHyphens/>
              <w:jc w:val="center"/>
              <w:rPr>
                <w:color w:val="000000"/>
                <w:szCs w:val="20"/>
              </w:rPr>
            </w:pPr>
            <w:r w:rsidRPr="00B13EFA">
              <w:rPr>
                <w:color w:val="000000"/>
                <w:szCs w:val="20"/>
              </w:rPr>
              <w:t>2019</w:t>
            </w:r>
          </w:p>
        </w:tc>
        <w:tc>
          <w:tcPr>
            <w:tcW w:w="1311" w:type="dxa"/>
            <w:vAlign w:val="center"/>
          </w:tcPr>
          <w:p w:rsidR="00911F92" w:rsidRPr="00B13EFA" w:rsidRDefault="00911F92" w:rsidP="00D76773">
            <w:pPr>
              <w:pStyle w:val="a3"/>
              <w:suppressAutoHyphens/>
              <w:spacing w:before="0" w:after="0"/>
              <w:jc w:val="center"/>
              <w:rPr>
                <w:rFonts w:ascii="Times New Roman" w:hAnsi="Times New Roman" w:cs="Times New Roman"/>
                <w:bCs/>
                <w:color w:val="000000"/>
                <w:szCs w:val="20"/>
              </w:rPr>
            </w:pPr>
            <w:r w:rsidRPr="00B13EFA">
              <w:rPr>
                <w:rFonts w:ascii="Times New Roman" w:hAnsi="Times New Roman" w:cs="Times New Roman"/>
                <w:bCs/>
                <w:color w:val="000000"/>
                <w:szCs w:val="20"/>
              </w:rPr>
              <w:t>2020</w:t>
            </w:r>
          </w:p>
        </w:tc>
        <w:tc>
          <w:tcPr>
            <w:tcW w:w="1368" w:type="dxa"/>
            <w:vAlign w:val="center"/>
          </w:tcPr>
          <w:p w:rsidR="00911F92" w:rsidRPr="00B13EFA" w:rsidRDefault="00911F92" w:rsidP="00D76773">
            <w:pPr>
              <w:pStyle w:val="a3"/>
              <w:suppressAutoHyphens/>
              <w:spacing w:before="0" w:after="0"/>
              <w:jc w:val="center"/>
              <w:rPr>
                <w:rFonts w:ascii="Times New Roman" w:hAnsi="Times New Roman" w:cs="Times New Roman"/>
                <w:bCs/>
                <w:color w:val="000000"/>
                <w:szCs w:val="20"/>
              </w:rPr>
            </w:pPr>
            <w:r w:rsidRPr="00B13EFA">
              <w:rPr>
                <w:rFonts w:ascii="Times New Roman" w:hAnsi="Times New Roman" w:cs="Times New Roman"/>
                <w:bCs/>
                <w:color w:val="000000"/>
                <w:szCs w:val="20"/>
              </w:rPr>
              <w:t>2021</w:t>
            </w:r>
          </w:p>
        </w:tc>
      </w:tr>
      <w:tr w:rsidR="00911F92" w:rsidRPr="00B13EFA" w:rsidTr="00D76773">
        <w:trPr>
          <w:trHeight w:val="641"/>
        </w:trPr>
        <w:tc>
          <w:tcPr>
            <w:tcW w:w="1067" w:type="dxa"/>
          </w:tcPr>
          <w:p w:rsidR="00911F92" w:rsidRPr="00B13EFA" w:rsidRDefault="00911F92" w:rsidP="00D76773">
            <w:pPr>
              <w:suppressAutoHyphens/>
              <w:jc w:val="center"/>
              <w:rPr>
                <w:szCs w:val="26"/>
              </w:rPr>
            </w:pPr>
            <w:r w:rsidRPr="00B13EFA">
              <w:rPr>
                <w:szCs w:val="26"/>
              </w:rPr>
              <w:t>1.</w:t>
            </w:r>
          </w:p>
        </w:tc>
        <w:tc>
          <w:tcPr>
            <w:tcW w:w="2575" w:type="dxa"/>
          </w:tcPr>
          <w:p w:rsidR="00911F92" w:rsidRPr="00B13EFA" w:rsidRDefault="00911F92" w:rsidP="00D76773">
            <w:pPr>
              <w:suppressAutoHyphens/>
              <w:jc w:val="center"/>
              <w:rPr>
                <w:szCs w:val="26"/>
              </w:rPr>
            </w:pPr>
            <w:r w:rsidRPr="00B13EFA">
              <w:rPr>
                <w:szCs w:val="26"/>
              </w:rPr>
              <w:t>количество реализованных малых проектов в сфере благоустройства территории муниципального образования «поселок Золотухино».</w:t>
            </w:r>
          </w:p>
        </w:tc>
        <w:tc>
          <w:tcPr>
            <w:tcW w:w="1653" w:type="dxa"/>
          </w:tcPr>
          <w:p w:rsidR="00911F92" w:rsidRPr="00B13EFA" w:rsidRDefault="00911F92" w:rsidP="00D76773">
            <w:pPr>
              <w:suppressAutoHyphens/>
              <w:jc w:val="center"/>
              <w:rPr>
                <w:szCs w:val="26"/>
              </w:rPr>
            </w:pPr>
            <w:r w:rsidRPr="00B13EFA">
              <w:rPr>
                <w:szCs w:val="26"/>
              </w:rPr>
              <w:t>Шт.</w:t>
            </w:r>
          </w:p>
        </w:tc>
        <w:tc>
          <w:tcPr>
            <w:tcW w:w="1425" w:type="dxa"/>
          </w:tcPr>
          <w:p w:rsidR="00911F92" w:rsidRPr="00B13EFA" w:rsidRDefault="00911F92" w:rsidP="00D76773">
            <w:pPr>
              <w:suppressAutoHyphens/>
              <w:jc w:val="center"/>
              <w:rPr>
                <w:szCs w:val="26"/>
              </w:rPr>
            </w:pPr>
            <w:r w:rsidRPr="00B13EFA">
              <w:rPr>
                <w:szCs w:val="26"/>
              </w:rPr>
              <w:t>1</w:t>
            </w:r>
          </w:p>
        </w:tc>
        <w:tc>
          <w:tcPr>
            <w:tcW w:w="1311" w:type="dxa"/>
          </w:tcPr>
          <w:p w:rsidR="00911F92" w:rsidRPr="00B13EFA" w:rsidRDefault="00911F92" w:rsidP="00D76773">
            <w:pPr>
              <w:suppressAutoHyphens/>
              <w:jc w:val="center"/>
              <w:rPr>
                <w:szCs w:val="26"/>
              </w:rPr>
            </w:pPr>
            <w:r w:rsidRPr="00B13EFA">
              <w:rPr>
                <w:szCs w:val="26"/>
              </w:rPr>
              <w:t>0</w:t>
            </w:r>
          </w:p>
        </w:tc>
        <w:tc>
          <w:tcPr>
            <w:tcW w:w="1368" w:type="dxa"/>
          </w:tcPr>
          <w:p w:rsidR="00911F92" w:rsidRPr="00B13EFA" w:rsidRDefault="00911F92" w:rsidP="00D76773">
            <w:pPr>
              <w:suppressAutoHyphens/>
              <w:jc w:val="center"/>
              <w:rPr>
                <w:szCs w:val="26"/>
              </w:rPr>
            </w:pPr>
            <w:r w:rsidRPr="00B13EFA">
              <w:rPr>
                <w:szCs w:val="26"/>
              </w:rPr>
              <w:t>0</w:t>
            </w:r>
          </w:p>
        </w:tc>
      </w:tr>
    </w:tbl>
    <w:p w:rsidR="00911F92" w:rsidRDefault="00911F92" w:rsidP="00F36CA9">
      <w:pPr>
        <w:suppressAutoHyphens/>
        <w:ind w:firstLine="709"/>
        <w:jc w:val="both"/>
        <w:rPr>
          <w:sz w:val="26"/>
          <w:szCs w:val="26"/>
        </w:rPr>
      </w:pPr>
    </w:p>
    <w:p w:rsidR="00911F92" w:rsidRPr="005411CF" w:rsidRDefault="00911F92" w:rsidP="003F6CBE">
      <w:pPr>
        <w:tabs>
          <w:tab w:val="num" w:pos="0"/>
        </w:tabs>
        <w:ind w:firstLine="684"/>
        <w:jc w:val="both"/>
        <w:rPr>
          <w:sz w:val="26"/>
          <w:szCs w:val="26"/>
        </w:rPr>
      </w:pPr>
      <w:r w:rsidRPr="005411CF">
        <w:rPr>
          <w:sz w:val="26"/>
          <w:szCs w:val="26"/>
        </w:rPr>
        <w:t xml:space="preserve"> Система мероприятий П</w:t>
      </w:r>
      <w:r>
        <w:rPr>
          <w:sz w:val="26"/>
          <w:szCs w:val="26"/>
        </w:rPr>
        <w:t>одп</w:t>
      </w:r>
      <w:r w:rsidRPr="005411CF">
        <w:rPr>
          <w:sz w:val="26"/>
          <w:szCs w:val="26"/>
        </w:rPr>
        <w:t>рограммы представлена в приложении №1.</w:t>
      </w:r>
    </w:p>
    <w:p w:rsidR="00911F92" w:rsidRPr="005411CF" w:rsidRDefault="00911F92" w:rsidP="003F6CBE">
      <w:pPr>
        <w:pStyle w:val="a3"/>
        <w:tabs>
          <w:tab w:val="num" w:pos="0"/>
        </w:tabs>
        <w:spacing w:before="0" w:after="0"/>
        <w:ind w:firstLine="684"/>
        <w:jc w:val="both"/>
        <w:rPr>
          <w:rFonts w:ascii="Times New Roman" w:hAnsi="Times New Roman" w:cs="Times New Roman"/>
          <w:b/>
          <w:color w:val="auto"/>
          <w:sz w:val="26"/>
          <w:szCs w:val="26"/>
        </w:rPr>
      </w:pPr>
    </w:p>
    <w:p w:rsidR="00911F92" w:rsidRPr="005411CF" w:rsidRDefault="00911F92" w:rsidP="003F6CBE">
      <w:pPr>
        <w:pStyle w:val="31"/>
        <w:tabs>
          <w:tab w:val="num" w:pos="0"/>
          <w:tab w:val="left" w:pos="709"/>
        </w:tabs>
        <w:spacing w:after="0"/>
        <w:ind w:firstLine="684"/>
        <w:jc w:val="both"/>
        <w:rPr>
          <w:b/>
          <w:sz w:val="26"/>
          <w:szCs w:val="26"/>
        </w:rPr>
      </w:pPr>
      <w:r w:rsidRPr="005411CF">
        <w:rPr>
          <w:b/>
          <w:color w:val="000000"/>
          <w:sz w:val="26"/>
          <w:szCs w:val="26"/>
        </w:rPr>
        <w:t>9.2.</w:t>
      </w:r>
      <w:r w:rsidR="00B13EFA">
        <w:rPr>
          <w:b/>
          <w:sz w:val="26"/>
          <w:szCs w:val="26"/>
        </w:rPr>
        <w:t>5</w:t>
      </w:r>
      <w:r w:rsidRPr="005411CF">
        <w:rPr>
          <w:b/>
          <w:sz w:val="26"/>
          <w:szCs w:val="26"/>
        </w:rPr>
        <w:t>. Объемы и источники финансирования</w:t>
      </w:r>
    </w:p>
    <w:p w:rsidR="00911F92" w:rsidRPr="005411CF" w:rsidRDefault="00911F92" w:rsidP="003F6CBE">
      <w:pPr>
        <w:tabs>
          <w:tab w:val="num" w:pos="0"/>
        </w:tabs>
        <w:ind w:firstLine="684"/>
        <w:jc w:val="both"/>
        <w:rPr>
          <w:sz w:val="26"/>
          <w:szCs w:val="26"/>
        </w:rPr>
      </w:pPr>
    </w:p>
    <w:p w:rsidR="00911F92" w:rsidRPr="005411CF" w:rsidRDefault="00911F92" w:rsidP="003F6CBE">
      <w:pPr>
        <w:suppressAutoHyphens/>
        <w:ind w:firstLine="720"/>
        <w:jc w:val="both"/>
        <w:rPr>
          <w:sz w:val="26"/>
          <w:szCs w:val="26"/>
        </w:rPr>
      </w:pPr>
      <w:r w:rsidRPr="005411CF">
        <w:rPr>
          <w:sz w:val="26"/>
          <w:szCs w:val="26"/>
        </w:rPr>
        <w:t>Финансирование утвержденных муниципальных программ осуществляется за счет средств бюджета поселка Золотухино, выделяемых главным распорядителям средств бюджета поселка Золотухино.</w:t>
      </w:r>
    </w:p>
    <w:p w:rsidR="00B13EFA" w:rsidRPr="00B13EFA" w:rsidRDefault="00911F92" w:rsidP="00B13EFA">
      <w:pPr>
        <w:suppressAutoHyphens/>
        <w:ind w:firstLine="709"/>
        <w:jc w:val="both"/>
        <w:rPr>
          <w:sz w:val="26"/>
          <w:szCs w:val="26"/>
        </w:rPr>
      </w:pPr>
      <w:r w:rsidRPr="005411CF">
        <w:rPr>
          <w:sz w:val="26"/>
          <w:szCs w:val="26"/>
        </w:rPr>
        <w:t xml:space="preserve">Объем финансирования по подпрограмме «Обеспечение качественными услугами ЖКХ населения муниципального образования «поселок Золотухино» составит </w:t>
      </w:r>
      <w:r w:rsidR="00B13EFA" w:rsidRPr="00B13EFA">
        <w:rPr>
          <w:sz w:val="26"/>
          <w:szCs w:val="26"/>
        </w:rPr>
        <w:t xml:space="preserve">33 504,49 тыс. рублей, в том числе по годам: </w:t>
      </w:r>
    </w:p>
    <w:p w:rsidR="00B13EFA" w:rsidRPr="00B13EFA" w:rsidRDefault="00B13EFA" w:rsidP="00B13EFA">
      <w:pPr>
        <w:suppressAutoHyphens/>
        <w:ind w:firstLine="709"/>
        <w:jc w:val="both"/>
        <w:rPr>
          <w:sz w:val="26"/>
          <w:szCs w:val="26"/>
        </w:rPr>
      </w:pPr>
      <w:r w:rsidRPr="00B13EFA">
        <w:rPr>
          <w:sz w:val="26"/>
          <w:szCs w:val="26"/>
        </w:rPr>
        <w:t>2019 год -  6 698,43 тыс. руб.;</w:t>
      </w:r>
    </w:p>
    <w:p w:rsidR="00B13EFA" w:rsidRPr="00B13EFA" w:rsidRDefault="00B13EFA" w:rsidP="00B13EFA">
      <w:pPr>
        <w:suppressAutoHyphens/>
        <w:ind w:firstLine="709"/>
        <w:jc w:val="both"/>
        <w:rPr>
          <w:sz w:val="26"/>
          <w:szCs w:val="26"/>
        </w:rPr>
      </w:pPr>
      <w:r w:rsidRPr="00B13EFA">
        <w:rPr>
          <w:sz w:val="26"/>
          <w:szCs w:val="26"/>
        </w:rPr>
        <w:t>2020 год -  10 168,46 тыс. руб.;</w:t>
      </w:r>
    </w:p>
    <w:p w:rsidR="00B13EFA" w:rsidRPr="00B13EFA" w:rsidRDefault="00B13EFA" w:rsidP="00B13EFA">
      <w:pPr>
        <w:suppressAutoHyphens/>
        <w:ind w:firstLine="709"/>
        <w:jc w:val="both"/>
        <w:rPr>
          <w:sz w:val="26"/>
          <w:szCs w:val="26"/>
        </w:rPr>
      </w:pPr>
      <w:r w:rsidRPr="00B13EFA">
        <w:rPr>
          <w:sz w:val="26"/>
          <w:szCs w:val="26"/>
        </w:rPr>
        <w:t>2021 год – 8 102,8 тыс. руб.;</w:t>
      </w:r>
    </w:p>
    <w:p w:rsidR="00911F92" w:rsidRPr="005411CF" w:rsidRDefault="00B13EFA" w:rsidP="00B13EFA">
      <w:pPr>
        <w:suppressAutoHyphens/>
        <w:ind w:firstLine="709"/>
        <w:jc w:val="both"/>
        <w:rPr>
          <w:sz w:val="26"/>
          <w:szCs w:val="26"/>
        </w:rPr>
      </w:pPr>
      <w:r w:rsidRPr="00B13EFA">
        <w:rPr>
          <w:sz w:val="26"/>
          <w:szCs w:val="26"/>
        </w:rPr>
        <w:t>2022 год – 8 534,8 тыс. руб</w:t>
      </w:r>
      <w:r w:rsidR="00911F92" w:rsidRPr="005411CF">
        <w:rPr>
          <w:sz w:val="26"/>
          <w:szCs w:val="26"/>
        </w:rPr>
        <w:t>.</w:t>
      </w:r>
    </w:p>
    <w:p w:rsidR="00911F92" w:rsidRPr="005411CF" w:rsidRDefault="00911F92" w:rsidP="003F6CBE">
      <w:pPr>
        <w:pStyle w:val="31"/>
        <w:tabs>
          <w:tab w:val="left" w:pos="709"/>
        </w:tabs>
        <w:spacing w:after="0"/>
        <w:ind w:firstLine="720"/>
        <w:jc w:val="both"/>
        <w:rPr>
          <w:sz w:val="26"/>
          <w:szCs w:val="26"/>
        </w:rPr>
      </w:pPr>
      <w:r w:rsidRPr="005411CF">
        <w:rPr>
          <w:sz w:val="26"/>
          <w:szCs w:val="26"/>
        </w:rPr>
        <w:t>Объем финансирования подлежит корректировке в соответствии с законами о бюджетах и решением о бюджете поселка Золотухино. Финансирование мероприятий подпрограммы осуществляется в соответствии с бюджетным законодательством.</w:t>
      </w:r>
    </w:p>
    <w:p w:rsidR="00911F92" w:rsidRPr="005411CF" w:rsidRDefault="00911F92" w:rsidP="003F6CBE">
      <w:pPr>
        <w:tabs>
          <w:tab w:val="num" w:pos="0"/>
        </w:tabs>
        <w:ind w:firstLine="684"/>
        <w:jc w:val="both"/>
        <w:rPr>
          <w:sz w:val="26"/>
          <w:szCs w:val="26"/>
        </w:rPr>
      </w:pPr>
    </w:p>
    <w:p w:rsidR="00911F92" w:rsidRPr="005411CF" w:rsidRDefault="00911F92" w:rsidP="003F6CBE">
      <w:pPr>
        <w:tabs>
          <w:tab w:val="num" w:pos="0"/>
        </w:tabs>
        <w:ind w:firstLine="684"/>
        <w:jc w:val="both"/>
        <w:rPr>
          <w:b/>
          <w:sz w:val="26"/>
          <w:szCs w:val="26"/>
        </w:rPr>
      </w:pPr>
      <w:r w:rsidRPr="005411CF">
        <w:rPr>
          <w:b/>
          <w:sz w:val="26"/>
          <w:szCs w:val="26"/>
        </w:rPr>
        <w:t>9.2.</w:t>
      </w:r>
      <w:r w:rsidR="00B13EFA">
        <w:rPr>
          <w:b/>
          <w:sz w:val="26"/>
          <w:szCs w:val="26"/>
        </w:rPr>
        <w:t>6</w:t>
      </w:r>
      <w:r w:rsidRPr="005411CF">
        <w:rPr>
          <w:b/>
          <w:sz w:val="26"/>
          <w:szCs w:val="26"/>
        </w:rPr>
        <w:t>. Механизм реализации Подпрограммы</w:t>
      </w:r>
    </w:p>
    <w:p w:rsidR="00911F92" w:rsidRPr="005411CF" w:rsidRDefault="00911F92" w:rsidP="003F6CBE">
      <w:pPr>
        <w:tabs>
          <w:tab w:val="num" w:pos="0"/>
        </w:tabs>
        <w:ind w:firstLine="684"/>
        <w:jc w:val="both"/>
        <w:rPr>
          <w:rStyle w:val="af5"/>
          <w:bCs/>
          <w:sz w:val="26"/>
          <w:szCs w:val="26"/>
        </w:rPr>
      </w:pPr>
    </w:p>
    <w:p w:rsidR="00911F92" w:rsidRPr="005411CF" w:rsidRDefault="00911F92" w:rsidP="003F6CBE">
      <w:pPr>
        <w:tabs>
          <w:tab w:val="num" w:pos="0"/>
        </w:tabs>
        <w:ind w:firstLine="684"/>
        <w:jc w:val="both"/>
        <w:rPr>
          <w:sz w:val="26"/>
          <w:szCs w:val="26"/>
        </w:rPr>
      </w:pPr>
      <w:r w:rsidRPr="005411CF">
        <w:rPr>
          <w:sz w:val="26"/>
          <w:szCs w:val="26"/>
        </w:rPr>
        <w:t xml:space="preserve">Перечень мероприятий Подпрограммы предусматривает решение конкретных задач, направленных на формирование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w:t>
      </w:r>
      <w:r w:rsidRPr="005411CF">
        <w:rPr>
          <w:sz w:val="26"/>
          <w:szCs w:val="26"/>
        </w:rPr>
        <w:lastRenderedPageBreak/>
        <w:t>повышение доступности жилья</w:t>
      </w:r>
      <w:r w:rsidRPr="005411CF">
        <w:rPr>
          <w:bCs/>
          <w:sz w:val="26"/>
          <w:szCs w:val="26"/>
        </w:rPr>
        <w:t>, возможности равного участия в жизни общества</w:t>
      </w:r>
      <w:r w:rsidRPr="005411CF">
        <w:rPr>
          <w:sz w:val="26"/>
          <w:szCs w:val="26"/>
        </w:rPr>
        <w:t xml:space="preserve"> для населения поселка Золотухино.</w:t>
      </w:r>
    </w:p>
    <w:p w:rsidR="00911F92" w:rsidRDefault="00911F92" w:rsidP="003F6CBE">
      <w:pPr>
        <w:pStyle w:val="31"/>
        <w:tabs>
          <w:tab w:val="left" w:pos="709"/>
        </w:tabs>
        <w:ind w:firstLine="709"/>
        <w:jc w:val="both"/>
        <w:rPr>
          <w:sz w:val="28"/>
          <w:szCs w:val="28"/>
        </w:rPr>
      </w:pPr>
    </w:p>
    <w:p w:rsidR="00911F92" w:rsidRPr="00004B72" w:rsidRDefault="00911F92" w:rsidP="003F6CBE">
      <w:pPr>
        <w:rPr>
          <w:sz w:val="28"/>
          <w:szCs w:val="28"/>
        </w:rPr>
        <w:sectPr w:rsidR="00911F92" w:rsidRPr="00004B72" w:rsidSect="0021569A">
          <w:headerReference w:type="even" r:id="rId8"/>
          <w:headerReference w:type="default" r:id="rId9"/>
          <w:pgSz w:w="11906" w:h="16838" w:code="9"/>
          <w:pgMar w:top="1134" w:right="1247" w:bottom="1134" w:left="1531" w:header="709" w:footer="709" w:gutter="0"/>
          <w:pgNumType w:start="0"/>
          <w:cols w:space="708"/>
          <w:titlePg/>
          <w:docGrid w:linePitch="360"/>
        </w:sectPr>
      </w:pPr>
    </w:p>
    <w:p w:rsidR="00911F92" w:rsidRPr="00A828F8" w:rsidRDefault="00911F92" w:rsidP="003F6CBE">
      <w:pPr>
        <w:jc w:val="right"/>
      </w:pPr>
      <w:r w:rsidRPr="00A828F8">
        <w:lastRenderedPageBreak/>
        <w:t>Приложение №1</w:t>
      </w:r>
    </w:p>
    <w:p w:rsidR="00911F92" w:rsidRPr="00A828F8" w:rsidRDefault="00911F92" w:rsidP="003F6CBE">
      <w:pPr>
        <w:jc w:val="right"/>
        <w:rPr>
          <w:color w:val="000000"/>
          <w:spacing w:val="1"/>
        </w:rPr>
      </w:pPr>
      <w:r w:rsidRPr="00A828F8">
        <w:rPr>
          <w:color w:val="000000"/>
          <w:spacing w:val="1"/>
        </w:rPr>
        <w:t>к муниципальной программе «Обеспечение доступным и комфортным жильём и коммунальными</w:t>
      </w:r>
    </w:p>
    <w:p w:rsidR="00911F92" w:rsidRPr="00A828F8" w:rsidRDefault="00911F92" w:rsidP="003F6CBE">
      <w:pPr>
        <w:jc w:val="right"/>
      </w:pPr>
      <w:r w:rsidRPr="00A828F8">
        <w:rPr>
          <w:color w:val="000000"/>
          <w:spacing w:val="1"/>
        </w:rPr>
        <w:t xml:space="preserve"> услугами граждан в муниципальном образовании «поселок Золотухино»</w:t>
      </w:r>
      <w:r w:rsidRPr="00A828F8">
        <w:rPr>
          <w:bCs/>
        </w:rPr>
        <w:t>,</w:t>
      </w:r>
      <w:r w:rsidRPr="00A828F8">
        <w:t xml:space="preserve"> </w:t>
      </w:r>
    </w:p>
    <w:p w:rsidR="00911F92" w:rsidRPr="00A828F8" w:rsidRDefault="00911F92" w:rsidP="003F6CBE">
      <w:pPr>
        <w:jc w:val="right"/>
        <w:rPr>
          <w:bCs/>
        </w:rPr>
      </w:pPr>
      <w:r w:rsidRPr="00A828F8">
        <w:rPr>
          <w:bCs/>
        </w:rPr>
        <w:t xml:space="preserve">утвержденной постановлением администрации </w:t>
      </w:r>
    </w:p>
    <w:p w:rsidR="00911F92" w:rsidRPr="00004B72" w:rsidRDefault="00911F92" w:rsidP="003F6CBE">
      <w:pPr>
        <w:jc w:val="right"/>
        <w:rPr>
          <w:bCs/>
          <w:sz w:val="28"/>
          <w:szCs w:val="28"/>
        </w:rPr>
      </w:pPr>
      <w:r w:rsidRPr="00A828F8">
        <w:rPr>
          <w:bCs/>
        </w:rPr>
        <w:t>поселка Золотухино от 11.11.2016г. №243</w:t>
      </w:r>
    </w:p>
    <w:p w:rsidR="00911F92" w:rsidRPr="00004B72" w:rsidRDefault="00911F92" w:rsidP="003F6CBE">
      <w:pPr>
        <w:ind w:right="-1"/>
        <w:jc w:val="center"/>
        <w:rPr>
          <w:sz w:val="28"/>
          <w:szCs w:val="28"/>
        </w:rPr>
      </w:pPr>
    </w:p>
    <w:p w:rsidR="00911F92" w:rsidRPr="00840F6B" w:rsidRDefault="00911F92" w:rsidP="003F6CBE">
      <w:pPr>
        <w:jc w:val="center"/>
        <w:rPr>
          <w:b/>
          <w:sz w:val="28"/>
          <w:szCs w:val="28"/>
        </w:rPr>
      </w:pPr>
      <w:r w:rsidRPr="00840F6B">
        <w:rPr>
          <w:b/>
          <w:sz w:val="28"/>
          <w:szCs w:val="28"/>
        </w:rPr>
        <w:t>ПЕРЕЧЕНЬ</w:t>
      </w:r>
    </w:p>
    <w:p w:rsidR="00911F92" w:rsidRPr="00840F6B" w:rsidRDefault="00911F92" w:rsidP="003F6CBE">
      <w:pPr>
        <w:jc w:val="center"/>
        <w:rPr>
          <w:b/>
          <w:sz w:val="28"/>
          <w:szCs w:val="28"/>
        </w:rPr>
      </w:pPr>
      <w:r w:rsidRPr="00840F6B">
        <w:rPr>
          <w:b/>
          <w:sz w:val="28"/>
          <w:szCs w:val="28"/>
        </w:rPr>
        <w:t>мероприятий муниципальной программы</w:t>
      </w:r>
    </w:p>
    <w:p w:rsidR="00911F92" w:rsidRDefault="00911F92" w:rsidP="003F6CBE">
      <w:pPr>
        <w:jc w:val="center"/>
        <w:rPr>
          <w:b/>
          <w:sz w:val="28"/>
          <w:szCs w:val="28"/>
        </w:rPr>
      </w:pPr>
      <w:r w:rsidRPr="00840F6B">
        <w:rPr>
          <w:b/>
          <w:sz w:val="28"/>
          <w:szCs w:val="28"/>
        </w:rPr>
        <w:t>«Обеспечение доступным и комфортным жильём и коммунальными услугами граждан в муниципальном образовании «поселок Золотухино»</w:t>
      </w:r>
    </w:p>
    <w:p w:rsidR="00B13EFA" w:rsidRDefault="00B13EFA" w:rsidP="003F6CBE">
      <w:pPr>
        <w:jc w:val="center"/>
        <w:rPr>
          <w:b/>
          <w:sz w:val="28"/>
          <w:szCs w:val="28"/>
        </w:rPr>
      </w:pPr>
    </w:p>
    <w:tbl>
      <w:tblPr>
        <w:tblW w:w="150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446"/>
        <w:gridCol w:w="1275"/>
        <w:gridCol w:w="1137"/>
        <w:gridCol w:w="1130"/>
        <w:gridCol w:w="993"/>
        <w:gridCol w:w="965"/>
        <w:gridCol w:w="28"/>
        <w:gridCol w:w="1128"/>
        <w:gridCol w:w="1701"/>
        <w:gridCol w:w="1876"/>
      </w:tblGrid>
      <w:tr w:rsidR="00B13EFA" w:rsidRPr="00CA1E4B" w:rsidTr="005A0AD4">
        <w:tc>
          <w:tcPr>
            <w:tcW w:w="851" w:type="dxa"/>
            <w:vMerge w:val="restart"/>
          </w:tcPr>
          <w:p w:rsidR="00B13EFA" w:rsidRPr="00CA1E4B" w:rsidRDefault="00B13EFA" w:rsidP="00B95D3B">
            <w:pPr>
              <w:suppressAutoHyphens/>
              <w:jc w:val="center"/>
              <w:rPr>
                <w:color w:val="000000"/>
                <w:sz w:val="20"/>
                <w:szCs w:val="20"/>
              </w:rPr>
            </w:pPr>
            <w:r w:rsidRPr="00CA1E4B">
              <w:rPr>
                <w:bCs/>
                <w:color w:val="000000"/>
                <w:sz w:val="20"/>
                <w:szCs w:val="20"/>
              </w:rPr>
              <w:t>№ п/п</w:t>
            </w:r>
          </w:p>
        </w:tc>
        <w:tc>
          <w:tcPr>
            <w:tcW w:w="2552" w:type="dxa"/>
            <w:vMerge w:val="restart"/>
          </w:tcPr>
          <w:p w:rsidR="00B13EFA" w:rsidRPr="00CA1E4B" w:rsidRDefault="00B13EFA" w:rsidP="00B95D3B">
            <w:pPr>
              <w:suppressAutoHyphens/>
              <w:jc w:val="center"/>
              <w:rPr>
                <w:color w:val="000000"/>
                <w:sz w:val="20"/>
                <w:szCs w:val="20"/>
              </w:rPr>
            </w:pPr>
            <w:r w:rsidRPr="00CA1E4B">
              <w:rPr>
                <w:color w:val="000000"/>
                <w:sz w:val="20"/>
                <w:szCs w:val="20"/>
              </w:rPr>
              <w:t>Наименование мероприятий</w:t>
            </w:r>
          </w:p>
        </w:tc>
        <w:tc>
          <w:tcPr>
            <w:tcW w:w="1446" w:type="dxa"/>
            <w:vMerge w:val="restart"/>
          </w:tcPr>
          <w:p w:rsidR="00B13EFA" w:rsidRPr="00CA1E4B" w:rsidRDefault="00B13EFA" w:rsidP="00B95D3B">
            <w:pPr>
              <w:suppressAutoHyphens/>
              <w:jc w:val="center"/>
              <w:rPr>
                <w:color w:val="000000"/>
                <w:sz w:val="20"/>
                <w:szCs w:val="20"/>
              </w:rPr>
            </w:pPr>
            <w:r w:rsidRPr="00CA1E4B">
              <w:rPr>
                <w:color w:val="000000"/>
                <w:sz w:val="20"/>
                <w:szCs w:val="20"/>
              </w:rPr>
              <w:t>Источники финансирования</w:t>
            </w:r>
          </w:p>
        </w:tc>
        <w:tc>
          <w:tcPr>
            <w:tcW w:w="1275" w:type="dxa"/>
            <w:vMerge w:val="restart"/>
          </w:tcPr>
          <w:p w:rsidR="00B13EFA" w:rsidRPr="00CA1E4B" w:rsidRDefault="00B13EFA" w:rsidP="00B95D3B">
            <w:pPr>
              <w:suppressAutoHyphens/>
              <w:jc w:val="center"/>
              <w:rPr>
                <w:color w:val="000000"/>
                <w:sz w:val="20"/>
                <w:szCs w:val="20"/>
              </w:rPr>
            </w:pPr>
            <w:r w:rsidRPr="00CA1E4B">
              <w:rPr>
                <w:color w:val="000000"/>
                <w:sz w:val="20"/>
                <w:szCs w:val="20"/>
              </w:rPr>
              <w:t xml:space="preserve">Сумма расходов, всего, </w:t>
            </w:r>
            <w:proofErr w:type="spellStart"/>
            <w:r w:rsidRPr="00CA1E4B">
              <w:rPr>
                <w:color w:val="000000"/>
                <w:sz w:val="20"/>
                <w:szCs w:val="20"/>
              </w:rPr>
              <w:t>тыс.руб</w:t>
            </w:r>
            <w:proofErr w:type="spellEnd"/>
            <w:r w:rsidRPr="00CA1E4B">
              <w:rPr>
                <w:color w:val="000000"/>
                <w:sz w:val="20"/>
                <w:szCs w:val="20"/>
              </w:rPr>
              <w:t>.</w:t>
            </w:r>
          </w:p>
        </w:tc>
        <w:tc>
          <w:tcPr>
            <w:tcW w:w="4225" w:type="dxa"/>
            <w:gridSpan w:val="4"/>
          </w:tcPr>
          <w:p w:rsidR="00B13EFA" w:rsidRPr="00CA1E4B" w:rsidRDefault="00B13EFA" w:rsidP="00B95D3B">
            <w:pPr>
              <w:suppressAutoHyphens/>
              <w:jc w:val="center"/>
              <w:rPr>
                <w:color w:val="000000"/>
                <w:sz w:val="20"/>
                <w:szCs w:val="20"/>
              </w:rPr>
            </w:pPr>
            <w:r w:rsidRPr="00CA1E4B">
              <w:rPr>
                <w:color w:val="000000"/>
                <w:sz w:val="20"/>
                <w:szCs w:val="20"/>
              </w:rPr>
              <w:t>в том числе по годам</w:t>
            </w:r>
          </w:p>
          <w:p w:rsidR="00B13EFA" w:rsidRPr="00CA1E4B" w:rsidRDefault="00B13EFA" w:rsidP="00B95D3B">
            <w:pPr>
              <w:suppressAutoHyphens/>
              <w:jc w:val="center"/>
              <w:rPr>
                <w:color w:val="000000"/>
                <w:sz w:val="20"/>
                <w:szCs w:val="20"/>
              </w:rPr>
            </w:pPr>
          </w:p>
        </w:tc>
        <w:tc>
          <w:tcPr>
            <w:tcW w:w="1156" w:type="dxa"/>
            <w:gridSpan w:val="2"/>
          </w:tcPr>
          <w:p w:rsidR="00B13EFA" w:rsidRPr="00CA1E4B" w:rsidRDefault="00B13EFA" w:rsidP="00B95D3B">
            <w:pPr>
              <w:suppressAutoHyphens/>
              <w:jc w:val="center"/>
              <w:rPr>
                <w:color w:val="000000"/>
                <w:sz w:val="20"/>
                <w:szCs w:val="20"/>
              </w:rPr>
            </w:pPr>
            <w:r w:rsidRPr="00CA1E4B">
              <w:rPr>
                <w:color w:val="000000"/>
                <w:sz w:val="20"/>
                <w:szCs w:val="20"/>
              </w:rPr>
              <w:t>Срок реализации</w:t>
            </w:r>
          </w:p>
        </w:tc>
        <w:tc>
          <w:tcPr>
            <w:tcW w:w="1701" w:type="dxa"/>
          </w:tcPr>
          <w:p w:rsidR="00B13EFA" w:rsidRPr="00CA1E4B" w:rsidRDefault="00B13EFA" w:rsidP="00B95D3B">
            <w:pPr>
              <w:suppressAutoHyphens/>
              <w:jc w:val="center"/>
              <w:rPr>
                <w:color w:val="000000"/>
                <w:sz w:val="20"/>
                <w:szCs w:val="20"/>
              </w:rPr>
            </w:pPr>
            <w:r w:rsidRPr="00CA1E4B">
              <w:rPr>
                <w:color w:val="000000"/>
                <w:sz w:val="20"/>
                <w:szCs w:val="20"/>
              </w:rPr>
              <w:t>Ответственные за реализацию мероприятий</w:t>
            </w:r>
          </w:p>
        </w:tc>
        <w:tc>
          <w:tcPr>
            <w:tcW w:w="1876" w:type="dxa"/>
          </w:tcPr>
          <w:p w:rsidR="00B13EFA" w:rsidRPr="00CA1E4B" w:rsidRDefault="00B13EFA" w:rsidP="00B95D3B">
            <w:pPr>
              <w:suppressAutoHyphens/>
              <w:jc w:val="center"/>
              <w:rPr>
                <w:color w:val="000000"/>
                <w:sz w:val="20"/>
                <w:szCs w:val="20"/>
              </w:rPr>
            </w:pPr>
            <w:r w:rsidRPr="00CA1E4B">
              <w:rPr>
                <w:color w:val="000000"/>
                <w:sz w:val="20"/>
                <w:szCs w:val="20"/>
              </w:rPr>
              <w:t>Ожидаемый результат (значение показателей за весь период реализации, в том числе по годам)</w:t>
            </w:r>
          </w:p>
        </w:tc>
      </w:tr>
      <w:tr w:rsidR="00B13EFA" w:rsidRPr="00CA1E4B" w:rsidTr="005A0AD4">
        <w:tc>
          <w:tcPr>
            <w:tcW w:w="851" w:type="dxa"/>
            <w:vMerge/>
          </w:tcPr>
          <w:p w:rsidR="00B13EFA" w:rsidRPr="00CA1E4B" w:rsidRDefault="00B13EFA" w:rsidP="00B95D3B">
            <w:pPr>
              <w:suppressAutoHyphens/>
              <w:jc w:val="center"/>
              <w:rPr>
                <w:color w:val="000000"/>
                <w:sz w:val="20"/>
                <w:szCs w:val="20"/>
              </w:rPr>
            </w:pPr>
          </w:p>
        </w:tc>
        <w:tc>
          <w:tcPr>
            <w:tcW w:w="2552" w:type="dxa"/>
            <w:vMerge/>
          </w:tcPr>
          <w:p w:rsidR="00B13EFA" w:rsidRPr="00CA1E4B" w:rsidRDefault="00B13EFA" w:rsidP="00B95D3B">
            <w:pPr>
              <w:suppressAutoHyphens/>
              <w:jc w:val="center"/>
              <w:rPr>
                <w:color w:val="000000"/>
                <w:sz w:val="20"/>
                <w:szCs w:val="20"/>
              </w:rPr>
            </w:pPr>
          </w:p>
        </w:tc>
        <w:tc>
          <w:tcPr>
            <w:tcW w:w="1446" w:type="dxa"/>
            <w:vMerge/>
          </w:tcPr>
          <w:p w:rsidR="00B13EFA" w:rsidRPr="00CA1E4B" w:rsidRDefault="00B13EFA" w:rsidP="00B95D3B">
            <w:pPr>
              <w:suppressAutoHyphens/>
              <w:jc w:val="center"/>
              <w:rPr>
                <w:color w:val="000000"/>
                <w:sz w:val="20"/>
                <w:szCs w:val="20"/>
              </w:rPr>
            </w:pPr>
          </w:p>
        </w:tc>
        <w:tc>
          <w:tcPr>
            <w:tcW w:w="1275" w:type="dxa"/>
            <w:vMerge/>
          </w:tcPr>
          <w:p w:rsidR="00B13EFA" w:rsidRPr="00CA1E4B" w:rsidRDefault="00B13EFA" w:rsidP="00B95D3B">
            <w:pPr>
              <w:suppressAutoHyphens/>
              <w:jc w:val="center"/>
              <w:rPr>
                <w:color w:val="000000"/>
                <w:sz w:val="20"/>
                <w:szCs w:val="20"/>
              </w:rPr>
            </w:pPr>
          </w:p>
        </w:tc>
        <w:tc>
          <w:tcPr>
            <w:tcW w:w="1137" w:type="dxa"/>
            <w:vAlign w:val="center"/>
          </w:tcPr>
          <w:p w:rsidR="00B13EFA" w:rsidRPr="00F35F18" w:rsidRDefault="00B13EFA" w:rsidP="00B95D3B">
            <w:pPr>
              <w:suppressAutoHyphens/>
              <w:jc w:val="center"/>
              <w:rPr>
                <w:color w:val="000000"/>
                <w:sz w:val="20"/>
                <w:szCs w:val="20"/>
              </w:rPr>
            </w:pPr>
            <w:r>
              <w:rPr>
                <w:color w:val="000000"/>
                <w:sz w:val="20"/>
                <w:szCs w:val="20"/>
              </w:rPr>
              <w:t>2019</w:t>
            </w:r>
          </w:p>
        </w:tc>
        <w:tc>
          <w:tcPr>
            <w:tcW w:w="1130" w:type="dxa"/>
            <w:vAlign w:val="center"/>
          </w:tcPr>
          <w:p w:rsidR="00B13EFA" w:rsidRPr="00F35F18" w:rsidRDefault="00B13EFA" w:rsidP="00B95D3B">
            <w:pPr>
              <w:suppressAutoHyphens/>
              <w:jc w:val="center"/>
              <w:rPr>
                <w:color w:val="000000"/>
                <w:sz w:val="20"/>
                <w:szCs w:val="20"/>
              </w:rPr>
            </w:pPr>
            <w:r>
              <w:rPr>
                <w:color w:val="000000"/>
                <w:sz w:val="20"/>
                <w:szCs w:val="20"/>
              </w:rPr>
              <w:t>2020</w:t>
            </w:r>
          </w:p>
        </w:tc>
        <w:tc>
          <w:tcPr>
            <w:tcW w:w="993" w:type="dxa"/>
            <w:vAlign w:val="center"/>
          </w:tcPr>
          <w:p w:rsidR="00B13EFA" w:rsidRPr="00F35F18" w:rsidRDefault="00B13EFA" w:rsidP="00B95D3B">
            <w:pPr>
              <w:pStyle w:val="a3"/>
              <w:suppressAutoHyphens/>
              <w:spacing w:before="0"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2021</w:t>
            </w:r>
          </w:p>
        </w:tc>
        <w:tc>
          <w:tcPr>
            <w:tcW w:w="965" w:type="dxa"/>
            <w:vAlign w:val="center"/>
          </w:tcPr>
          <w:p w:rsidR="00B13EFA" w:rsidRPr="00F35F18" w:rsidRDefault="00B13EFA" w:rsidP="00B95D3B">
            <w:pPr>
              <w:pStyle w:val="a3"/>
              <w:suppressAutoHyphens/>
              <w:spacing w:before="0"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2022</w:t>
            </w:r>
          </w:p>
        </w:tc>
        <w:tc>
          <w:tcPr>
            <w:tcW w:w="1156" w:type="dxa"/>
            <w:gridSpan w:val="2"/>
          </w:tcPr>
          <w:p w:rsidR="00B13EFA" w:rsidRPr="00CA1E4B" w:rsidRDefault="00B13EFA" w:rsidP="00B95D3B">
            <w:pPr>
              <w:pStyle w:val="a3"/>
              <w:suppressAutoHyphens/>
              <w:spacing w:before="0" w:after="0"/>
              <w:jc w:val="center"/>
              <w:rPr>
                <w:bCs/>
                <w:color w:val="000000"/>
                <w:sz w:val="20"/>
                <w:szCs w:val="20"/>
              </w:rPr>
            </w:pPr>
          </w:p>
        </w:tc>
        <w:tc>
          <w:tcPr>
            <w:tcW w:w="1701" w:type="dxa"/>
          </w:tcPr>
          <w:p w:rsidR="00B13EFA" w:rsidRPr="00CA1E4B" w:rsidRDefault="00B13EFA" w:rsidP="00B95D3B">
            <w:pPr>
              <w:pStyle w:val="a3"/>
              <w:suppressAutoHyphens/>
              <w:spacing w:before="0" w:after="0"/>
              <w:jc w:val="center"/>
              <w:rPr>
                <w:bCs/>
                <w:color w:val="000000"/>
                <w:sz w:val="20"/>
                <w:szCs w:val="20"/>
              </w:rPr>
            </w:pPr>
          </w:p>
        </w:tc>
        <w:tc>
          <w:tcPr>
            <w:tcW w:w="1876" w:type="dxa"/>
          </w:tcPr>
          <w:p w:rsidR="00B13EFA" w:rsidRPr="00CA1E4B" w:rsidRDefault="00B13EFA" w:rsidP="00B95D3B">
            <w:pPr>
              <w:pStyle w:val="a3"/>
              <w:suppressAutoHyphens/>
              <w:spacing w:before="0" w:after="0"/>
              <w:jc w:val="center"/>
              <w:rPr>
                <w:bCs/>
                <w:color w:val="000000"/>
                <w:sz w:val="20"/>
                <w:szCs w:val="20"/>
              </w:rPr>
            </w:pPr>
          </w:p>
        </w:tc>
      </w:tr>
      <w:tr w:rsidR="00B13EFA" w:rsidRPr="00CA1E4B" w:rsidTr="005A0AD4">
        <w:tc>
          <w:tcPr>
            <w:tcW w:w="851" w:type="dxa"/>
          </w:tcPr>
          <w:p w:rsidR="00B13EFA" w:rsidRPr="00CA1E4B" w:rsidRDefault="00B13EFA" w:rsidP="00B95D3B">
            <w:pPr>
              <w:suppressAutoHyphens/>
              <w:jc w:val="center"/>
              <w:rPr>
                <w:color w:val="000000"/>
                <w:sz w:val="20"/>
                <w:szCs w:val="20"/>
              </w:rPr>
            </w:pPr>
            <w:r w:rsidRPr="00CA1E4B">
              <w:rPr>
                <w:color w:val="000000"/>
                <w:sz w:val="20"/>
                <w:szCs w:val="20"/>
              </w:rPr>
              <w:t>1</w:t>
            </w:r>
          </w:p>
        </w:tc>
        <w:tc>
          <w:tcPr>
            <w:tcW w:w="2552" w:type="dxa"/>
          </w:tcPr>
          <w:p w:rsidR="00B13EFA" w:rsidRPr="00CA1E4B" w:rsidRDefault="00B13EFA" w:rsidP="00B95D3B">
            <w:pPr>
              <w:suppressAutoHyphens/>
              <w:jc w:val="center"/>
              <w:rPr>
                <w:color w:val="000000"/>
                <w:sz w:val="20"/>
                <w:szCs w:val="20"/>
              </w:rPr>
            </w:pPr>
            <w:r w:rsidRPr="00CA1E4B">
              <w:rPr>
                <w:color w:val="000000"/>
                <w:sz w:val="20"/>
                <w:szCs w:val="20"/>
              </w:rPr>
              <w:t>2</w:t>
            </w:r>
          </w:p>
        </w:tc>
        <w:tc>
          <w:tcPr>
            <w:tcW w:w="1446" w:type="dxa"/>
          </w:tcPr>
          <w:p w:rsidR="00B13EFA" w:rsidRPr="00CA1E4B" w:rsidRDefault="00B13EFA" w:rsidP="00B95D3B">
            <w:pPr>
              <w:suppressAutoHyphens/>
              <w:jc w:val="center"/>
              <w:rPr>
                <w:color w:val="000000"/>
                <w:sz w:val="20"/>
                <w:szCs w:val="20"/>
              </w:rPr>
            </w:pPr>
            <w:r w:rsidRPr="00CA1E4B">
              <w:rPr>
                <w:color w:val="000000"/>
                <w:sz w:val="20"/>
                <w:szCs w:val="20"/>
              </w:rPr>
              <w:t>3</w:t>
            </w:r>
          </w:p>
        </w:tc>
        <w:tc>
          <w:tcPr>
            <w:tcW w:w="1275" w:type="dxa"/>
          </w:tcPr>
          <w:p w:rsidR="00B13EFA" w:rsidRPr="00CA1E4B" w:rsidRDefault="00B13EFA" w:rsidP="00B95D3B">
            <w:pPr>
              <w:suppressAutoHyphens/>
              <w:jc w:val="center"/>
              <w:rPr>
                <w:color w:val="000000"/>
                <w:sz w:val="20"/>
                <w:szCs w:val="20"/>
              </w:rPr>
            </w:pPr>
            <w:r w:rsidRPr="00CA1E4B">
              <w:rPr>
                <w:color w:val="000000"/>
                <w:sz w:val="20"/>
                <w:szCs w:val="20"/>
              </w:rPr>
              <w:t>4</w:t>
            </w:r>
          </w:p>
        </w:tc>
        <w:tc>
          <w:tcPr>
            <w:tcW w:w="1137" w:type="dxa"/>
          </w:tcPr>
          <w:p w:rsidR="00B13EFA" w:rsidRPr="00CA1E4B" w:rsidRDefault="00B13EFA" w:rsidP="00B95D3B">
            <w:pPr>
              <w:suppressAutoHyphens/>
              <w:jc w:val="center"/>
              <w:rPr>
                <w:color w:val="000000"/>
                <w:sz w:val="20"/>
                <w:szCs w:val="20"/>
              </w:rPr>
            </w:pPr>
            <w:r w:rsidRPr="00CA1E4B">
              <w:rPr>
                <w:color w:val="000000"/>
                <w:sz w:val="20"/>
                <w:szCs w:val="20"/>
              </w:rPr>
              <w:t>6</w:t>
            </w:r>
          </w:p>
        </w:tc>
        <w:tc>
          <w:tcPr>
            <w:tcW w:w="1130" w:type="dxa"/>
          </w:tcPr>
          <w:p w:rsidR="00B13EFA" w:rsidRPr="00CA1E4B" w:rsidRDefault="00B13EFA" w:rsidP="00B95D3B">
            <w:pPr>
              <w:suppressAutoHyphens/>
              <w:jc w:val="center"/>
              <w:rPr>
                <w:color w:val="000000"/>
                <w:sz w:val="20"/>
                <w:szCs w:val="20"/>
              </w:rPr>
            </w:pPr>
            <w:r w:rsidRPr="00CA1E4B">
              <w:rPr>
                <w:color w:val="000000"/>
                <w:sz w:val="20"/>
                <w:szCs w:val="20"/>
              </w:rPr>
              <w:t>7</w:t>
            </w:r>
          </w:p>
        </w:tc>
        <w:tc>
          <w:tcPr>
            <w:tcW w:w="993" w:type="dxa"/>
          </w:tcPr>
          <w:p w:rsidR="00B13EFA" w:rsidRPr="00CA1E4B" w:rsidRDefault="00B13EFA" w:rsidP="00B95D3B">
            <w:pPr>
              <w:suppressAutoHyphens/>
              <w:jc w:val="center"/>
              <w:rPr>
                <w:color w:val="000000"/>
                <w:sz w:val="20"/>
                <w:szCs w:val="20"/>
              </w:rPr>
            </w:pPr>
            <w:r>
              <w:rPr>
                <w:color w:val="000000"/>
                <w:sz w:val="20"/>
                <w:szCs w:val="20"/>
              </w:rPr>
              <w:t>8</w:t>
            </w:r>
          </w:p>
        </w:tc>
        <w:tc>
          <w:tcPr>
            <w:tcW w:w="965" w:type="dxa"/>
          </w:tcPr>
          <w:p w:rsidR="00B13EFA" w:rsidRPr="00CA1E4B" w:rsidRDefault="00B13EFA" w:rsidP="00B95D3B">
            <w:pPr>
              <w:suppressAutoHyphens/>
              <w:jc w:val="center"/>
              <w:rPr>
                <w:color w:val="000000"/>
                <w:sz w:val="20"/>
                <w:szCs w:val="20"/>
              </w:rPr>
            </w:pPr>
            <w:r>
              <w:rPr>
                <w:color w:val="000000"/>
                <w:sz w:val="20"/>
                <w:szCs w:val="20"/>
              </w:rPr>
              <w:t>9</w:t>
            </w:r>
          </w:p>
        </w:tc>
        <w:tc>
          <w:tcPr>
            <w:tcW w:w="1156" w:type="dxa"/>
            <w:gridSpan w:val="2"/>
          </w:tcPr>
          <w:p w:rsidR="00B13EFA" w:rsidRPr="00CA1E4B" w:rsidRDefault="00B13EFA" w:rsidP="00B95D3B">
            <w:pPr>
              <w:suppressAutoHyphens/>
              <w:jc w:val="center"/>
              <w:rPr>
                <w:color w:val="000000"/>
                <w:sz w:val="20"/>
                <w:szCs w:val="20"/>
              </w:rPr>
            </w:pPr>
            <w:r>
              <w:rPr>
                <w:color w:val="000000"/>
                <w:sz w:val="20"/>
                <w:szCs w:val="20"/>
              </w:rPr>
              <w:t>10</w:t>
            </w:r>
          </w:p>
        </w:tc>
        <w:tc>
          <w:tcPr>
            <w:tcW w:w="1701" w:type="dxa"/>
          </w:tcPr>
          <w:p w:rsidR="00B13EFA" w:rsidRPr="00CA1E4B" w:rsidRDefault="00B13EFA" w:rsidP="00B95D3B">
            <w:pPr>
              <w:suppressAutoHyphens/>
              <w:jc w:val="center"/>
              <w:rPr>
                <w:color w:val="000000"/>
                <w:sz w:val="20"/>
                <w:szCs w:val="20"/>
              </w:rPr>
            </w:pPr>
            <w:r>
              <w:rPr>
                <w:color w:val="000000"/>
                <w:sz w:val="20"/>
                <w:szCs w:val="20"/>
              </w:rPr>
              <w:t>11</w:t>
            </w:r>
          </w:p>
        </w:tc>
        <w:tc>
          <w:tcPr>
            <w:tcW w:w="1876" w:type="dxa"/>
          </w:tcPr>
          <w:p w:rsidR="00B13EFA" w:rsidRPr="00CA1E4B" w:rsidRDefault="00B13EFA" w:rsidP="00B95D3B">
            <w:pPr>
              <w:suppressAutoHyphens/>
              <w:jc w:val="center"/>
              <w:rPr>
                <w:sz w:val="20"/>
                <w:szCs w:val="20"/>
              </w:rPr>
            </w:pPr>
            <w:r>
              <w:rPr>
                <w:sz w:val="20"/>
                <w:szCs w:val="20"/>
              </w:rPr>
              <w:t>12</w:t>
            </w:r>
          </w:p>
        </w:tc>
      </w:tr>
      <w:tr w:rsidR="00B13EFA" w:rsidRPr="00CA1E4B" w:rsidTr="005A0AD4">
        <w:tc>
          <w:tcPr>
            <w:tcW w:w="15082" w:type="dxa"/>
            <w:gridSpan w:val="12"/>
          </w:tcPr>
          <w:p w:rsidR="00B13EFA" w:rsidRPr="005411CF" w:rsidRDefault="00B13EFA" w:rsidP="00B13EFA">
            <w:pPr>
              <w:pStyle w:val="af3"/>
              <w:numPr>
                <w:ilvl w:val="0"/>
                <w:numId w:val="16"/>
              </w:numPr>
              <w:suppressAutoHyphens/>
              <w:ind w:left="0" w:firstLine="63"/>
              <w:jc w:val="both"/>
              <w:rPr>
                <w:b/>
                <w:bCs/>
                <w:color w:val="000000"/>
                <w:sz w:val="20"/>
                <w:szCs w:val="20"/>
              </w:rPr>
            </w:pPr>
            <w:r w:rsidRPr="005411CF">
              <w:rPr>
                <w:b/>
                <w:bCs/>
                <w:color w:val="000000"/>
                <w:sz w:val="20"/>
                <w:szCs w:val="20"/>
              </w:rPr>
              <w:t xml:space="preserve">Подпрограмма </w:t>
            </w:r>
            <w:r>
              <w:rPr>
                <w:b/>
                <w:bCs/>
                <w:color w:val="000000"/>
                <w:sz w:val="20"/>
                <w:szCs w:val="20"/>
              </w:rPr>
              <w:t xml:space="preserve">1. </w:t>
            </w:r>
            <w:r w:rsidRPr="005411CF">
              <w:rPr>
                <w:b/>
                <w:bCs/>
                <w:color w:val="000000"/>
                <w:sz w:val="20"/>
                <w:szCs w:val="20"/>
              </w:rPr>
              <w:t>«Создание условий для обеспечения доступным и комфортным жильем граждан в муниципальном образовании»</w:t>
            </w:r>
            <w:r>
              <w:rPr>
                <w:b/>
                <w:bCs/>
                <w:color w:val="000000"/>
                <w:sz w:val="20"/>
                <w:szCs w:val="20"/>
              </w:rPr>
              <w:t xml:space="preserve"> </w:t>
            </w:r>
          </w:p>
        </w:tc>
      </w:tr>
      <w:tr w:rsidR="00B13EFA" w:rsidRPr="00CA1E4B" w:rsidTr="005A0AD4">
        <w:tc>
          <w:tcPr>
            <w:tcW w:w="15082" w:type="dxa"/>
            <w:gridSpan w:val="12"/>
          </w:tcPr>
          <w:p w:rsidR="00B13EFA" w:rsidRPr="003F411B" w:rsidRDefault="00B13EFA" w:rsidP="00B95D3B">
            <w:pPr>
              <w:pStyle w:val="af3"/>
              <w:suppressAutoHyphens/>
              <w:ind w:left="0"/>
              <w:jc w:val="both"/>
              <w:rPr>
                <w:b/>
                <w:bCs/>
                <w:color w:val="000000"/>
                <w:sz w:val="20"/>
                <w:szCs w:val="20"/>
              </w:rPr>
            </w:pPr>
            <w:r>
              <w:rPr>
                <w:b/>
                <w:bCs/>
                <w:color w:val="000000"/>
                <w:sz w:val="20"/>
                <w:szCs w:val="20"/>
              </w:rPr>
              <w:t>1.1.</w:t>
            </w:r>
            <w:r w:rsidRPr="003F411B">
              <w:rPr>
                <w:b/>
                <w:bCs/>
                <w:color w:val="000000"/>
                <w:sz w:val="20"/>
                <w:szCs w:val="20"/>
              </w:rPr>
              <w:t xml:space="preserve"> </w:t>
            </w:r>
            <w:r>
              <w:rPr>
                <w:b/>
                <w:bCs/>
                <w:color w:val="000000"/>
                <w:sz w:val="20"/>
                <w:szCs w:val="20"/>
              </w:rPr>
              <w:t xml:space="preserve"> </w:t>
            </w:r>
            <w:r>
              <w:rPr>
                <w:b/>
                <w:bCs/>
                <w:color w:val="000000"/>
                <w:sz w:val="20"/>
                <w:szCs w:val="16"/>
              </w:rPr>
              <w:t>Основное мероприятие</w:t>
            </w:r>
            <w:r w:rsidRPr="003F411B">
              <w:rPr>
                <w:b/>
                <w:bCs/>
                <w:color w:val="000000"/>
                <w:sz w:val="20"/>
                <w:szCs w:val="20"/>
              </w:rPr>
              <w:t xml:space="preserve"> </w:t>
            </w:r>
            <w:r>
              <w:rPr>
                <w:b/>
                <w:bCs/>
                <w:color w:val="000000"/>
                <w:sz w:val="20"/>
                <w:szCs w:val="20"/>
              </w:rPr>
              <w:t>1.1 «</w:t>
            </w:r>
            <w:r w:rsidRPr="003F411B">
              <w:rPr>
                <w:b/>
                <w:bCs/>
                <w:color w:val="000000"/>
                <w:sz w:val="20"/>
                <w:szCs w:val="20"/>
              </w:rPr>
              <w:t>Реализация мероприятий по обеспечению жильём молодых семей</w:t>
            </w:r>
            <w:r>
              <w:rPr>
                <w:b/>
                <w:bCs/>
                <w:color w:val="000000"/>
                <w:sz w:val="20"/>
                <w:szCs w:val="20"/>
              </w:rPr>
              <w:t>»</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sidRPr="00CA1E4B">
              <w:rPr>
                <w:bCs/>
                <w:color w:val="000000"/>
                <w:sz w:val="20"/>
                <w:szCs w:val="20"/>
              </w:rPr>
              <w:t>1.1.</w:t>
            </w:r>
            <w:r>
              <w:rPr>
                <w:bCs/>
                <w:color w:val="000000"/>
                <w:sz w:val="20"/>
                <w:szCs w:val="20"/>
              </w:rPr>
              <w:t>1.</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Предоставление социальных выплат на приобретение (строительство) жилья молодым семьям поселка Золотухино</w:t>
            </w:r>
          </w:p>
        </w:tc>
        <w:tc>
          <w:tcPr>
            <w:tcW w:w="1446" w:type="dxa"/>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Областной бюджет</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Федеральный бюджет</w:t>
            </w:r>
          </w:p>
          <w:p w:rsidR="00B13EFA" w:rsidRPr="00CA1E4B" w:rsidRDefault="00B13EFA" w:rsidP="00B95D3B">
            <w:pPr>
              <w:suppressAutoHyphens/>
              <w:jc w:val="center"/>
              <w:rPr>
                <w:bCs/>
                <w:color w:val="000000"/>
                <w:sz w:val="20"/>
                <w:szCs w:val="20"/>
              </w:rPr>
            </w:pPr>
          </w:p>
        </w:tc>
        <w:tc>
          <w:tcPr>
            <w:tcW w:w="1275" w:type="dxa"/>
          </w:tcPr>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681,735</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103,255</w:t>
            </w:r>
          </w:p>
          <w:p w:rsidR="00B13EFA" w:rsidRPr="00CA1E4B" w:rsidRDefault="00B13EFA" w:rsidP="00B95D3B">
            <w:pPr>
              <w:suppressAutoHyphens/>
              <w:jc w:val="center"/>
              <w:rPr>
                <w:bCs/>
                <w:color w:val="000000"/>
                <w:sz w:val="20"/>
                <w:szCs w:val="20"/>
              </w:rPr>
            </w:pPr>
            <w:r w:rsidRPr="00CA1E4B">
              <w:rPr>
                <w:bCs/>
                <w:color w:val="000000"/>
                <w:sz w:val="20"/>
                <w:szCs w:val="20"/>
              </w:rPr>
              <w:t>&lt;*&gt;</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197,744</w:t>
            </w:r>
          </w:p>
          <w:p w:rsidR="00B13EFA" w:rsidRPr="00CA1E4B" w:rsidRDefault="00B13EFA" w:rsidP="00B95D3B">
            <w:pPr>
              <w:suppressAutoHyphens/>
              <w:jc w:val="center"/>
              <w:rPr>
                <w:bCs/>
                <w:color w:val="000000"/>
                <w:sz w:val="20"/>
                <w:szCs w:val="20"/>
              </w:rPr>
            </w:pPr>
            <w:r w:rsidRPr="00CA1E4B">
              <w:rPr>
                <w:bCs/>
                <w:color w:val="000000"/>
                <w:sz w:val="20"/>
                <w:szCs w:val="20"/>
              </w:rPr>
              <w:t>&lt;**&gt;</w:t>
            </w:r>
          </w:p>
        </w:tc>
        <w:tc>
          <w:tcPr>
            <w:tcW w:w="1137" w:type="dxa"/>
          </w:tcPr>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153,735</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103,255</w:t>
            </w:r>
          </w:p>
          <w:p w:rsidR="00B13EFA" w:rsidRPr="00CA1E4B" w:rsidRDefault="00B13EFA" w:rsidP="00B95D3B">
            <w:pPr>
              <w:suppressAutoHyphens/>
              <w:jc w:val="center"/>
              <w:rPr>
                <w:bCs/>
                <w:color w:val="000000"/>
                <w:sz w:val="20"/>
                <w:szCs w:val="20"/>
              </w:rPr>
            </w:pPr>
            <w:r w:rsidRPr="00CA1E4B">
              <w:rPr>
                <w:bCs/>
                <w:color w:val="000000"/>
                <w:sz w:val="20"/>
                <w:szCs w:val="20"/>
              </w:rPr>
              <w:t>&lt;*&gt;</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197,744</w:t>
            </w:r>
          </w:p>
          <w:p w:rsidR="00B13EFA" w:rsidRPr="00CA1E4B" w:rsidRDefault="00B13EFA" w:rsidP="00B95D3B">
            <w:pPr>
              <w:suppressAutoHyphens/>
              <w:jc w:val="center"/>
              <w:rPr>
                <w:bCs/>
                <w:color w:val="000000"/>
                <w:sz w:val="20"/>
                <w:szCs w:val="20"/>
              </w:rPr>
            </w:pPr>
            <w:r w:rsidRPr="00CA1E4B">
              <w:rPr>
                <w:bCs/>
                <w:color w:val="000000"/>
                <w:sz w:val="20"/>
                <w:szCs w:val="20"/>
              </w:rPr>
              <w:t>&lt;**&gt;</w:t>
            </w:r>
          </w:p>
        </w:tc>
        <w:tc>
          <w:tcPr>
            <w:tcW w:w="1130"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176,0</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129,47</w:t>
            </w:r>
          </w:p>
          <w:p w:rsidR="00B13EFA" w:rsidRPr="00CA1E4B" w:rsidRDefault="00B13EFA" w:rsidP="00B95D3B">
            <w:pPr>
              <w:suppressAutoHyphens/>
              <w:jc w:val="center"/>
              <w:rPr>
                <w:bCs/>
                <w:color w:val="000000"/>
                <w:sz w:val="20"/>
                <w:szCs w:val="20"/>
              </w:rPr>
            </w:pPr>
            <w:r w:rsidRPr="00CA1E4B">
              <w:rPr>
                <w:bCs/>
                <w:color w:val="000000"/>
                <w:sz w:val="20"/>
                <w:szCs w:val="20"/>
              </w:rPr>
              <w:t>&lt;*&gt;</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175,11</w:t>
            </w:r>
          </w:p>
          <w:p w:rsidR="00B13EFA" w:rsidRPr="00CA1E4B" w:rsidRDefault="00B13EFA" w:rsidP="00B95D3B">
            <w:pPr>
              <w:suppressAutoHyphens/>
              <w:jc w:val="center"/>
              <w:rPr>
                <w:bCs/>
                <w:color w:val="000000"/>
                <w:sz w:val="20"/>
                <w:szCs w:val="20"/>
              </w:rPr>
            </w:pPr>
            <w:r w:rsidRPr="00CA1E4B">
              <w:rPr>
                <w:bCs/>
                <w:color w:val="000000"/>
                <w:sz w:val="20"/>
                <w:szCs w:val="20"/>
              </w:rPr>
              <w:t>&lt;**&gt;</w:t>
            </w:r>
          </w:p>
        </w:tc>
        <w:tc>
          <w:tcPr>
            <w:tcW w:w="993"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176,0</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129,47</w:t>
            </w:r>
          </w:p>
          <w:p w:rsidR="00B13EFA" w:rsidRPr="00CA1E4B" w:rsidRDefault="00B13EFA" w:rsidP="00B95D3B">
            <w:pPr>
              <w:suppressAutoHyphens/>
              <w:jc w:val="center"/>
              <w:rPr>
                <w:bCs/>
                <w:color w:val="000000"/>
                <w:sz w:val="20"/>
                <w:szCs w:val="20"/>
              </w:rPr>
            </w:pPr>
            <w:r w:rsidRPr="00CA1E4B">
              <w:rPr>
                <w:bCs/>
                <w:color w:val="000000"/>
                <w:sz w:val="20"/>
                <w:szCs w:val="20"/>
              </w:rPr>
              <w:t>&lt;*&gt;</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175,11</w:t>
            </w:r>
          </w:p>
          <w:p w:rsidR="00B13EFA" w:rsidRPr="00CA1E4B" w:rsidRDefault="00B13EFA" w:rsidP="00B95D3B">
            <w:pPr>
              <w:suppressAutoHyphens/>
              <w:jc w:val="center"/>
              <w:rPr>
                <w:bCs/>
                <w:color w:val="000000"/>
                <w:sz w:val="20"/>
                <w:szCs w:val="20"/>
              </w:rPr>
            </w:pPr>
            <w:r w:rsidRPr="00CA1E4B">
              <w:rPr>
                <w:bCs/>
                <w:color w:val="000000"/>
                <w:sz w:val="20"/>
                <w:szCs w:val="20"/>
              </w:rPr>
              <w:t>&lt;**&gt;</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1</w:t>
            </w:r>
            <w:r w:rsidRPr="00CA1E4B">
              <w:rPr>
                <w:bCs/>
                <w:color w:val="000000"/>
                <w:sz w:val="20"/>
                <w:szCs w:val="20"/>
              </w:rPr>
              <w:t>76,0</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129,47</w:t>
            </w:r>
          </w:p>
          <w:p w:rsidR="00B13EFA" w:rsidRPr="00CA1E4B" w:rsidRDefault="00B13EFA" w:rsidP="00B95D3B">
            <w:pPr>
              <w:suppressAutoHyphens/>
              <w:jc w:val="center"/>
              <w:rPr>
                <w:bCs/>
                <w:color w:val="000000"/>
                <w:sz w:val="20"/>
                <w:szCs w:val="20"/>
              </w:rPr>
            </w:pPr>
            <w:r w:rsidRPr="00CA1E4B">
              <w:rPr>
                <w:bCs/>
                <w:color w:val="000000"/>
                <w:sz w:val="20"/>
                <w:szCs w:val="20"/>
              </w:rPr>
              <w:t>&lt;*&gt;</w:t>
            </w:r>
          </w:p>
          <w:p w:rsidR="00B13EFA" w:rsidRPr="00CA1E4B"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sidRPr="00CA1E4B">
              <w:rPr>
                <w:bCs/>
                <w:color w:val="000000"/>
                <w:sz w:val="20"/>
                <w:szCs w:val="20"/>
              </w:rPr>
              <w:t>175,11</w:t>
            </w:r>
          </w:p>
          <w:p w:rsidR="00B13EFA" w:rsidRPr="00CA1E4B" w:rsidRDefault="00B13EFA" w:rsidP="00B95D3B">
            <w:pPr>
              <w:suppressAutoHyphens/>
              <w:jc w:val="center"/>
              <w:rPr>
                <w:bCs/>
                <w:color w:val="000000"/>
                <w:sz w:val="20"/>
                <w:szCs w:val="20"/>
              </w:rPr>
            </w:pPr>
            <w:r w:rsidRPr="00CA1E4B">
              <w:rPr>
                <w:bCs/>
                <w:color w:val="000000"/>
                <w:sz w:val="20"/>
                <w:szCs w:val="20"/>
              </w:rPr>
              <w:t>&lt;**&gt;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w:t>
            </w:r>
            <w:r w:rsidRPr="00CA1E4B">
              <w:rPr>
                <w:bCs/>
                <w:color w:val="000000"/>
                <w:sz w:val="20"/>
                <w:szCs w:val="20"/>
              </w:rPr>
              <w:t xml:space="preserve"> - 20</w:t>
            </w:r>
            <w:r>
              <w:rPr>
                <w:bCs/>
                <w:color w:val="000000"/>
                <w:sz w:val="20"/>
                <w:szCs w:val="20"/>
              </w:rPr>
              <w:t>22</w:t>
            </w:r>
            <w:r w:rsidRPr="00CA1E4B">
              <w:rPr>
                <w:bCs/>
                <w:color w:val="000000"/>
                <w:sz w:val="20"/>
                <w:szCs w:val="20"/>
              </w:rPr>
              <w:t xml:space="preserve"> гг.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tcPr>
          <w:p w:rsidR="00B13EFA" w:rsidRPr="00CA1E4B" w:rsidRDefault="00B13EFA" w:rsidP="00B95D3B">
            <w:pPr>
              <w:suppressAutoHyphens/>
              <w:jc w:val="center"/>
              <w:rPr>
                <w:bCs/>
                <w:color w:val="000000"/>
                <w:sz w:val="20"/>
                <w:szCs w:val="20"/>
              </w:rPr>
            </w:pPr>
            <w:r w:rsidRPr="00CA1E4B">
              <w:rPr>
                <w:bCs/>
                <w:color w:val="000000"/>
                <w:sz w:val="20"/>
                <w:szCs w:val="20"/>
              </w:rPr>
              <w:t xml:space="preserve">Получение </w:t>
            </w:r>
            <w:r>
              <w:rPr>
                <w:bCs/>
                <w:color w:val="000000"/>
                <w:sz w:val="20"/>
                <w:szCs w:val="20"/>
              </w:rPr>
              <w:t>4</w:t>
            </w:r>
            <w:r w:rsidRPr="00CA1E4B">
              <w:rPr>
                <w:bCs/>
                <w:color w:val="000000"/>
                <w:sz w:val="20"/>
                <w:szCs w:val="20"/>
              </w:rPr>
              <w:t>-мя молодыми семьями социальных выплат, в том числе, по годам:</w:t>
            </w:r>
          </w:p>
          <w:p w:rsidR="00B13EFA" w:rsidRPr="00CA1E4B" w:rsidRDefault="00B13EFA" w:rsidP="00B95D3B">
            <w:pPr>
              <w:suppressAutoHyphens/>
              <w:jc w:val="center"/>
              <w:rPr>
                <w:bCs/>
                <w:color w:val="000000"/>
                <w:sz w:val="20"/>
                <w:szCs w:val="20"/>
              </w:rPr>
            </w:pPr>
            <w:r w:rsidRPr="00CA1E4B">
              <w:rPr>
                <w:bCs/>
                <w:color w:val="000000"/>
                <w:sz w:val="20"/>
                <w:szCs w:val="20"/>
              </w:rPr>
              <w:t>в 201</w:t>
            </w:r>
            <w:r>
              <w:rPr>
                <w:bCs/>
                <w:color w:val="000000"/>
                <w:sz w:val="20"/>
                <w:szCs w:val="20"/>
              </w:rPr>
              <w:t>9</w:t>
            </w:r>
            <w:r w:rsidRPr="00CA1E4B">
              <w:rPr>
                <w:bCs/>
                <w:color w:val="000000"/>
                <w:sz w:val="20"/>
                <w:szCs w:val="20"/>
              </w:rPr>
              <w:t xml:space="preserve"> г. – 1 семья;</w:t>
            </w:r>
          </w:p>
          <w:p w:rsidR="00B13EFA" w:rsidRDefault="00B13EFA" w:rsidP="00B95D3B">
            <w:pPr>
              <w:suppressAutoHyphens/>
              <w:jc w:val="center"/>
              <w:rPr>
                <w:bCs/>
                <w:color w:val="000000"/>
                <w:sz w:val="20"/>
                <w:szCs w:val="20"/>
              </w:rPr>
            </w:pPr>
            <w:r w:rsidRPr="00CA1E4B">
              <w:rPr>
                <w:bCs/>
                <w:color w:val="000000"/>
                <w:sz w:val="20"/>
                <w:szCs w:val="20"/>
              </w:rPr>
              <w:t>в 20</w:t>
            </w:r>
            <w:r>
              <w:rPr>
                <w:bCs/>
                <w:color w:val="000000"/>
                <w:sz w:val="20"/>
                <w:szCs w:val="20"/>
              </w:rPr>
              <w:t>20</w:t>
            </w:r>
            <w:r w:rsidRPr="00CA1E4B">
              <w:rPr>
                <w:bCs/>
                <w:color w:val="000000"/>
                <w:sz w:val="20"/>
                <w:szCs w:val="20"/>
              </w:rPr>
              <w:t xml:space="preserve"> г</w:t>
            </w:r>
            <w:r>
              <w:rPr>
                <w:bCs/>
                <w:color w:val="000000"/>
                <w:sz w:val="20"/>
                <w:szCs w:val="20"/>
              </w:rPr>
              <w:t>. – 1 семья;</w:t>
            </w:r>
          </w:p>
          <w:p w:rsidR="00B13EFA" w:rsidRDefault="00B13EFA" w:rsidP="00B95D3B">
            <w:pPr>
              <w:suppressAutoHyphens/>
              <w:jc w:val="center"/>
              <w:rPr>
                <w:bCs/>
                <w:color w:val="000000"/>
                <w:sz w:val="20"/>
                <w:szCs w:val="20"/>
              </w:rPr>
            </w:pPr>
            <w:r w:rsidRPr="00CA1E4B">
              <w:rPr>
                <w:bCs/>
                <w:color w:val="000000"/>
                <w:sz w:val="20"/>
                <w:szCs w:val="20"/>
              </w:rPr>
              <w:t>в 20</w:t>
            </w:r>
            <w:r>
              <w:rPr>
                <w:bCs/>
                <w:color w:val="000000"/>
                <w:sz w:val="20"/>
                <w:szCs w:val="20"/>
              </w:rPr>
              <w:t>21</w:t>
            </w:r>
            <w:r w:rsidRPr="00CA1E4B">
              <w:rPr>
                <w:bCs/>
                <w:color w:val="000000"/>
                <w:sz w:val="20"/>
                <w:szCs w:val="20"/>
              </w:rPr>
              <w:t xml:space="preserve"> г. – 1 семья</w:t>
            </w:r>
            <w:r>
              <w:rPr>
                <w:bCs/>
                <w:color w:val="000000"/>
                <w:sz w:val="20"/>
                <w:szCs w:val="20"/>
              </w:rPr>
              <w:t>;</w:t>
            </w:r>
          </w:p>
          <w:p w:rsidR="00B13EFA" w:rsidRPr="00CA1E4B" w:rsidRDefault="00B13EFA" w:rsidP="00B95D3B">
            <w:pPr>
              <w:suppressAutoHyphens/>
              <w:jc w:val="center"/>
              <w:rPr>
                <w:bCs/>
                <w:color w:val="000000"/>
                <w:sz w:val="20"/>
                <w:szCs w:val="20"/>
              </w:rPr>
            </w:pPr>
            <w:r w:rsidRPr="00CA1E4B">
              <w:rPr>
                <w:bCs/>
                <w:color w:val="000000"/>
                <w:sz w:val="20"/>
                <w:szCs w:val="20"/>
              </w:rPr>
              <w:t>в 20</w:t>
            </w:r>
            <w:r>
              <w:rPr>
                <w:bCs/>
                <w:color w:val="000000"/>
                <w:sz w:val="20"/>
                <w:szCs w:val="20"/>
              </w:rPr>
              <w:t>22</w:t>
            </w:r>
            <w:r w:rsidRPr="00CA1E4B">
              <w:rPr>
                <w:bCs/>
                <w:color w:val="000000"/>
                <w:sz w:val="20"/>
                <w:szCs w:val="20"/>
              </w:rPr>
              <w:t xml:space="preserve"> г. – 1 семья</w:t>
            </w:r>
            <w:r>
              <w:rPr>
                <w:bCs/>
                <w:color w:val="000000"/>
                <w:sz w:val="20"/>
                <w:szCs w:val="20"/>
              </w:rPr>
              <w:t>:</w:t>
            </w:r>
          </w:p>
        </w:tc>
      </w:tr>
      <w:tr w:rsidR="00B13EFA" w:rsidRPr="00CA1E4B" w:rsidTr="005A0AD4">
        <w:trPr>
          <w:trHeight w:val="274"/>
        </w:trPr>
        <w:tc>
          <w:tcPr>
            <w:tcW w:w="4849" w:type="dxa"/>
            <w:gridSpan w:val="3"/>
          </w:tcPr>
          <w:p w:rsidR="00B13EFA" w:rsidRPr="00CA1E4B" w:rsidRDefault="00B13EFA" w:rsidP="00B95D3B">
            <w:pPr>
              <w:suppressAutoHyphens/>
              <w:jc w:val="right"/>
              <w:rPr>
                <w:b/>
                <w:bCs/>
                <w:color w:val="000000"/>
                <w:sz w:val="20"/>
                <w:szCs w:val="20"/>
              </w:rPr>
            </w:pPr>
            <w:r w:rsidRPr="00CA1E4B">
              <w:rPr>
                <w:b/>
                <w:bCs/>
                <w:color w:val="000000"/>
                <w:sz w:val="20"/>
                <w:szCs w:val="20"/>
              </w:rPr>
              <w:t>Итого по подпрограмме:</w:t>
            </w:r>
          </w:p>
        </w:tc>
        <w:tc>
          <w:tcPr>
            <w:tcW w:w="1275" w:type="dxa"/>
          </w:tcPr>
          <w:p w:rsidR="00B13EFA" w:rsidRPr="00CA1E4B" w:rsidRDefault="00B13EFA" w:rsidP="00B95D3B">
            <w:pPr>
              <w:suppressAutoHyphens/>
              <w:jc w:val="center"/>
              <w:rPr>
                <w:b/>
                <w:bCs/>
                <w:color w:val="000000"/>
                <w:sz w:val="20"/>
                <w:szCs w:val="20"/>
              </w:rPr>
            </w:pPr>
            <w:r>
              <w:rPr>
                <w:b/>
                <w:bCs/>
                <w:color w:val="000000"/>
                <w:sz w:val="20"/>
                <w:szCs w:val="20"/>
              </w:rPr>
              <w:t>982,734</w:t>
            </w:r>
          </w:p>
        </w:tc>
        <w:tc>
          <w:tcPr>
            <w:tcW w:w="1137" w:type="dxa"/>
          </w:tcPr>
          <w:p w:rsidR="00B13EFA" w:rsidRPr="00CA1E4B" w:rsidRDefault="00B13EFA" w:rsidP="00B95D3B">
            <w:pPr>
              <w:suppressAutoHyphens/>
              <w:jc w:val="center"/>
              <w:rPr>
                <w:b/>
                <w:bCs/>
                <w:color w:val="000000"/>
                <w:sz w:val="20"/>
                <w:szCs w:val="20"/>
              </w:rPr>
            </w:pPr>
            <w:r>
              <w:rPr>
                <w:b/>
                <w:bCs/>
                <w:color w:val="000000"/>
                <w:sz w:val="20"/>
                <w:szCs w:val="20"/>
              </w:rPr>
              <w:t>454,734</w:t>
            </w:r>
          </w:p>
        </w:tc>
        <w:tc>
          <w:tcPr>
            <w:tcW w:w="1130" w:type="dxa"/>
          </w:tcPr>
          <w:p w:rsidR="00B13EFA" w:rsidRPr="00CA1E4B" w:rsidRDefault="00B13EFA" w:rsidP="00B95D3B">
            <w:pPr>
              <w:suppressAutoHyphens/>
              <w:jc w:val="center"/>
              <w:rPr>
                <w:b/>
                <w:bCs/>
                <w:color w:val="000000"/>
                <w:sz w:val="20"/>
                <w:szCs w:val="20"/>
              </w:rPr>
            </w:pPr>
            <w:r w:rsidRPr="00CA1E4B">
              <w:rPr>
                <w:b/>
                <w:bCs/>
                <w:color w:val="000000"/>
                <w:sz w:val="20"/>
                <w:szCs w:val="20"/>
              </w:rPr>
              <w:t>176,0</w:t>
            </w:r>
          </w:p>
        </w:tc>
        <w:tc>
          <w:tcPr>
            <w:tcW w:w="993" w:type="dxa"/>
          </w:tcPr>
          <w:p w:rsidR="00B13EFA" w:rsidRPr="00D65025" w:rsidRDefault="00B13EFA" w:rsidP="00B95D3B">
            <w:pPr>
              <w:suppressAutoHyphens/>
              <w:jc w:val="both"/>
              <w:rPr>
                <w:b/>
                <w:bCs/>
                <w:color w:val="000000"/>
                <w:sz w:val="20"/>
                <w:szCs w:val="20"/>
              </w:rPr>
            </w:pPr>
            <w:r w:rsidRPr="00D65025">
              <w:rPr>
                <w:b/>
                <w:bCs/>
                <w:color w:val="000000"/>
                <w:sz w:val="20"/>
                <w:szCs w:val="20"/>
              </w:rPr>
              <w:t>176,0</w:t>
            </w:r>
          </w:p>
        </w:tc>
        <w:tc>
          <w:tcPr>
            <w:tcW w:w="993" w:type="dxa"/>
            <w:gridSpan w:val="2"/>
          </w:tcPr>
          <w:p w:rsidR="00B13EFA" w:rsidRPr="00D65025" w:rsidRDefault="00B13EFA" w:rsidP="00B95D3B">
            <w:pPr>
              <w:suppressAutoHyphens/>
              <w:jc w:val="both"/>
              <w:rPr>
                <w:b/>
                <w:bCs/>
                <w:color w:val="000000"/>
                <w:sz w:val="20"/>
                <w:szCs w:val="20"/>
              </w:rPr>
            </w:pPr>
            <w:r w:rsidRPr="00D65025">
              <w:rPr>
                <w:b/>
                <w:bCs/>
                <w:color w:val="000000"/>
                <w:sz w:val="20"/>
                <w:szCs w:val="20"/>
              </w:rPr>
              <w:t>176,0</w:t>
            </w:r>
          </w:p>
        </w:tc>
        <w:tc>
          <w:tcPr>
            <w:tcW w:w="1128" w:type="dxa"/>
          </w:tcPr>
          <w:p w:rsidR="00B13EFA" w:rsidRPr="00CA1E4B" w:rsidRDefault="00B13EFA" w:rsidP="00B95D3B">
            <w:pPr>
              <w:suppressAutoHyphens/>
              <w:jc w:val="both"/>
              <w:rPr>
                <w:bCs/>
                <w:color w:val="000000"/>
                <w:sz w:val="20"/>
                <w:szCs w:val="20"/>
              </w:rPr>
            </w:pPr>
          </w:p>
        </w:tc>
        <w:tc>
          <w:tcPr>
            <w:tcW w:w="1701" w:type="dxa"/>
          </w:tcPr>
          <w:p w:rsidR="00B13EFA" w:rsidRPr="00CA1E4B" w:rsidRDefault="00B13EFA" w:rsidP="00B95D3B">
            <w:pPr>
              <w:suppressAutoHyphens/>
              <w:jc w:val="both"/>
              <w:rPr>
                <w:bCs/>
                <w:color w:val="000000"/>
                <w:sz w:val="20"/>
                <w:szCs w:val="20"/>
              </w:rPr>
            </w:pPr>
          </w:p>
        </w:tc>
        <w:tc>
          <w:tcPr>
            <w:tcW w:w="1876" w:type="dxa"/>
          </w:tcPr>
          <w:p w:rsidR="00B13EFA" w:rsidRPr="00CA1E4B" w:rsidRDefault="00B13EFA" w:rsidP="00B95D3B">
            <w:pPr>
              <w:suppressAutoHyphens/>
              <w:jc w:val="both"/>
              <w:rPr>
                <w:rFonts w:eastAsia="Microsoft YaHei"/>
                <w:color w:val="000000"/>
                <w:sz w:val="20"/>
                <w:szCs w:val="20"/>
              </w:rPr>
            </w:pPr>
          </w:p>
        </w:tc>
      </w:tr>
      <w:tr w:rsidR="00B13EFA" w:rsidRPr="00CA1E4B" w:rsidTr="005A0AD4">
        <w:trPr>
          <w:trHeight w:val="423"/>
        </w:trPr>
        <w:tc>
          <w:tcPr>
            <w:tcW w:w="15082" w:type="dxa"/>
            <w:gridSpan w:val="12"/>
          </w:tcPr>
          <w:p w:rsidR="00B13EFA" w:rsidRPr="003F411B" w:rsidRDefault="00B13EFA" w:rsidP="00B13EFA">
            <w:pPr>
              <w:pStyle w:val="af3"/>
              <w:numPr>
                <w:ilvl w:val="0"/>
                <w:numId w:val="16"/>
              </w:numPr>
              <w:suppressAutoHyphens/>
              <w:ind w:left="0" w:firstLine="0"/>
              <w:jc w:val="both"/>
              <w:rPr>
                <w:b/>
                <w:bCs/>
                <w:color w:val="000000"/>
                <w:sz w:val="20"/>
                <w:szCs w:val="20"/>
              </w:rPr>
            </w:pPr>
            <w:r w:rsidRPr="003F411B">
              <w:rPr>
                <w:b/>
                <w:bCs/>
                <w:color w:val="000000"/>
                <w:sz w:val="20"/>
                <w:szCs w:val="20"/>
              </w:rPr>
              <w:lastRenderedPageBreak/>
              <w:t>Подпрограмма</w:t>
            </w:r>
            <w:r>
              <w:rPr>
                <w:b/>
                <w:bCs/>
                <w:color w:val="000000"/>
                <w:sz w:val="20"/>
                <w:szCs w:val="20"/>
              </w:rPr>
              <w:t xml:space="preserve"> 2 </w:t>
            </w:r>
            <w:r w:rsidRPr="003F411B">
              <w:rPr>
                <w:b/>
                <w:bCs/>
                <w:color w:val="000000"/>
                <w:sz w:val="20"/>
                <w:szCs w:val="20"/>
              </w:rPr>
              <w:t>«Обеспечение качественными услугами ЖКХ населения муниципального образования «поселок Золотухино»</w:t>
            </w:r>
          </w:p>
        </w:tc>
      </w:tr>
      <w:tr w:rsidR="00B13EFA" w:rsidRPr="00CA1E4B" w:rsidTr="005A0AD4">
        <w:trPr>
          <w:trHeight w:val="281"/>
        </w:trPr>
        <w:tc>
          <w:tcPr>
            <w:tcW w:w="15082" w:type="dxa"/>
            <w:gridSpan w:val="12"/>
          </w:tcPr>
          <w:p w:rsidR="00B13EFA" w:rsidRPr="00423F03" w:rsidRDefault="00B13EFA" w:rsidP="00B95D3B">
            <w:pPr>
              <w:suppressAutoHyphens/>
              <w:jc w:val="both"/>
              <w:rPr>
                <w:b/>
                <w:bCs/>
                <w:color w:val="000000"/>
                <w:sz w:val="20"/>
                <w:szCs w:val="20"/>
              </w:rPr>
            </w:pPr>
            <w:r>
              <w:rPr>
                <w:b/>
                <w:bCs/>
                <w:color w:val="000000"/>
                <w:sz w:val="20"/>
                <w:szCs w:val="16"/>
              </w:rPr>
              <w:t xml:space="preserve">2.1. </w:t>
            </w:r>
            <w:r w:rsidRPr="00423F03">
              <w:rPr>
                <w:b/>
                <w:bCs/>
                <w:color w:val="000000"/>
                <w:sz w:val="20"/>
                <w:szCs w:val="16"/>
              </w:rPr>
              <w:t>Основное мероприятие</w:t>
            </w:r>
            <w:r w:rsidRPr="00423F03">
              <w:rPr>
                <w:b/>
                <w:bCs/>
                <w:color w:val="000000"/>
                <w:sz w:val="20"/>
                <w:szCs w:val="20"/>
              </w:rPr>
              <w:t xml:space="preserve"> 2.1. «Создание условий для улучшения состояния муниципального жилищного фонда»</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w:t>
            </w:r>
            <w:r w:rsidRPr="00CA1E4B">
              <w:rPr>
                <w:bCs/>
                <w:color w:val="000000"/>
                <w:sz w:val="20"/>
                <w:szCs w:val="20"/>
              </w:rPr>
              <w:t>1.1.</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Взносы на капитальный ремонт муниципального жилищного фонда</w:t>
            </w:r>
          </w:p>
        </w:tc>
        <w:tc>
          <w:tcPr>
            <w:tcW w:w="1446" w:type="dxa"/>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328,0</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94,0</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78,0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78,0</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78,0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w:t>
            </w:r>
            <w:r w:rsidRPr="00CA1E4B">
              <w:rPr>
                <w:bCs/>
                <w:color w:val="000000"/>
                <w:sz w:val="20"/>
                <w:szCs w:val="20"/>
              </w:rPr>
              <w:t xml:space="preserve"> - 20</w:t>
            </w:r>
            <w:r>
              <w:rPr>
                <w:bCs/>
                <w:color w:val="000000"/>
                <w:sz w:val="20"/>
                <w:szCs w:val="20"/>
              </w:rPr>
              <w:t>22</w:t>
            </w:r>
            <w:r w:rsidRPr="00CA1E4B">
              <w:rPr>
                <w:bCs/>
                <w:color w:val="000000"/>
                <w:sz w:val="20"/>
                <w:szCs w:val="20"/>
              </w:rPr>
              <w:t xml:space="preserve"> гг.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tcPr>
          <w:p w:rsidR="00B13EFA" w:rsidRPr="00CA1E4B" w:rsidRDefault="00B13EFA" w:rsidP="00B95D3B">
            <w:pPr>
              <w:suppressAutoHyphens/>
              <w:jc w:val="center"/>
              <w:rPr>
                <w:rFonts w:eastAsia="Microsoft YaHei"/>
                <w:color w:val="000000"/>
                <w:sz w:val="20"/>
                <w:szCs w:val="20"/>
              </w:rPr>
            </w:pPr>
            <w:r w:rsidRPr="00CA1E4B">
              <w:rPr>
                <w:rFonts w:eastAsia="Microsoft YaHei"/>
                <w:color w:val="000000"/>
                <w:sz w:val="20"/>
                <w:szCs w:val="20"/>
              </w:rPr>
              <w:t>Оплата взносов на капитальный ремонт за муниципальный жилищный фонд.</w:t>
            </w:r>
          </w:p>
        </w:tc>
      </w:tr>
      <w:tr w:rsidR="00B13EFA" w:rsidRPr="00CA1E4B" w:rsidTr="005A0AD4">
        <w:trPr>
          <w:trHeight w:val="428"/>
        </w:trPr>
        <w:tc>
          <w:tcPr>
            <w:tcW w:w="15082" w:type="dxa"/>
            <w:gridSpan w:val="12"/>
          </w:tcPr>
          <w:p w:rsidR="00B13EFA" w:rsidRPr="00CA1E4B" w:rsidRDefault="00B13EFA" w:rsidP="00B95D3B">
            <w:pPr>
              <w:suppressAutoHyphens/>
              <w:rPr>
                <w:rFonts w:eastAsia="Microsoft YaHei"/>
                <w:color w:val="000000"/>
                <w:sz w:val="20"/>
                <w:szCs w:val="20"/>
              </w:rPr>
            </w:pPr>
            <w:r>
              <w:rPr>
                <w:b/>
                <w:bCs/>
                <w:color w:val="000000"/>
                <w:sz w:val="20"/>
                <w:szCs w:val="16"/>
              </w:rPr>
              <w:t>2.2. Основное мероприятие</w:t>
            </w:r>
            <w:r w:rsidRPr="00DE2963">
              <w:rPr>
                <w:rFonts w:eastAsia="Microsoft YaHei"/>
                <w:b/>
                <w:color w:val="000000"/>
                <w:sz w:val="20"/>
                <w:szCs w:val="20"/>
              </w:rPr>
              <w:t xml:space="preserve"> 2</w:t>
            </w:r>
            <w:r>
              <w:rPr>
                <w:rFonts w:eastAsia="Microsoft YaHei"/>
                <w:b/>
                <w:color w:val="000000"/>
                <w:sz w:val="20"/>
                <w:szCs w:val="20"/>
              </w:rPr>
              <w:t>.2</w:t>
            </w:r>
            <w:r w:rsidRPr="00DE2963">
              <w:rPr>
                <w:rFonts w:eastAsia="Microsoft YaHei"/>
                <w:b/>
                <w:color w:val="000000"/>
                <w:sz w:val="20"/>
                <w:szCs w:val="20"/>
              </w:rPr>
              <w:t xml:space="preserve">. </w:t>
            </w:r>
            <w:r>
              <w:rPr>
                <w:rFonts w:eastAsia="Microsoft YaHei"/>
                <w:b/>
                <w:color w:val="000000"/>
                <w:sz w:val="20"/>
                <w:szCs w:val="20"/>
              </w:rPr>
              <w:t>«Создание условий для развития социальной и инженерной инфраструктуры»</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w:t>
            </w:r>
            <w:r w:rsidRPr="00CA1E4B">
              <w:rPr>
                <w:bCs/>
                <w:color w:val="000000"/>
                <w:sz w:val="20"/>
                <w:szCs w:val="20"/>
              </w:rPr>
              <w:t>2.1.</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 xml:space="preserve">Разработка ПСД на строительство и ремонт </w:t>
            </w:r>
            <w:r w:rsidRPr="00CA1E4B">
              <w:rPr>
                <w:bCs/>
                <w:color w:val="000000"/>
                <w:sz w:val="20"/>
                <w:szCs w:val="20"/>
              </w:rPr>
              <w:t>электрически</w:t>
            </w:r>
            <w:r>
              <w:rPr>
                <w:bCs/>
                <w:color w:val="000000"/>
                <w:sz w:val="20"/>
                <w:szCs w:val="20"/>
              </w:rPr>
              <w:t>х</w:t>
            </w:r>
            <w:r w:rsidRPr="00CA1E4B">
              <w:rPr>
                <w:bCs/>
                <w:color w:val="000000"/>
                <w:sz w:val="20"/>
                <w:szCs w:val="20"/>
              </w:rPr>
              <w:t xml:space="preserve"> сет</w:t>
            </w:r>
            <w:r>
              <w:rPr>
                <w:bCs/>
                <w:color w:val="000000"/>
                <w:sz w:val="20"/>
                <w:szCs w:val="20"/>
              </w:rPr>
              <w:t>ей</w:t>
            </w:r>
            <w:r w:rsidRPr="00CA1E4B">
              <w:rPr>
                <w:bCs/>
                <w:color w:val="000000"/>
                <w:sz w:val="20"/>
                <w:szCs w:val="20"/>
              </w:rPr>
              <w:t xml:space="preserve"> Вл-0,4 кВт по ул. </w:t>
            </w:r>
            <w:r>
              <w:rPr>
                <w:bCs/>
                <w:color w:val="000000"/>
                <w:sz w:val="20"/>
                <w:szCs w:val="20"/>
              </w:rPr>
              <w:t>Куйбышева, Гайдара, Полевая</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472,3</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292,3</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60,0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60,0</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60,0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9-2022</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jc w:val="center"/>
              <w:rPr>
                <w:rFonts w:eastAsia="Microsoft YaHei"/>
                <w:color w:val="000000"/>
                <w:sz w:val="20"/>
                <w:szCs w:val="20"/>
              </w:rPr>
            </w:pPr>
          </w:p>
        </w:tc>
      </w:tr>
      <w:tr w:rsidR="00B13EFA" w:rsidRPr="00CA1E4B" w:rsidTr="005A0AD4">
        <w:tc>
          <w:tcPr>
            <w:tcW w:w="851" w:type="dxa"/>
          </w:tcPr>
          <w:p w:rsidR="00B13EFA" w:rsidRPr="003B5A6F" w:rsidRDefault="00B13EFA" w:rsidP="00B95D3B">
            <w:pPr>
              <w:jc w:val="both"/>
              <w:rPr>
                <w:bCs/>
                <w:color w:val="000000"/>
                <w:sz w:val="20"/>
                <w:szCs w:val="20"/>
              </w:rPr>
            </w:pPr>
            <w:r>
              <w:rPr>
                <w:bCs/>
                <w:color w:val="000000"/>
                <w:sz w:val="20"/>
                <w:szCs w:val="20"/>
              </w:rPr>
              <w:t>2.2.2.</w:t>
            </w:r>
          </w:p>
        </w:tc>
        <w:tc>
          <w:tcPr>
            <w:tcW w:w="2552" w:type="dxa"/>
          </w:tcPr>
          <w:p w:rsidR="00B13EFA" w:rsidRPr="003B5A6F" w:rsidRDefault="00B13EFA" w:rsidP="00B95D3B">
            <w:pPr>
              <w:jc w:val="center"/>
              <w:rPr>
                <w:bCs/>
                <w:color w:val="000000"/>
                <w:sz w:val="20"/>
                <w:szCs w:val="20"/>
              </w:rPr>
            </w:pPr>
            <w:r>
              <w:rPr>
                <w:bCs/>
                <w:color w:val="000000"/>
                <w:sz w:val="20"/>
                <w:szCs w:val="20"/>
              </w:rPr>
              <w:t>Устройство уличного освещения по ул. Новая</w:t>
            </w:r>
          </w:p>
        </w:tc>
        <w:tc>
          <w:tcPr>
            <w:tcW w:w="1446" w:type="dxa"/>
          </w:tcPr>
          <w:p w:rsidR="00B13EFA" w:rsidRPr="003B5A6F" w:rsidRDefault="00B13EFA" w:rsidP="00B95D3B">
            <w:pPr>
              <w:ind w:left="-120" w:right="-159"/>
              <w:jc w:val="center"/>
              <w:rPr>
                <w:bCs/>
                <w:color w:val="000000"/>
                <w:sz w:val="20"/>
                <w:szCs w:val="20"/>
              </w:rPr>
            </w:pPr>
            <w:r>
              <w:rPr>
                <w:bCs/>
                <w:color w:val="000000"/>
                <w:sz w:val="20"/>
                <w:szCs w:val="20"/>
              </w:rPr>
              <w:t>бюджет поселка Золотухино</w:t>
            </w:r>
          </w:p>
        </w:tc>
        <w:tc>
          <w:tcPr>
            <w:tcW w:w="1275" w:type="dxa"/>
            <w:vAlign w:val="center"/>
          </w:tcPr>
          <w:p w:rsidR="00B13EFA" w:rsidRDefault="00B13EFA" w:rsidP="00B95D3B">
            <w:pPr>
              <w:jc w:val="center"/>
              <w:rPr>
                <w:bCs/>
                <w:color w:val="000000"/>
                <w:sz w:val="20"/>
                <w:szCs w:val="20"/>
              </w:rPr>
            </w:pPr>
            <w:r>
              <w:rPr>
                <w:bCs/>
                <w:color w:val="000000"/>
                <w:sz w:val="20"/>
                <w:szCs w:val="20"/>
              </w:rPr>
              <w:t>210,0</w:t>
            </w:r>
          </w:p>
        </w:tc>
        <w:tc>
          <w:tcPr>
            <w:tcW w:w="1137" w:type="dxa"/>
            <w:vAlign w:val="center"/>
          </w:tcPr>
          <w:p w:rsidR="00B13EFA" w:rsidRPr="003B5A6F" w:rsidRDefault="00B13EFA" w:rsidP="00B95D3B">
            <w:pPr>
              <w:jc w:val="center"/>
              <w:rPr>
                <w:bCs/>
                <w:color w:val="000000"/>
                <w:sz w:val="20"/>
                <w:szCs w:val="20"/>
              </w:rPr>
            </w:pPr>
            <w:r>
              <w:rPr>
                <w:bCs/>
                <w:color w:val="000000"/>
                <w:sz w:val="20"/>
                <w:szCs w:val="20"/>
              </w:rPr>
              <w:t>-</w:t>
            </w:r>
          </w:p>
        </w:tc>
        <w:tc>
          <w:tcPr>
            <w:tcW w:w="1130" w:type="dxa"/>
            <w:vAlign w:val="center"/>
          </w:tcPr>
          <w:p w:rsidR="00B13EFA" w:rsidRPr="003B5A6F" w:rsidRDefault="00B13EFA" w:rsidP="00B95D3B">
            <w:pPr>
              <w:jc w:val="center"/>
              <w:rPr>
                <w:bCs/>
                <w:color w:val="000000"/>
                <w:sz w:val="20"/>
                <w:szCs w:val="20"/>
              </w:rPr>
            </w:pPr>
            <w:r>
              <w:rPr>
                <w:bCs/>
                <w:color w:val="000000"/>
                <w:sz w:val="20"/>
                <w:szCs w:val="20"/>
              </w:rPr>
              <w:t>210,0</w:t>
            </w:r>
          </w:p>
        </w:tc>
        <w:tc>
          <w:tcPr>
            <w:tcW w:w="993" w:type="dxa"/>
            <w:vAlign w:val="center"/>
          </w:tcPr>
          <w:p w:rsidR="00B13EFA" w:rsidRDefault="00B13EFA" w:rsidP="00B95D3B">
            <w:pPr>
              <w:jc w:val="center"/>
              <w:rPr>
                <w:bCs/>
                <w:color w:val="000000"/>
                <w:sz w:val="20"/>
                <w:szCs w:val="20"/>
              </w:rPr>
            </w:pPr>
            <w:r>
              <w:rPr>
                <w:bCs/>
                <w:color w:val="000000"/>
                <w:sz w:val="20"/>
                <w:szCs w:val="20"/>
              </w:rPr>
              <w:t>-</w:t>
            </w:r>
          </w:p>
        </w:tc>
        <w:tc>
          <w:tcPr>
            <w:tcW w:w="993" w:type="dxa"/>
            <w:gridSpan w:val="2"/>
            <w:vAlign w:val="center"/>
          </w:tcPr>
          <w:p w:rsidR="00B13EFA" w:rsidRDefault="00B13EFA" w:rsidP="00B95D3B">
            <w:pPr>
              <w:jc w:val="center"/>
              <w:rPr>
                <w:bCs/>
                <w:color w:val="000000"/>
                <w:sz w:val="20"/>
                <w:szCs w:val="20"/>
              </w:rPr>
            </w:pPr>
            <w:r>
              <w:rPr>
                <w:bCs/>
                <w:color w:val="000000"/>
                <w:sz w:val="20"/>
                <w:szCs w:val="20"/>
              </w:rPr>
              <w:t>-</w:t>
            </w:r>
          </w:p>
        </w:tc>
        <w:tc>
          <w:tcPr>
            <w:tcW w:w="1128" w:type="dxa"/>
            <w:vAlign w:val="center"/>
          </w:tcPr>
          <w:p w:rsidR="00B13EFA" w:rsidRPr="003B5A6F" w:rsidRDefault="00B13EFA" w:rsidP="00B95D3B">
            <w:pPr>
              <w:jc w:val="center"/>
              <w:rPr>
                <w:bCs/>
                <w:color w:val="000000"/>
                <w:sz w:val="20"/>
                <w:szCs w:val="20"/>
              </w:rPr>
            </w:pPr>
            <w:r>
              <w:rPr>
                <w:bCs/>
                <w:color w:val="000000"/>
                <w:sz w:val="20"/>
                <w:szCs w:val="20"/>
              </w:rPr>
              <w:t>2020</w:t>
            </w:r>
            <w:r w:rsidR="004C420D">
              <w:rPr>
                <w:bCs/>
                <w:color w:val="000000"/>
                <w:sz w:val="20"/>
                <w:szCs w:val="20"/>
              </w:rPr>
              <w:t xml:space="preserve"> </w:t>
            </w:r>
            <w:r>
              <w:rPr>
                <w:bCs/>
                <w:color w:val="000000"/>
                <w:sz w:val="20"/>
                <w:szCs w:val="20"/>
              </w:rPr>
              <w:t>г.</w:t>
            </w:r>
          </w:p>
        </w:tc>
        <w:tc>
          <w:tcPr>
            <w:tcW w:w="1701" w:type="dxa"/>
            <w:vAlign w:val="center"/>
          </w:tcPr>
          <w:p w:rsidR="00B13EFA" w:rsidRPr="003B5A6F" w:rsidRDefault="00B13EFA" w:rsidP="00B95D3B">
            <w:pPr>
              <w:jc w:val="center"/>
              <w:rPr>
                <w:bCs/>
                <w:color w:val="000000"/>
                <w:sz w:val="20"/>
                <w:szCs w:val="20"/>
              </w:rPr>
            </w:pPr>
            <w:r w:rsidRPr="003B5A6F">
              <w:rPr>
                <w:bCs/>
                <w:color w:val="000000"/>
                <w:sz w:val="20"/>
                <w:szCs w:val="20"/>
              </w:rPr>
              <w:t>Администрация поселка Золотухино</w:t>
            </w:r>
          </w:p>
        </w:tc>
        <w:tc>
          <w:tcPr>
            <w:tcW w:w="1876" w:type="dxa"/>
          </w:tcPr>
          <w:p w:rsidR="00B13EFA" w:rsidRPr="003B5A6F" w:rsidRDefault="00B13EFA" w:rsidP="00B95D3B">
            <w:pPr>
              <w:jc w:val="center"/>
              <w:rPr>
                <w:rFonts w:eastAsia="Microsoft YaHei"/>
                <w:color w:val="000000"/>
                <w:sz w:val="20"/>
                <w:szCs w:val="20"/>
              </w:rPr>
            </w:pPr>
            <w:r>
              <w:rPr>
                <w:rFonts w:eastAsia="Microsoft YaHei"/>
                <w:color w:val="000000"/>
                <w:sz w:val="20"/>
                <w:szCs w:val="20"/>
              </w:rPr>
              <w:t xml:space="preserve">Обеспечение освещения не менее 200 </w:t>
            </w:r>
            <w:proofErr w:type="spellStart"/>
            <w:r>
              <w:rPr>
                <w:rFonts w:eastAsia="Microsoft YaHei"/>
                <w:color w:val="000000"/>
                <w:sz w:val="20"/>
                <w:szCs w:val="20"/>
              </w:rPr>
              <w:t>п.м</w:t>
            </w:r>
            <w:proofErr w:type="spellEnd"/>
            <w:r>
              <w:rPr>
                <w:rFonts w:eastAsia="Microsoft YaHei"/>
                <w:color w:val="000000"/>
                <w:sz w:val="20"/>
                <w:szCs w:val="20"/>
              </w:rPr>
              <w:t>.</w:t>
            </w:r>
          </w:p>
        </w:tc>
      </w:tr>
      <w:tr w:rsidR="00B13EFA" w:rsidRPr="00CA1E4B" w:rsidTr="005A0AD4">
        <w:tc>
          <w:tcPr>
            <w:tcW w:w="851" w:type="dxa"/>
          </w:tcPr>
          <w:p w:rsidR="00B13EFA" w:rsidRDefault="00B13EFA" w:rsidP="00B95D3B">
            <w:pPr>
              <w:jc w:val="both"/>
              <w:rPr>
                <w:bCs/>
                <w:color w:val="000000"/>
                <w:sz w:val="20"/>
                <w:szCs w:val="20"/>
              </w:rPr>
            </w:pPr>
            <w:r>
              <w:rPr>
                <w:bCs/>
                <w:color w:val="000000"/>
                <w:sz w:val="20"/>
                <w:szCs w:val="20"/>
              </w:rPr>
              <w:t>2.2.3.</w:t>
            </w:r>
          </w:p>
        </w:tc>
        <w:tc>
          <w:tcPr>
            <w:tcW w:w="2552" w:type="dxa"/>
          </w:tcPr>
          <w:p w:rsidR="00B13EFA" w:rsidRDefault="00B13EFA" w:rsidP="00B95D3B">
            <w:pPr>
              <w:jc w:val="center"/>
              <w:rPr>
                <w:bCs/>
                <w:color w:val="000000"/>
                <w:sz w:val="20"/>
                <w:szCs w:val="20"/>
              </w:rPr>
            </w:pPr>
            <w:r>
              <w:rPr>
                <w:bCs/>
                <w:color w:val="000000"/>
                <w:sz w:val="20"/>
                <w:szCs w:val="20"/>
              </w:rPr>
              <w:t>Устройство уличного освещения по ул. Первомайская</w:t>
            </w:r>
          </w:p>
        </w:tc>
        <w:tc>
          <w:tcPr>
            <w:tcW w:w="1446" w:type="dxa"/>
          </w:tcPr>
          <w:p w:rsidR="00B13EFA" w:rsidRDefault="00B13EFA" w:rsidP="00B95D3B">
            <w:pPr>
              <w:ind w:left="-120" w:right="-159"/>
              <w:jc w:val="center"/>
              <w:rPr>
                <w:bCs/>
                <w:color w:val="000000"/>
                <w:sz w:val="20"/>
                <w:szCs w:val="20"/>
              </w:rPr>
            </w:pPr>
            <w:r>
              <w:rPr>
                <w:bCs/>
                <w:color w:val="000000"/>
                <w:sz w:val="20"/>
                <w:szCs w:val="20"/>
              </w:rPr>
              <w:t>бюджет поселка Золотухино</w:t>
            </w:r>
          </w:p>
        </w:tc>
        <w:tc>
          <w:tcPr>
            <w:tcW w:w="1275" w:type="dxa"/>
            <w:vAlign w:val="center"/>
          </w:tcPr>
          <w:p w:rsidR="00B13EFA" w:rsidRDefault="00B13EFA" w:rsidP="00B95D3B">
            <w:pPr>
              <w:jc w:val="center"/>
              <w:rPr>
                <w:bCs/>
                <w:color w:val="000000"/>
                <w:sz w:val="20"/>
                <w:szCs w:val="20"/>
              </w:rPr>
            </w:pPr>
            <w:r>
              <w:rPr>
                <w:bCs/>
                <w:color w:val="000000"/>
                <w:sz w:val="20"/>
                <w:szCs w:val="20"/>
              </w:rPr>
              <w:t>626,5</w:t>
            </w:r>
          </w:p>
        </w:tc>
        <w:tc>
          <w:tcPr>
            <w:tcW w:w="1137" w:type="dxa"/>
            <w:vAlign w:val="center"/>
          </w:tcPr>
          <w:p w:rsidR="00B13EFA" w:rsidRDefault="00B13EFA" w:rsidP="00B95D3B">
            <w:pPr>
              <w:jc w:val="center"/>
              <w:rPr>
                <w:bCs/>
                <w:color w:val="000000"/>
                <w:sz w:val="20"/>
                <w:szCs w:val="20"/>
              </w:rPr>
            </w:pPr>
            <w:r>
              <w:rPr>
                <w:bCs/>
                <w:color w:val="000000"/>
                <w:sz w:val="20"/>
                <w:szCs w:val="20"/>
              </w:rPr>
              <w:t>-</w:t>
            </w:r>
          </w:p>
        </w:tc>
        <w:tc>
          <w:tcPr>
            <w:tcW w:w="1130" w:type="dxa"/>
            <w:vAlign w:val="center"/>
          </w:tcPr>
          <w:p w:rsidR="00B13EFA" w:rsidRDefault="00B13EFA" w:rsidP="00B95D3B">
            <w:pPr>
              <w:jc w:val="center"/>
              <w:rPr>
                <w:bCs/>
                <w:color w:val="000000"/>
                <w:sz w:val="20"/>
                <w:szCs w:val="20"/>
              </w:rPr>
            </w:pPr>
            <w:r>
              <w:rPr>
                <w:bCs/>
                <w:color w:val="000000"/>
                <w:sz w:val="20"/>
                <w:szCs w:val="20"/>
              </w:rPr>
              <w:t>-</w:t>
            </w:r>
          </w:p>
        </w:tc>
        <w:tc>
          <w:tcPr>
            <w:tcW w:w="993" w:type="dxa"/>
            <w:vAlign w:val="center"/>
          </w:tcPr>
          <w:p w:rsidR="00B13EFA" w:rsidRDefault="00B13EFA" w:rsidP="00B95D3B">
            <w:pPr>
              <w:jc w:val="center"/>
              <w:rPr>
                <w:bCs/>
                <w:color w:val="000000"/>
                <w:sz w:val="20"/>
                <w:szCs w:val="20"/>
              </w:rPr>
            </w:pPr>
            <w:r>
              <w:rPr>
                <w:bCs/>
                <w:color w:val="000000"/>
                <w:sz w:val="20"/>
                <w:szCs w:val="20"/>
              </w:rPr>
              <w:t>-</w:t>
            </w:r>
          </w:p>
        </w:tc>
        <w:tc>
          <w:tcPr>
            <w:tcW w:w="993" w:type="dxa"/>
            <w:gridSpan w:val="2"/>
            <w:vAlign w:val="center"/>
          </w:tcPr>
          <w:p w:rsidR="00B13EFA" w:rsidRDefault="00B13EFA" w:rsidP="00B95D3B">
            <w:pPr>
              <w:jc w:val="center"/>
              <w:rPr>
                <w:bCs/>
                <w:color w:val="000000"/>
                <w:sz w:val="20"/>
                <w:szCs w:val="20"/>
              </w:rPr>
            </w:pPr>
            <w:r>
              <w:rPr>
                <w:bCs/>
                <w:color w:val="000000"/>
                <w:sz w:val="20"/>
                <w:szCs w:val="20"/>
              </w:rPr>
              <w:t>626,5</w:t>
            </w:r>
          </w:p>
        </w:tc>
        <w:tc>
          <w:tcPr>
            <w:tcW w:w="1128" w:type="dxa"/>
            <w:vAlign w:val="center"/>
          </w:tcPr>
          <w:p w:rsidR="00B13EFA" w:rsidRDefault="00B13EFA" w:rsidP="00B95D3B">
            <w:pPr>
              <w:jc w:val="center"/>
              <w:rPr>
                <w:bCs/>
                <w:color w:val="000000"/>
                <w:sz w:val="20"/>
                <w:szCs w:val="20"/>
              </w:rPr>
            </w:pPr>
            <w:r>
              <w:rPr>
                <w:bCs/>
                <w:color w:val="000000"/>
                <w:sz w:val="20"/>
                <w:szCs w:val="20"/>
              </w:rPr>
              <w:t>2022</w:t>
            </w:r>
            <w:r w:rsidR="004C420D">
              <w:rPr>
                <w:bCs/>
                <w:color w:val="000000"/>
                <w:sz w:val="20"/>
                <w:szCs w:val="20"/>
              </w:rPr>
              <w:t xml:space="preserve"> </w:t>
            </w:r>
            <w:r>
              <w:rPr>
                <w:bCs/>
                <w:color w:val="000000"/>
                <w:sz w:val="20"/>
                <w:szCs w:val="20"/>
              </w:rPr>
              <w:t>г.</w:t>
            </w:r>
          </w:p>
        </w:tc>
        <w:tc>
          <w:tcPr>
            <w:tcW w:w="1701" w:type="dxa"/>
            <w:vAlign w:val="center"/>
          </w:tcPr>
          <w:p w:rsidR="00B13EFA" w:rsidRPr="003B5A6F" w:rsidRDefault="00B13EFA" w:rsidP="00B95D3B">
            <w:pPr>
              <w:jc w:val="center"/>
              <w:rPr>
                <w:bCs/>
                <w:color w:val="000000"/>
                <w:sz w:val="20"/>
                <w:szCs w:val="20"/>
              </w:rPr>
            </w:pPr>
            <w:r w:rsidRPr="003B5A6F">
              <w:rPr>
                <w:bCs/>
                <w:color w:val="000000"/>
                <w:sz w:val="20"/>
                <w:szCs w:val="20"/>
              </w:rPr>
              <w:t>Администрация поселка Золотухино</w:t>
            </w:r>
          </w:p>
        </w:tc>
        <w:tc>
          <w:tcPr>
            <w:tcW w:w="1876" w:type="dxa"/>
          </w:tcPr>
          <w:p w:rsidR="00B13EFA" w:rsidRDefault="00B13EFA" w:rsidP="00B95D3B">
            <w:pPr>
              <w:jc w:val="center"/>
              <w:rPr>
                <w:rFonts w:eastAsia="Microsoft YaHei"/>
                <w:color w:val="000000"/>
                <w:sz w:val="20"/>
                <w:szCs w:val="20"/>
              </w:rPr>
            </w:pPr>
            <w:r>
              <w:rPr>
                <w:rFonts w:eastAsia="Microsoft YaHei"/>
                <w:color w:val="000000"/>
                <w:sz w:val="20"/>
                <w:szCs w:val="20"/>
              </w:rPr>
              <w:t>Обеспечение освещения не менее 410п.м.</w:t>
            </w:r>
          </w:p>
        </w:tc>
      </w:tr>
      <w:tr w:rsidR="00B13EFA" w:rsidRPr="00CA1E4B" w:rsidTr="005A0AD4">
        <w:tc>
          <w:tcPr>
            <w:tcW w:w="851" w:type="dxa"/>
          </w:tcPr>
          <w:p w:rsidR="00B13EFA" w:rsidRDefault="00B13EFA" w:rsidP="00B95D3B">
            <w:pPr>
              <w:jc w:val="both"/>
              <w:rPr>
                <w:bCs/>
                <w:color w:val="000000"/>
                <w:sz w:val="20"/>
                <w:szCs w:val="20"/>
              </w:rPr>
            </w:pPr>
            <w:r>
              <w:rPr>
                <w:bCs/>
                <w:color w:val="000000"/>
                <w:sz w:val="20"/>
                <w:szCs w:val="20"/>
              </w:rPr>
              <w:t>2.2.4.</w:t>
            </w:r>
          </w:p>
        </w:tc>
        <w:tc>
          <w:tcPr>
            <w:tcW w:w="2552" w:type="dxa"/>
          </w:tcPr>
          <w:p w:rsidR="00B13EFA" w:rsidRPr="003B5A6F" w:rsidRDefault="00B13EFA" w:rsidP="00B95D3B">
            <w:pPr>
              <w:jc w:val="center"/>
              <w:rPr>
                <w:bCs/>
                <w:color w:val="000000"/>
                <w:sz w:val="20"/>
                <w:szCs w:val="20"/>
              </w:rPr>
            </w:pPr>
            <w:r>
              <w:rPr>
                <w:bCs/>
                <w:color w:val="000000"/>
                <w:sz w:val="20"/>
                <w:szCs w:val="20"/>
              </w:rPr>
              <w:t>Устройство уличного освещения в парке</w:t>
            </w:r>
          </w:p>
        </w:tc>
        <w:tc>
          <w:tcPr>
            <w:tcW w:w="1446" w:type="dxa"/>
          </w:tcPr>
          <w:p w:rsidR="00B13EFA" w:rsidRPr="003B5A6F" w:rsidRDefault="00B13EFA" w:rsidP="00B95D3B">
            <w:pPr>
              <w:ind w:left="-120" w:right="-159"/>
              <w:jc w:val="center"/>
              <w:rPr>
                <w:bCs/>
                <w:color w:val="000000"/>
                <w:sz w:val="20"/>
                <w:szCs w:val="20"/>
              </w:rPr>
            </w:pPr>
            <w:r>
              <w:rPr>
                <w:bCs/>
                <w:color w:val="000000"/>
                <w:sz w:val="20"/>
                <w:szCs w:val="20"/>
              </w:rPr>
              <w:t>бюджет поселка Золотухино</w:t>
            </w:r>
          </w:p>
        </w:tc>
        <w:tc>
          <w:tcPr>
            <w:tcW w:w="1275" w:type="dxa"/>
            <w:vAlign w:val="center"/>
          </w:tcPr>
          <w:p w:rsidR="00B13EFA" w:rsidRDefault="00B13EFA" w:rsidP="00B95D3B">
            <w:pPr>
              <w:jc w:val="center"/>
              <w:rPr>
                <w:bCs/>
                <w:color w:val="000000"/>
                <w:sz w:val="20"/>
                <w:szCs w:val="20"/>
              </w:rPr>
            </w:pPr>
            <w:r>
              <w:rPr>
                <w:bCs/>
                <w:color w:val="000000"/>
                <w:sz w:val="20"/>
                <w:szCs w:val="20"/>
              </w:rPr>
              <w:t>478,2</w:t>
            </w:r>
          </w:p>
        </w:tc>
        <w:tc>
          <w:tcPr>
            <w:tcW w:w="1137" w:type="dxa"/>
            <w:vAlign w:val="center"/>
          </w:tcPr>
          <w:p w:rsidR="00B13EFA" w:rsidRDefault="00B13EFA" w:rsidP="00B95D3B">
            <w:pPr>
              <w:jc w:val="center"/>
              <w:rPr>
                <w:bCs/>
                <w:color w:val="000000"/>
                <w:sz w:val="20"/>
                <w:szCs w:val="20"/>
              </w:rPr>
            </w:pPr>
            <w:r>
              <w:rPr>
                <w:bCs/>
                <w:color w:val="000000"/>
                <w:sz w:val="20"/>
                <w:szCs w:val="20"/>
              </w:rPr>
              <w:t>478,2</w:t>
            </w:r>
          </w:p>
        </w:tc>
        <w:tc>
          <w:tcPr>
            <w:tcW w:w="1130" w:type="dxa"/>
            <w:vAlign w:val="center"/>
          </w:tcPr>
          <w:p w:rsidR="00B13EFA" w:rsidRDefault="00B13EFA" w:rsidP="00B95D3B">
            <w:pPr>
              <w:jc w:val="center"/>
              <w:rPr>
                <w:bCs/>
                <w:color w:val="000000"/>
                <w:sz w:val="20"/>
                <w:szCs w:val="20"/>
              </w:rPr>
            </w:pPr>
            <w:r>
              <w:rPr>
                <w:bCs/>
                <w:color w:val="000000"/>
                <w:sz w:val="20"/>
                <w:szCs w:val="20"/>
              </w:rPr>
              <w:t>-</w:t>
            </w:r>
          </w:p>
        </w:tc>
        <w:tc>
          <w:tcPr>
            <w:tcW w:w="993" w:type="dxa"/>
            <w:vAlign w:val="center"/>
          </w:tcPr>
          <w:p w:rsidR="00B13EFA" w:rsidRDefault="00B13EFA" w:rsidP="00B95D3B">
            <w:pPr>
              <w:jc w:val="center"/>
              <w:rPr>
                <w:bCs/>
                <w:color w:val="000000"/>
                <w:sz w:val="20"/>
                <w:szCs w:val="20"/>
              </w:rPr>
            </w:pPr>
            <w:r>
              <w:rPr>
                <w:bCs/>
                <w:color w:val="000000"/>
                <w:sz w:val="20"/>
                <w:szCs w:val="20"/>
              </w:rPr>
              <w:t>-</w:t>
            </w:r>
          </w:p>
        </w:tc>
        <w:tc>
          <w:tcPr>
            <w:tcW w:w="993" w:type="dxa"/>
            <w:gridSpan w:val="2"/>
            <w:vAlign w:val="center"/>
          </w:tcPr>
          <w:p w:rsidR="00B13EFA" w:rsidRDefault="00B13EFA" w:rsidP="00B95D3B">
            <w:pPr>
              <w:jc w:val="center"/>
              <w:rPr>
                <w:bCs/>
                <w:color w:val="000000"/>
                <w:sz w:val="20"/>
                <w:szCs w:val="20"/>
              </w:rPr>
            </w:pPr>
            <w:r>
              <w:rPr>
                <w:bCs/>
                <w:color w:val="000000"/>
                <w:sz w:val="20"/>
                <w:szCs w:val="20"/>
              </w:rPr>
              <w:t>-</w:t>
            </w:r>
          </w:p>
        </w:tc>
        <w:tc>
          <w:tcPr>
            <w:tcW w:w="1128" w:type="dxa"/>
            <w:vAlign w:val="center"/>
          </w:tcPr>
          <w:p w:rsidR="00B13EFA" w:rsidRDefault="00B13EFA" w:rsidP="004C420D">
            <w:pPr>
              <w:jc w:val="center"/>
              <w:rPr>
                <w:bCs/>
                <w:color w:val="000000"/>
                <w:sz w:val="20"/>
                <w:szCs w:val="20"/>
              </w:rPr>
            </w:pPr>
            <w:r>
              <w:rPr>
                <w:bCs/>
                <w:color w:val="000000"/>
                <w:sz w:val="20"/>
                <w:szCs w:val="20"/>
              </w:rPr>
              <w:t>2019</w:t>
            </w:r>
            <w:r w:rsidR="004C420D">
              <w:rPr>
                <w:bCs/>
                <w:color w:val="000000"/>
                <w:sz w:val="20"/>
                <w:szCs w:val="20"/>
              </w:rPr>
              <w:t xml:space="preserve"> </w:t>
            </w:r>
            <w:r>
              <w:rPr>
                <w:bCs/>
                <w:color w:val="000000"/>
                <w:sz w:val="20"/>
                <w:szCs w:val="20"/>
              </w:rPr>
              <w:t>г.</w:t>
            </w:r>
          </w:p>
        </w:tc>
        <w:tc>
          <w:tcPr>
            <w:tcW w:w="1701" w:type="dxa"/>
            <w:vAlign w:val="center"/>
          </w:tcPr>
          <w:p w:rsidR="00B13EFA" w:rsidRPr="003B5A6F" w:rsidRDefault="00B13EFA" w:rsidP="00B95D3B">
            <w:pPr>
              <w:jc w:val="center"/>
              <w:rPr>
                <w:bCs/>
                <w:color w:val="000000"/>
                <w:sz w:val="20"/>
                <w:szCs w:val="20"/>
              </w:rPr>
            </w:pPr>
            <w:r w:rsidRPr="003B5A6F">
              <w:rPr>
                <w:bCs/>
                <w:color w:val="000000"/>
                <w:sz w:val="20"/>
                <w:szCs w:val="20"/>
              </w:rPr>
              <w:t>Администрация поселка Золотухино</w:t>
            </w:r>
          </w:p>
        </w:tc>
        <w:tc>
          <w:tcPr>
            <w:tcW w:w="1876" w:type="dxa"/>
          </w:tcPr>
          <w:p w:rsidR="00B13EFA" w:rsidRDefault="00B13EFA" w:rsidP="00B95D3B">
            <w:pPr>
              <w:jc w:val="center"/>
              <w:rPr>
                <w:rFonts w:eastAsia="Microsoft YaHei"/>
                <w:color w:val="000000"/>
                <w:sz w:val="20"/>
                <w:szCs w:val="20"/>
              </w:rPr>
            </w:pPr>
            <w:r>
              <w:rPr>
                <w:rFonts w:eastAsia="Microsoft YaHei"/>
                <w:color w:val="000000"/>
                <w:sz w:val="20"/>
                <w:szCs w:val="20"/>
              </w:rPr>
              <w:t xml:space="preserve">Обеспечение освещения не менее 295 </w:t>
            </w:r>
            <w:proofErr w:type="spellStart"/>
            <w:r>
              <w:rPr>
                <w:rFonts w:eastAsia="Microsoft YaHei"/>
                <w:color w:val="000000"/>
                <w:sz w:val="20"/>
                <w:szCs w:val="20"/>
              </w:rPr>
              <w:t>п.м</w:t>
            </w:r>
            <w:proofErr w:type="spellEnd"/>
            <w:r>
              <w:rPr>
                <w:rFonts w:eastAsia="Microsoft YaHei"/>
                <w:color w:val="000000"/>
                <w:sz w:val="20"/>
                <w:szCs w:val="20"/>
              </w:rPr>
              <w:t>.</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2.2.5.</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 xml:space="preserve">Ремонт </w:t>
            </w:r>
            <w:r w:rsidRPr="00CA1E4B">
              <w:rPr>
                <w:bCs/>
                <w:color w:val="000000"/>
                <w:sz w:val="20"/>
                <w:szCs w:val="20"/>
              </w:rPr>
              <w:t xml:space="preserve">электрических сетей Вл-0,4 кВт по ул. </w:t>
            </w:r>
            <w:r>
              <w:rPr>
                <w:bCs/>
                <w:color w:val="000000"/>
                <w:sz w:val="20"/>
                <w:szCs w:val="20"/>
              </w:rPr>
              <w:t>Полевая</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1593,3</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1593,3</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22</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13EFA">
            <w:pPr>
              <w:suppressAutoHyphens/>
              <w:jc w:val="center"/>
              <w:rPr>
                <w:rFonts w:eastAsia="Microsoft YaHei"/>
                <w:color w:val="000000"/>
                <w:sz w:val="20"/>
                <w:szCs w:val="20"/>
              </w:rPr>
            </w:pPr>
            <w:r w:rsidRPr="00CA1E4B">
              <w:rPr>
                <w:rFonts w:eastAsia="Microsoft YaHei"/>
                <w:color w:val="000000"/>
                <w:sz w:val="20"/>
                <w:szCs w:val="20"/>
              </w:rPr>
              <w:t>Протяженность построенных сетей,</w:t>
            </w:r>
            <w:r>
              <w:rPr>
                <w:rFonts w:eastAsia="Microsoft YaHei"/>
                <w:color w:val="000000"/>
                <w:sz w:val="20"/>
                <w:szCs w:val="20"/>
              </w:rPr>
              <w:t xml:space="preserve"> 340 </w:t>
            </w:r>
            <w:r w:rsidRPr="00CA1E4B">
              <w:rPr>
                <w:rFonts w:eastAsia="Microsoft YaHei"/>
                <w:color w:val="000000"/>
                <w:sz w:val="20"/>
                <w:szCs w:val="20"/>
              </w:rPr>
              <w:t>м.</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2.2.6.</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 xml:space="preserve">Ремонт </w:t>
            </w:r>
            <w:r w:rsidRPr="00CA1E4B">
              <w:rPr>
                <w:bCs/>
                <w:color w:val="000000"/>
                <w:sz w:val="20"/>
                <w:szCs w:val="20"/>
              </w:rPr>
              <w:t xml:space="preserve">электрических сетей Вл-0,4 кВт по ул. </w:t>
            </w:r>
            <w:r>
              <w:rPr>
                <w:bCs/>
                <w:color w:val="000000"/>
                <w:sz w:val="20"/>
                <w:szCs w:val="20"/>
              </w:rPr>
              <w:t>Гайдара</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1670,0</w:t>
            </w:r>
          </w:p>
        </w:tc>
        <w:tc>
          <w:tcPr>
            <w:tcW w:w="1137"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w:t>
            </w:r>
          </w:p>
        </w:tc>
        <w:tc>
          <w:tcPr>
            <w:tcW w:w="993"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1670,0</w:t>
            </w:r>
          </w:p>
        </w:tc>
        <w:tc>
          <w:tcPr>
            <w:tcW w:w="993" w:type="dxa"/>
            <w:gridSpan w:val="2"/>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4C420D">
            <w:pPr>
              <w:suppressAutoHyphens/>
              <w:jc w:val="center"/>
              <w:rPr>
                <w:bCs/>
                <w:color w:val="000000"/>
                <w:sz w:val="20"/>
                <w:szCs w:val="20"/>
              </w:rPr>
            </w:pPr>
            <w:r w:rsidRPr="00CA1E4B">
              <w:rPr>
                <w:bCs/>
                <w:color w:val="000000"/>
                <w:sz w:val="20"/>
                <w:szCs w:val="20"/>
              </w:rPr>
              <w:t>20</w:t>
            </w:r>
            <w:r>
              <w:rPr>
                <w:bCs/>
                <w:color w:val="000000"/>
                <w:sz w:val="20"/>
                <w:szCs w:val="20"/>
              </w:rPr>
              <w:t>21</w:t>
            </w:r>
            <w:r w:rsidRPr="00CA1E4B">
              <w:rPr>
                <w:bCs/>
                <w:color w:val="000000"/>
                <w:sz w:val="20"/>
                <w:szCs w:val="20"/>
              </w:rPr>
              <w:t>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13EFA">
            <w:pPr>
              <w:suppressAutoHyphens/>
              <w:jc w:val="center"/>
              <w:rPr>
                <w:rFonts w:eastAsia="Microsoft YaHei"/>
                <w:color w:val="000000"/>
                <w:sz w:val="20"/>
                <w:szCs w:val="20"/>
              </w:rPr>
            </w:pPr>
            <w:r w:rsidRPr="00CA1E4B">
              <w:rPr>
                <w:rFonts w:eastAsia="Microsoft YaHei"/>
                <w:color w:val="000000"/>
                <w:sz w:val="20"/>
                <w:szCs w:val="20"/>
              </w:rPr>
              <w:t xml:space="preserve">Протяженность построенных сетей, </w:t>
            </w:r>
            <w:r>
              <w:rPr>
                <w:rFonts w:eastAsia="Microsoft YaHei"/>
                <w:color w:val="000000"/>
                <w:sz w:val="20"/>
                <w:szCs w:val="20"/>
              </w:rPr>
              <w:t xml:space="preserve">426 </w:t>
            </w:r>
            <w:r w:rsidRPr="00CA1E4B">
              <w:rPr>
                <w:rFonts w:eastAsia="Microsoft YaHei"/>
                <w:color w:val="000000"/>
                <w:sz w:val="20"/>
                <w:szCs w:val="20"/>
              </w:rPr>
              <w:t>м.</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2.2.7.</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 xml:space="preserve">Ремонт </w:t>
            </w:r>
            <w:r w:rsidRPr="00CA1E4B">
              <w:rPr>
                <w:bCs/>
                <w:color w:val="000000"/>
                <w:sz w:val="20"/>
                <w:szCs w:val="20"/>
              </w:rPr>
              <w:t xml:space="preserve">электрических сетей Вл-0,4 кВт по ул. </w:t>
            </w:r>
            <w:r>
              <w:rPr>
                <w:bCs/>
                <w:color w:val="000000"/>
                <w:sz w:val="20"/>
                <w:szCs w:val="20"/>
              </w:rPr>
              <w:t>Куйбышева</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950,1</w:t>
            </w:r>
          </w:p>
        </w:tc>
        <w:tc>
          <w:tcPr>
            <w:tcW w:w="1137"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950,1</w:t>
            </w:r>
          </w:p>
        </w:tc>
        <w:tc>
          <w:tcPr>
            <w:tcW w:w="993"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gridSpan w:val="2"/>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20</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13EFA">
            <w:pPr>
              <w:suppressAutoHyphens/>
              <w:jc w:val="center"/>
              <w:rPr>
                <w:rFonts w:eastAsia="Microsoft YaHei"/>
                <w:color w:val="000000"/>
                <w:sz w:val="20"/>
                <w:szCs w:val="20"/>
              </w:rPr>
            </w:pPr>
            <w:r w:rsidRPr="00CA1E4B">
              <w:rPr>
                <w:rFonts w:eastAsia="Microsoft YaHei"/>
                <w:color w:val="000000"/>
                <w:sz w:val="20"/>
                <w:szCs w:val="20"/>
              </w:rPr>
              <w:t>Протяженность построенных сетей,</w:t>
            </w:r>
            <w:r>
              <w:rPr>
                <w:rFonts w:eastAsia="Microsoft YaHei"/>
                <w:color w:val="000000"/>
                <w:sz w:val="20"/>
                <w:szCs w:val="20"/>
              </w:rPr>
              <w:t xml:space="preserve"> 330 </w:t>
            </w:r>
            <w:r w:rsidRPr="00CA1E4B">
              <w:rPr>
                <w:rFonts w:eastAsia="Microsoft YaHei"/>
                <w:color w:val="000000"/>
                <w:sz w:val="20"/>
                <w:szCs w:val="20"/>
              </w:rPr>
              <w:t>м.</w:t>
            </w:r>
          </w:p>
        </w:tc>
      </w:tr>
      <w:tr w:rsidR="00B13EFA" w:rsidRPr="00CA1E4B" w:rsidTr="005A0AD4">
        <w:tc>
          <w:tcPr>
            <w:tcW w:w="851" w:type="dxa"/>
          </w:tcPr>
          <w:p w:rsidR="00B13EFA" w:rsidRDefault="00B13EFA" w:rsidP="00B95D3B">
            <w:pPr>
              <w:suppressAutoHyphens/>
              <w:jc w:val="both"/>
              <w:rPr>
                <w:bCs/>
                <w:color w:val="000000"/>
                <w:sz w:val="20"/>
                <w:szCs w:val="20"/>
              </w:rPr>
            </w:pPr>
            <w:r>
              <w:rPr>
                <w:bCs/>
                <w:color w:val="000000"/>
                <w:sz w:val="20"/>
                <w:szCs w:val="20"/>
              </w:rPr>
              <w:t>2.2.8.</w:t>
            </w:r>
          </w:p>
        </w:tc>
        <w:tc>
          <w:tcPr>
            <w:tcW w:w="2552" w:type="dxa"/>
          </w:tcPr>
          <w:p w:rsidR="00B13EFA" w:rsidRDefault="00B13EFA" w:rsidP="00B95D3B">
            <w:pPr>
              <w:suppressAutoHyphens/>
              <w:jc w:val="center"/>
              <w:rPr>
                <w:bCs/>
                <w:color w:val="000000"/>
                <w:sz w:val="20"/>
                <w:szCs w:val="20"/>
              </w:rPr>
            </w:pPr>
            <w:r>
              <w:rPr>
                <w:bCs/>
                <w:color w:val="000000"/>
                <w:sz w:val="20"/>
                <w:szCs w:val="20"/>
              </w:rPr>
              <w:t>Разработка проектно-сметной документации по контейнерным площадкам</w:t>
            </w:r>
          </w:p>
        </w:tc>
        <w:tc>
          <w:tcPr>
            <w:tcW w:w="1446" w:type="dxa"/>
          </w:tcPr>
          <w:p w:rsidR="00B13EFA" w:rsidRDefault="00B13EFA" w:rsidP="00B95D3B">
            <w:pPr>
              <w:jc w:val="center"/>
            </w:pPr>
            <w:r w:rsidRPr="00C07AED">
              <w:rPr>
                <w:bCs/>
                <w:color w:val="000000"/>
                <w:sz w:val="20"/>
                <w:szCs w:val="20"/>
              </w:rPr>
              <w:t>бюджет поселка Золотухино</w:t>
            </w:r>
          </w:p>
        </w:tc>
        <w:tc>
          <w:tcPr>
            <w:tcW w:w="1275" w:type="dxa"/>
            <w:vAlign w:val="center"/>
          </w:tcPr>
          <w:p w:rsidR="00B13EFA" w:rsidRDefault="00B13EFA" w:rsidP="00B95D3B">
            <w:pPr>
              <w:suppressAutoHyphens/>
              <w:jc w:val="center"/>
              <w:rPr>
                <w:bCs/>
                <w:color w:val="000000"/>
                <w:sz w:val="20"/>
                <w:szCs w:val="20"/>
              </w:rPr>
            </w:pPr>
            <w:r>
              <w:rPr>
                <w:bCs/>
                <w:color w:val="000000"/>
                <w:sz w:val="20"/>
                <w:szCs w:val="20"/>
              </w:rPr>
              <w:t>24,8</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24,8</w:t>
            </w:r>
          </w:p>
        </w:tc>
        <w:tc>
          <w:tcPr>
            <w:tcW w:w="1130" w:type="dxa"/>
            <w:vAlign w:val="center"/>
          </w:tcPr>
          <w:p w:rsidR="00B13EFA" w:rsidRDefault="00B13EFA" w:rsidP="00B95D3B">
            <w:pPr>
              <w:suppressAutoHyphens/>
              <w:jc w:val="center"/>
              <w:rPr>
                <w:bCs/>
                <w:color w:val="000000"/>
                <w:sz w:val="20"/>
                <w:szCs w:val="20"/>
              </w:rPr>
            </w:pPr>
            <w:r>
              <w:rPr>
                <w:bCs/>
                <w:color w:val="000000"/>
                <w:sz w:val="20"/>
                <w:szCs w:val="20"/>
              </w:rPr>
              <w:t>-</w:t>
            </w:r>
          </w:p>
        </w:tc>
        <w:tc>
          <w:tcPr>
            <w:tcW w:w="993" w:type="dxa"/>
            <w:vAlign w:val="center"/>
          </w:tcPr>
          <w:p w:rsidR="00B13EFA" w:rsidRDefault="00B13EFA" w:rsidP="00B95D3B">
            <w:pPr>
              <w:suppressAutoHyphens/>
              <w:jc w:val="center"/>
              <w:rPr>
                <w:bCs/>
                <w:color w:val="000000"/>
                <w:sz w:val="20"/>
                <w:szCs w:val="20"/>
              </w:rPr>
            </w:pPr>
            <w:r>
              <w:rPr>
                <w:bCs/>
                <w:color w:val="000000"/>
                <w:sz w:val="20"/>
                <w:szCs w:val="20"/>
              </w:rPr>
              <w:t>-</w:t>
            </w:r>
          </w:p>
        </w:tc>
        <w:tc>
          <w:tcPr>
            <w:tcW w:w="993" w:type="dxa"/>
            <w:gridSpan w:val="2"/>
            <w:vAlign w:val="center"/>
          </w:tcPr>
          <w:p w:rsidR="00B13EFA"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4C420D">
            <w:pPr>
              <w:suppressAutoHyphens/>
              <w:jc w:val="center"/>
              <w:rPr>
                <w:bCs/>
                <w:color w:val="000000"/>
                <w:sz w:val="20"/>
                <w:szCs w:val="20"/>
              </w:rPr>
            </w:pPr>
            <w:r>
              <w:rPr>
                <w:bCs/>
                <w:color w:val="000000"/>
                <w:sz w:val="20"/>
                <w:szCs w:val="20"/>
              </w:rPr>
              <w:t>2019</w:t>
            </w:r>
            <w:r w:rsidR="004C420D">
              <w:rPr>
                <w:bCs/>
                <w:color w:val="000000"/>
                <w:sz w:val="20"/>
                <w:szCs w:val="20"/>
              </w:rPr>
              <w:t xml:space="preserve"> </w:t>
            </w:r>
            <w:r>
              <w:rPr>
                <w:bCs/>
                <w:color w:val="000000"/>
                <w:sz w:val="20"/>
                <w:szCs w:val="20"/>
              </w:rPr>
              <w:t>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jc w:val="center"/>
              <w:rPr>
                <w:rFonts w:eastAsia="Microsoft YaHei"/>
                <w:color w:val="000000"/>
                <w:sz w:val="20"/>
                <w:szCs w:val="20"/>
              </w:rPr>
            </w:pPr>
            <w:r>
              <w:rPr>
                <w:rFonts w:eastAsia="Microsoft YaHei"/>
                <w:color w:val="000000"/>
                <w:sz w:val="20"/>
                <w:szCs w:val="20"/>
              </w:rPr>
              <w:t>Обеспечение контейнерными площадками 100% территории</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lastRenderedPageBreak/>
              <w:t>2.2.9.</w:t>
            </w:r>
          </w:p>
        </w:tc>
        <w:tc>
          <w:tcPr>
            <w:tcW w:w="2552" w:type="dxa"/>
          </w:tcPr>
          <w:p w:rsidR="00B13EFA" w:rsidRDefault="00B13EFA" w:rsidP="00B95D3B">
            <w:pPr>
              <w:suppressAutoHyphens/>
              <w:jc w:val="center"/>
              <w:rPr>
                <w:bCs/>
                <w:color w:val="000000"/>
                <w:sz w:val="20"/>
                <w:szCs w:val="20"/>
              </w:rPr>
            </w:pPr>
            <w:r>
              <w:rPr>
                <w:bCs/>
                <w:color w:val="000000"/>
                <w:sz w:val="20"/>
                <w:szCs w:val="20"/>
              </w:rPr>
              <w:t>Устройство контейнерных площадок, ПСД</w:t>
            </w:r>
          </w:p>
        </w:tc>
        <w:tc>
          <w:tcPr>
            <w:tcW w:w="1446" w:type="dxa"/>
          </w:tcPr>
          <w:p w:rsidR="00B13EFA" w:rsidRDefault="00B13EFA" w:rsidP="00B95D3B">
            <w:pPr>
              <w:jc w:val="center"/>
            </w:pPr>
            <w:r w:rsidRPr="00C07AED">
              <w:rPr>
                <w:bCs/>
                <w:color w:val="000000"/>
                <w:sz w:val="20"/>
                <w:szCs w:val="20"/>
              </w:rPr>
              <w:t>бюджет поселка Золотухино</w:t>
            </w:r>
          </w:p>
        </w:tc>
        <w:tc>
          <w:tcPr>
            <w:tcW w:w="1275" w:type="dxa"/>
            <w:vAlign w:val="center"/>
          </w:tcPr>
          <w:p w:rsidR="00B13EFA" w:rsidRDefault="00B13EFA" w:rsidP="00B95D3B">
            <w:pPr>
              <w:suppressAutoHyphens/>
              <w:jc w:val="center"/>
              <w:rPr>
                <w:bCs/>
                <w:color w:val="000000"/>
                <w:sz w:val="20"/>
                <w:szCs w:val="20"/>
              </w:rPr>
            </w:pPr>
            <w:r>
              <w:rPr>
                <w:bCs/>
                <w:color w:val="000000"/>
                <w:sz w:val="20"/>
                <w:szCs w:val="20"/>
              </w:rPr>
              <w:t>840,43</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840,43</w:t>
            </w:r>
          </w:p>
        </w:tc>
        <w:tc>
          <w:tcPr>
            <w:tcW w:w="1130" w:type="dxa"/>
            <w:vAlign w:val="center"/>
          </w:tcPr>
          <w:p w:rsidR="00B13EFA" w:rsidRDefault="00B13EFA" w:rsidP="00B95D3B">
            <w:pPr>
              <w:suppressAutoHyphens/>
              <w:jc w:val="center"/>
              <w:rPr>
                <w:bCs/>
                <w:color w:val="000000"/>
                <w:sz w:val="20"/>
                <w:szCs w:val="20"/>
              </w:rPr>
            </w:pPr>
            <w:r>
              <w:rPr>
                <w:bCs/>
                <w:color w:val="000000"/>
                <w:sz w:val="20"/>
                <w:szCs w:val="20"/>
              </w:rPr>
              <w:t>-</w:t>
            </w:r>
          </w:p>
        </w:tc>
        <w:tc>
          <w:tcPr>
            <w:tcW w:w="993" w:type="dxa"/>
            <w:vAlign w:val="center"/>
          </w:tcPr>
          <w:p w:rsidR="00B13EFA" w:rsidRDefault="00B13EFA" w:rsidP="00B95D3B">
            <w:pPr>
              <w:suppressAutoHyphens/>
              <w:jc w:val="center"/>
              <w:rPr>
                <w:bCs/>
                <w:color w:val="000000"/>
                <w:sz w:val="20"/>
                <w:szCs w:val="20"/>
              </w:rPr>
            </w:pPr>
            <w:r>
              <w:rPr>
                <w:bCs/>
                <w:color w:val="000000"/>
                <w:sz w:val="20"/>
                <w:szCs w:val="20"/>
              </w:rPr>
              <w:t>-</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Pr>
                <w:bCs/>
                <w:color w:val="000000"/>
                <w:sz w:val="20"/>
                <w:szCs w:val="20"/>
              </w:rPr>
              <w:t>2019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jc w:val="center"/>
              <w:rPr>
                <w:rFonts w:eastAsia="Microsoft YaHei"/>
                <w:color w:val="000000"/>
                <w:sz w:val="20"/>
                <w:szCs w:val="20"/>
              </w:rPr>
            </w:pPr>
            <w:r>
              <w:rPr>
                <w:rFonts w:eastAsia="Microsoft YaHei"/>
                <w:color w:val="000000"/>
                <w:sz w:val="20"/>
                <w:szCs w:val="20"/>
              </w:rPr>
              <w:t>Обеспечение контейнерными площадками 100% территории</w:t>
            </w: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2.2.10.</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Разработка ПСД на строительство и р</w:t>
            </w:r>
            <w:r w:rsidRPr="00CA1E4B">
              <w:rPr>
                <w:bCs/>
                <w:color w:val="000000"/>
                <w:sz w:val="20"/>
                <w:szCs w:val="20"/>
              </w:rPr>
              <w:t xml:space="preserve">емонт </w:t>
            </w:r>
          </w:p>
          <w:p w:rsidR="004C420D" w:rsidRDefault="00B13EFA" w:rsidP="00B95D3B">
            <w:pPr>
              <w:suppressAutoHyphens/>
              <w:jc w:val="center"/>
              <w:rPr>
                <w:bCs/>
                <w:color w:val="000000"/>
                <w:sz w:val="20"/>
                <w:szCs w:val="20"/>
              </w:rPr>
            </w:pPr>
            <w:r w:rsidRPr="00CA1E4B">
              <w:rPr>
                <w:bCs/>
                <w:color w:val="000000"/>
                <w:sz w:val="20"/>
                <w:szCs w:val="20"/>
              </w:rPr>
              <w:t>водопроводных сетей</w:t>
            </w:r>
          </w:p>
          <w:p w:rsidR="00B13EFA" w:rsidRPr="00CA1E4B" w:rsidRDefault="00B13EFA" w:rsidP="00B95D3B">
            <w:pPr>
              <w:suppressAutoHyphens/>
              <w:jc w:val="center"/>
              <w:rPr>
                <w:bCs/>
                <w:color w:val="000000"/>
                <w:sz w:val="20"/>
                <w:szCs w:val="20"/>
              </w:rPr>
            </w:pPr>
            <w:r w:rsidRPr="00CA1E4B">
              <w:rPr>
                <w:bCs/>
                <w:color w:val="000000"/>
                <w:sz w:val="20"/>
                <w:szCs w:val="20"/>
              </w:rPr>
              <w:t xml:space="preserve"> (ул.</w:t>
            </w:r>
            <w:r w:rsidR="004C420D">
              <w:rPr>
                <w:bCs/>
                <w:color w:val="000000"/>
                <w:sz w:val="20"/>
                <w:szCs w:val="20"/>
              </w:rPr>
              <w:t xml:space="preserve"> </w:t>
            </w:r>
            <w:r>
              <w:rPr>
                <w:bCs/>
                <w:color w:val="000000"/>
                <w:sz w:val="20"/>
                <w:szCs w:val="20"/>
              </w:rPr>
              <w:t>Гостиная, Сидорова, Радужная, Чапаева, Радужная, Гайдара</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763,0</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183,0</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120,0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220,0</w:t>
            </w:r>
          </w:p>
        </w:tc>
        <w:tc>
          <w:tcPr>
            <w:tcW w:w="993" w:type="dxa"/>
            <w:gridSpan w:val="2"/>
            <w:vAlign w:val="center"/>
          </w:tcPr>
          <w:p w:rsidR="00B13EFA" w:rsidRDefault="00B13EFA" w:rsidP="00B95D3B">
            <w:pPr>
              <w:suppressAutoHyphens/>
              <w:jc w:val="center"/>
              <w:rPr>
                <w:bCs/>
                <w:color w:val="000000"/>
                <w:sz w:val="20"/>
                <w:szCs w:val="20"/>
              </w:rPr>
            </w:pPr>
            <w:r>
              <w:rPr>
                <w:bCs/>
                <w:color w:val="000000"/>
                <w:sz w:val="20"/>
                <w:szCs w:val="20"/>
              </w:rPr>
              <w:t>240,0</w:t>
            </w:r>
          </w:p>
        </w:tc>
        <w:tc>
          <w:tcPr>
            <w:tcW w:w="1128" w:type="dxa"/>
            <w:vAlign w:val="center"/>
          </w:tcPr>
          <w:p w:rsidR="00B13EFA" w:rsidRPr="00CA1E4B" w:rsidRDefault="00B13EFA" w:rsidP="00B95D3B">
            <w:pPr>
              <w:suppressAutoHyphens/>
              <w:jc w:val="center"/>
              <w:rPr>
                <w:bCs/>
                <w:color w:val="000000"/>
                <w:sz w:val="20"/>
                <w:szCs w:val="20"/>
              </w:rPr>
            </w:pPr>
            <w:r>
              <w:rPr>
                <w:bCs/>
                <w:color w:val="000000"/>
                <w:sz w:val="20"/>
                <w:szCs w:val="20"/>
              </w:rPr>
              <w:t>2019г., 2022г..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ind w:right="-108"/>
              <w:jc w:val="center"/>
              <w:rPr>
                <w:rFonts w:eastAsia="Microsoft YaHei"/>
                <w:color w:val="000000"/>
                <w:sz w:val="20"/>
                <w:szCs w:val="20"/>
              </w:rPr>
            </w:pPr>
          </w:p>
        </w:tc>
      </w:tr>
      <w:tr w:rsidR="00B13EFA" w:rsidRPr="00CA1E4B" w:rsidTr="005A0AD4">
        <w:tc>
          <w:tcPr>
            <w:tcW w:w="851" w:type="dxa"/>
          </w:tcPr>
          <w:p w:rsidR="00B13EFA" w:rsidRPr="00CA1E4B" w:rsidRDefault="00B13EFA" w:rsidP="00B95D3B">
            <w:pPr>
              <w:suppressAutoHyphens/>
              <w:ind w:right="-108"/>
              <w:jc w:val="both"/>
              <w:rPr>
                <w:bCs/>
                <w:color w:val="000000"/>
                <w:sz w:val="20"/>
                <w:szCs w:val="20"/>
              </w:rPr>
            </w:pPr>
            <w:r>
              <w:rPr>
                <w:bCs/>
                <w:color w:val="000000"/>
                <w:sz w:val="20"/>
                <w:szCs w:val="20"/>
              </w:rPr>
              <w:t>2.2.11.</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 xml:space="preserve">Ремонт </w:t>
            </w:r>
          </w:p>
          <w:p w:rsidR="004C420D" w:rsidRDefault="00B13EFA" w:rsidP="00B95D3B">
            <w:pPr>
              <w:suppressAutoHyphens/>
              <w:jc w:val="center"/>
              <w:rPr>
                <w:bCs/>
                <w:color w:val="000000"/>
                <w:sz w:val="20"/>
                <w:szCs w:val="20"/>
              </w:rPr>
            </w:pPr>
            <w:r w:rsidRPr="00CA1E4B">
              <w:rPr>
                <w:bCs/>
                <w:color w:val="000000"/>
                <w:sz w:val="20"/>
                <w:szCs w:val="20"/>
              </w:rPr>
              <w:t>водопроводных сетей</w:t>
            </w:r>
          </w:p>
          <w:p w:rsidR="00B13EFA" w:rsidRPr="00CA1E4B" w:rsidRDefault="00B13EFA" w:rsidP="00B95D3B">
            <w:pPr>
              <w:suppressAutoHyphens/>
              <w:jc w:val="center"/>
              <w:rPr>
                <w:bCs/>
                <w:color w:val="000000"/>
                <w:sz w:val="20"/>
                <w:szCs w:val="20"/>
              </w:rPr>
            </w:pPr>
            <w:r w:rsidRPr="00CA1E4B">
              <w:rPr>
                <w:bCs/>
                <w:color w:val="000000"/>
                <w:sz w:val="20"/>
                <w:szCs w:val="20"/>
              </w:rPr>
              <w:t>(ул.</w:t>
            </w:r>
            <w:r w:rsidR="004C420D">
              <w:rPr>
                <w:bCs/>
                <w:color w:val="000000"/>
                <w:sz w:val="20"/>
                <w:szCs w:val="20"/>
              </w:rPr>
              <w:t xml:space="preserve"> </w:t>
            </w:r>
            <w:r>
              <w:rPr>
                <w:bCs/>
                <w:color w:val="000000"/>
                <w:sz w:val="20"/>
                <w:szCs w:val="20"/>
              </w:rPr>
              <w:t>Гостиная</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1918,09</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1918,09</w:t>
            </w:r>
          </w:p>
        </w:tc>
        <w:tc>
          <w:tcPr>
            <w:tcW w:w="993" w:type="dxa"/>
          </w:tcPr>
          <w:p w:rsidR="00B13EFA" w:rsidRDefault="00B13EFA" w:rsidP="00B95D3B">
            <w:pPr>
              <w:suppressAutoHyphens/>
              <w:jc w:val="center"/>
              <w:rPr>
                <w:bCs/>
                <w:color w:val="000000"/>
                <w:sz w:val="20"/>
                <w:szCs w:val="20"/>
              </w:rPr>
            </w:pPr>
            <w:r>
              <w:rPr>
                <w:bCs/>
                <w:color w:val="000000"/>
                <w:sz w:val="20"/>
                <w:szCs w:val="20"/>
              </w:rPr>
              <w:t>-</w:t>
            </w:r>
          </w:p>
          <w:p w:rsidR="00B13EFA" w:rsidRPr="00CA1E4B" w:rsidRDefault="00B13EFA" w:rsidP="00B95D3B">
            <w:pPr>
              <w:suppressAutoHyphens/>
              <w:jc w:val="center"/>
              <w:rPr>
                <w:bCs/>
                <w:color w:val="000000"/>
                <w:sz w:val="20"/>
                <w:szCs w:val="20"/>
              </w:rPr>
            </w:pP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20</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ind w:right="-108"/>
              <w:jc w:val="center"/>
              <w:rPr>
                <w:rFonts w:eastAsia="Microsoft YaHei"/>
                <w:color w:val="000000"/>
                <w:sz w:val="20"/>
                <w:szCs w:val="20"/>
              </w:rPr>
            </w:pPr>
            <w:r w:rsidRPr="00CA1E4B">
              <w:rPr>
                <w:rFonts w:eastAsia="Microsoft YaHei"/>
                <w:color w:val="000000"/>
                <w:sz w:val="20"/>
                <w:szCs w:val="20"/>
              </w:rPr>
              <w:t xml:space="preserve">Протяженность отремонтированных сетей, </w:t>
            </w:r>
            <w:r>
              <w:rPr>
                <w:rFonts w:eastAsia="Microsoft YaHei"/>
                <w:color w:val="000000"/>
                <w:sz w:val="20"/>
                <w:szCs w:val="20"/>
              </w:rPr>
              <w:t>266</w:t>
            </w:r>
            <w:r w:rsidRPr="00CA1E4B">
              <w:rPr>
                <w:rFonts w:eastAsia="Microsoft YaHei"/>
                <w:color w:val="000000"/>
                <w:sz w:val="20"/>
                <w:szCs w:val="20"/>
              </w:rPr>
              <w:t>м.</w:t>
            </w:r>
          </w:p>
        </w:tc>
      </w:tr>
      <w:tr w:rsidR="00B13EFA" w:rsidRPr="00CA1E4B" w:rsidTr="005A0AD4">
        <w:tc>
          <w:tcPr>
            <w:tcW w:w="851" w:type="dxa"/>
          </w:tcPr>
          <w:p w:rsidR="00B13EFA" w:rsidRPr="00CA1E4B" w:rsidRDefault="00B13EFA" w:rsidP="00B95D3B">
            <w:pPr>
              <w:suppressAutoHyphens/>
              <w:ind w:right="-108"/>
              <w:jc w:val="both"/>
              <w:rPr>
                <w:bCs/>
                <w:color w:val="000000"/>
                <w:sz w:val="20"/>
                <w:szCs w:val="20"/>
              </w:rPr>
            </w:pPr>
            <w:r>
              <w:rPr>
                <w:bCs/>
                <w:color w:val="000000"/>
                <w:sz w:val="20"/>
                <w:szCs w:val="20"/>
              </w:rPr>
              <w:t>2.2.12.</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 xml:space="preserve">Ремонт </w:t>
            </w:r>
          </w:p>
          <w:p w:rsidR="004C420D" w:rsidRDefault="004C420D" w:rsidP="00B13EFA">
            <w:pPr>
              <w:suppressAutoHyphens/>
              <w:jc w:val="center"/>
              <w:rPr>
                <w:bCs/>
                <w:color w:val="000000"/>
                <w:sz w:val="20"/>
                <w:szCs w:val="20"/>
              </w:rPr>
            </w:pPr>
            <w:r>
              <w:rPr>
                <w:bCs/>
                <w:color w:val="000000"/>
                <w:sz w:val="20"/>
                <w:szCs w:val="20"/>
              </w:rPr>
              <w:t>электрических</w:t>
            </w:r>
            <w:r w:rsidR="00B13EFA" w:rsidRPr="00CA1E4B">
              <w:rPr>
                <w:bCs/>
                <w:color w:val="000000"/>
                <w:sz w:val="20"/>
                <w:szCs w:val="20"/>
              </w:rPr>
              <w:t xml:space="preserve"> сетей </w:t>
            </w:r>
          </w:p>
          <w:p w:rsidR="00B13EFA" w:rsidRPr="00CA1E4B" w:rsidRDefault="00B13EFA" w:rsidP="00B13EFA">
            <w:pPr>
              <w:suppressAutoHyphens/>
              <w:jc w:val="center"/>
              <w:rPr>
                <w:bCs/>
                <w:color w:val="000000"/>
                <w:sz w:val="20"/>
                <w:szCs w:val="20"/>
              </w:rPr>
            </w:pPr>
            <w:r w:rsidRPr="00CA1E4B">
              <w:rPr>
                <w:bCs/>
                <w:color w:val="000000"/>
                <w:sz w:val="20"/>
                <w:szCs w:val="20"/>
              </w:rPr>
              <w:t>(ул.</w:t>
            </w:r>
            <w:r w:rsidR="004C420D">
              <w:rPr>
                <w:bCs/>
                <w:color w:val="000000"/>
                <w:sz w:val="20"/>
                <w:szCs w:val="20"/>
              </w:rPr>
              <w:t xml:space="preserve"> </w:t>
            </w:r>
            <w:r>
              <w:rPr>
                <w:bCs/>
                <w:color w:val="000000"/>
                <w:sz w:val="20"/>
                <w:szCs w:val="20"/>
              </w:rPr>
              <w:t>Почтовая</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993,4</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tcPr>
          <w:p w:rsidR="00B13EFA" w:rsidRDefault="00B13EFA" w:rsidP="00B95D3B">
            <w:pPr>
              <w:suppressAutoHyphens/>
              <w:jc w:val="center"/>
              <w:rPr>
                <w:bCs/>
                <w:color w:val="000000"/>
                <w:sz w:val="20"/>
                <w:szCs w:val="20"/>
              </w:rPr>
            </w:pPr>
          </w:p>
          <w:p w:rsidR="00B13EFA" w:rsidRDefault="00B13EFA" w:rsidP="00B95D3B">
            <w:pPr>
              <w:suppressAutoHyphens/>
              <w:jc w:val="center"/>
              <w:rPr>
                <w:bCs/>
                <w:color w:val="000000"/>
                <w:sz w:val="20"/>
                <w:szCs w:val="20"/>
              </w:rPr>
            </w:pPr>
            <w:r>
              <w:rPr>
                <w:bCs/>
                <w:color w:val="000000"/>
                <w:sz w:val="20"/>
                <w:szCs w:val="20"/>
              </w:rPr>
              <w:t>993,4</w:t>
            </w:r>
          </w:p>
          <w:p w:rsidR="00B13EFA" w:rsidRPr="00CA1E4B" w:rsidRDefault="00B13EFA" w:rsidP="00B95D3B">
            <w:pPr>
              <w:suppressAutoHyphens/>
              <w:jc w:val="center"/>
              <w:rPr>
                <w:bCs/>
                <w:color w:val="000000"/>
                <w:sz w:val="20"/>
                <w:szCs w:val="20"/>
              </w:rPr>
            </w:pP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21</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4C420D">
            <w:pPr>
              <w:suppressAutoHyphens/>
              <w:ind w:right="-108"/>
              <w:jc w:val="center"/>
              <w:rPr>
                <w:rFonts w:eastAsia="Microsoft YaHei"/>
                <w:color w:val="000000"/>
                <w:sz w:val="20"/>
                <w:szCs w:val="20"/>
              </w:rPr>
            </w:pPr>
            <w:r w:rsidRPr="00CA1E4B">
              <w:rPr>
                <w:rFonts w:eastAsia="Microsoft YaHei"/>
                <w:color w:val="000000"/>
                <w:sz w:val="20"/>
                <w:szCs w:val="20"/>
              </w:rPr>
              <w:t>Протяженность отремонтированных сетей,</w:t>
            </w:r>
            <w:r w:rsidR="00427E04">
              <w:rPr>
                <w:rFonts w:eastAsia="Microsoft YaHei"/>
                <w:color w:val="000000"/>
                <w:sz w:val="20"/>
                <w:szCs w:val="20"/>
              </w:rPr>
              <w:t xml:space="preserve"> </w:t>
            </w:r>
            <w:r w:rsidR="004C420D">
              <w:rPr>
                <w:rFonts w:eastAsia="Microsoft YaHei"/>
                <w:color w:val="000000"/>
                <w:sz w:val="20"/>
                <w:szCs w:val="20"/>
              </w:rPr>
              <w:t>420</w:t>
            </w:r>
            <w:r>
              <w:rPr>
                <w:rFonts w:eastAsia="Microsoft YaHei"/>
                <w:color w:val="000000"/>
                <w:sz w:val="20"/>
                <w:szCs w:val="20"/>
              </w:rPr>
              <w:t xml:space="preserve"> </w:t>
            </w:r>
            <w:r w:rsidRPr="00CA1E4B">
              <w:rPr>
                <w:rFonts w:eastAsia="Microsoft YaHei"/>
                <w:color w:val="000000"/>
                <w:sz w:val="20"/>
                <w:szCs w:val="20"/>
              </w:rPr>
              <w:t>м.</w:t>
            </w:r>
          </w:p>
        </w:tc>
      </w:tr>
      <w:tr w:rsidR="00B13EFA" w:rsidRPr="00CA1E4B" w:rsidTr="005A0AD4">
        <w:tc>
          <w:tcPr>
            <w:tcW w:w="851" w:type="dxa"/>
          </w:tcPr>
          <w:p w:rsidR="00B13EFA" w:rsidRPr="00CA1E4B" w:rsidRDefault="00B13EFA" w:rsidP="00B95D3B">
            <w:pPr>
              <w:suppressAutoHyphens/>
              <w:ind w:right="-108"/>
              <w:jc w:val="both"/>
              <w:rPr>
                <w:bCs/>
                <w:color w:val="000000"/>
                <w:sz w:val="20"/>
                <w:szCs w:val="20"/>
              </w:rPr>
            </w:pPr>
            <w:r>
              <w:rPr>
                <w:bCs/>
                <w:color w:val="000000"/>
                <w:sz w:val="20"/>
                <w:szCs w:val="20"/>
              </w:rPr>
              <w:t>2.2.13</w:t>
            </w:r>
            <w:r w:rsidRPr="00CA1E4B">
              <w:rPr>
                <w:bCs/>
                <w:color w:val="000000"/>
                <w:sz w:val="20"/>
                <w:szCs w:val="20"/>
              </w:rPr>
              <w:t>.</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Строительство</w:t>
            </w:r>
          </w:p>
          <w:p w:rsidR="004C420D" w:rsidRDefault="00B13EFA" w:rsidP="00B95D3B">
            <w:pPr>
              <w:suppressAutoHyphens/>
              <w:jc w:val="center"/>
              <w:rPr>
                <w:bCs/>
                <w:color w:val="000000"/>
                <w:sz w:val="20"/>
                <w:szCs w:val="20"/>
              </w:rPr>
            </w:pPr>
            <w:r w:rsidRPr="00CA1E4B">
              <w:rPr>
                <w:bCs/>
                <w:color w:val="000000"/>
                <w:sz w:val="20"/>
                <w:szCs w:val="20"/>
              </w:rPr>
              <w:t xml:space="preserve">водопроводных сетей </w:t>
            </w:r>
          </w:p>
          <w:p w:rsidR="00B13EFA" w:rsidRPr="00CA1E4B" w:rsidRDefault="00B13EFA" w:rsidP="00B95D3B">
            <w:pPr>
              <w:suppressAutoHyphens/>
              <w:jc w:val="center"/>
              <w:rPr>
                <w:bCs/>
                <w:color w:val="000000"/>
                <w:sz w:val="20"/>
                <w:szCs w:val="20"/>
              </w:rPr>
            </w:pPr>
            <w:r w:rsidRPr="00CA1E4B">
              <w:rPr>
                <w:bCs/>
                <w:color w:val="000000"/>
                <w:sz w:val="20"/>
                <w:szCs w:val="20"/>
              </w:rPr>
              <w:t>(ул.</w:t>
            </w:r>
            <w:r w:rsidR="004C420D">
              <w:rPr>
                <w:bCs/>
                <w:color w:val="000000"/>
                <w:sz w:val="20"/>
                <w:szCs w:val="20"/>
              </w:rPr>
              <w:t xml:space="preserve"> </w:t>
            </w:r>
            <w:r>
              <w:rPr>
                <w:bCs/>
                <w:color w:val="000000"/>
                <w:sz w:val="20"/>
                <w:szCs w:val="20"/>
              </w:rPr>
              <w:t>Чапаева</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1909,0</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w:t>
            </w:r>
          </w:p>
        </w:tc>
        <w:tc>
          <w:tcPr>
            <w:tcW w:w="993" w:type="dxa"/>
          </w:tcPr>
          <w:p w:rsidR="00B13EFA" w:rsidRDefault="00B13EFA" w:rsidP="00B95D3B">
            <w:pPr>
              <w:suppressAutoHyphens/>
              <w:jc w:val="center"/>
              <w:rPr>
                <w:bCs/>
                <w:color w:val="000000"/>
                <w:sz w:val="20"/>
                <w:szCs w:val="20"/>
              </w:rPr>
            </w:pPr>
          </w:p>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1909,0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22</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383286">
            <w:pPr>
              <w:suppressAutoHyphens/>
              <w:ind w:right="-108"/>
              <w:jc w:val="center"/>
              <w:rPr>
                <w:rFonts w:eastAsia="Microsoft YaHei"/>
                <w:color w:val="000000"/>
                <w:sz w:val="20"/>
                <w:szCs w:val="20"/>
              </w:rPr>
            </w:pPr>
            <w:r w:rsidRPr="00CA1E4B">
              <w:rPr>
                <w:rFonts w:eastAsia="Microsoft YaHei"/>
                <w:color w:val="000000"/>
                <w:sz w:val="20"/>
                <w:szCs w:val="20"/>
              </w:rPr>
              <w:t xml:space="preserve">Протяженность </w:t>
            </w:r>
            <w:r>
              <w:rPr>
                <w:rFonts w:eastAsia="Microsoft YaHei"/>
                <w:color w:val="000000"/>
                <w:sz w:val="20"/>
                <w:szCs w:val="20"/>
              </w:rPr>
              <w:t xml:space="preserve">построенных </w:t>
            </w:r>
            <w:r w:rsidRPr="00CA1E4B">
              <w:rPr>
                <w:rFonts w:eastAsia="Microsoft YaHei"/>
                <w:color w:val="000000"/>
                <w:sz w:val="20"/>
                <w:szCs w:val="20"/>
              </w:rPr>
              <w:t>сетей,</w:t>
            </w:r>
            <w:r w:rsidR="00383286">
              <w:rPr>
                <w:rFonts w:eastAsia="Microsoft YaHei"/>
                <w:color w:val="000000"/>
                <w:sz w:val="20"/>
                <w:szCs w:val="20"/>
              </w:rPr>
              <w:t xml:space="preserve"> 2</w:t>
            </w:r>
            <w:r>
              <w:rPr>
                <w:rFonts w:eastAsia="Microsoft YaHei"/>
                <w:color w:val="000000"/>
                <w:sz w:val="20"/>
                <w:szCs w:val="20"/>
              </w:rPr>
              <w:t xml:space="preserve">40 </w:t>
            </w:r>
            <w:r w:rsidRPr="00CA1E4B">
              <w:rPr>
                <w:rFonts w:eastAsia="Microsoft YaHei"/>
                <w:color w:val="000000"/>
                <w:sz w:val="20"/>
                <w:szCs w:val="20"/>
              </w:rPr>
              <w:t>м.</w:t>
            </w:r>
          </w:p>
        </w:tc>
      </w:tr>
      <w:tr w:rsidR="00B13EFA" w:rsidRPr="00CA1E4B" w:rsidTr="005A0AD4">
        <w:tc>
          <w:tcPr>
            <w:tcW w:w="851" w:type="dxa"/>
          </w:tcPr>
          <w:p w:rsidR="00B13EFA" w:rsidRPr="00CA1E4B" w:rsidRDefault="00B13EFA" w:rsidP="00B95D3B">
            <w:pPr>
              <w:suppressAutoHyphens/>
              <w:ind w:right="-108"/>
              <w:jc w:val="both"/>
              <w:rPr>
                <w:bCs/>
                <w:color w:val="000000"/>
                <w:sz w:val="20"/>
                <w:szCs w:val="20"/>
              </w:rPr>
            </w:pPr>
            <w:r>
              <w:rPr>
                <w:bCs/>
                <w:color w:val="000000"/>
                <w:sz w:val="20"/>
                <w:szCs w:val="20"/>
              </w:rPr>
              <w:t>2.2.14.</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Строительство</w:t>
            </w:r>
          </w:p>
          <w:p w:rsidR="00B13EFA" w:rsidRDefault="00B13EFA" w:rsidP="00B95D3B">
            <w:pPr>
              <w:suppressAutoHyphens/>
              <w:jc w:val="center"/>
              <w:rPr>
                <w:bCs/>
                <w:color w:val="000000"/>
                <w:sz w:val="20"/>
                <w:szCs w:val="20"/>
              </w:rPr>
            </w:pPr>
            <w:r w:rsidRPr="00CA1E4B">
              <w:rPr>
                <w:bCs/>
                <w:color w:val="000000"/>
                <w:sz w:val="20"/>
                <w:szCs w:val="20"/>
              </w:rPr>
              <w:t xml:space="preserve">водопроводных сетей </w:t>
            </w:r>
          </w:p>
          <w:p w:rsidR="00B13EFA" w:rsidRPr="00CA1E4B" w:rsidRDefault="00B13EFA" w:rsidP="00B95D3B">
            <w:pPr>
              <w:suppressAutoHyphens/>
              <w:jc w:val="center"/>
              <w:rPr>
                <w:bCs/>
                <w:color w:val="000000"/>
                <w:sz w:val="20"/>
                <w:szCs w:val="20"/>
              </w:rPr>
            </w:pPr>
            <w:r w:rsidRPr="00CA1E4B">
              <w:rPr>
                <w:bCs/>
                <w:color w:val="000000"/>
                <w:sz w:val="20"/>
                <w:szCs w:val="20"/>
              </w:rPr>
              <w:t>(ул.</w:t>
            </w:r>
            <w:r>
              <w:rPr>
                <w:bCs/>
                <w:color w:val="000000"/>
                <w:sz w:val="20"/>
                <w:szCs w:val="20"/>
              </w:rPr>
              <w:t xml:space="preserve"> Сидорова</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2804,27</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2 804,27</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20</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ind w:right="-108"/>
              <w:jc w:val="center"/>
              <w:rPr>
                <w:rFonts w:eastAsia="Microsoft YaHei"/>
                <w:color w:val="000000"/>
                <w:sz w:val="20"/>
                <w:szCs w:val="20"/>
              </w:rPr>
            </w:pPr>
            <w:r w:rsidRPr="00CA1E4B">
              <w:rPr>
                <w:rFonts w:eastAsia="Microsoft YaHei"/>
                <w:color w:val="000000"/>
                <w:sz w:val="20"/>
                <w:szCs w:val="20"/>
              </w:rPr>
              <w:t xml:space="preserve">Протяженность </w:t>
            </w:r>
            <w:r>
              <w:rPr>
                <w:rFonts w:eastAsia="Microsoft YaHei"/>
                <w:color w:val="000000"/>
                <w:sz w:val="20"/>
                <w:szCs w:val="20"/>
              </w:rPr>
              <w:t xml:space="preserve">построенных </w:t>
            </w:r>
            <w:r w:rsidRPr="00CA1E4B">
              <w:rPr>
                <w:rFonts w:eastAsia="Microsoft YaHei"/>
                <w:color w:val="000000"/>
                <w:sz w:val="20"/>
                <w:szCs w:val="20"/>
              </w:rPr>
              <w:t>сетей,</w:t>
            </w:r>
            <w:r>
              <w:rPr>
                <w:rFonts w:eastAsia="Microsoft YaHei"/>
                <w:color w:val="000000"/>
                <w:sz w:val="20"/>
                <w:szCs w:val="20"/>
              </w:rPr>
              <w:t xml:space="preserve"> 500</w:t>
            </w:r>
            <w:r w:rsidRPr="00CA1E4B">
              <w:rPr>
                <w:rFonts w:eastAsia="Microsoft YaHei"/>
                <w:color w:val="000000"/>
                <w:sz w:val="20"/>
                <w:szCs w:val="20"/>
              </w:rPr>
              <w:t xml:space="preserve"> м.</w:t>
            </w:r>
          </w:p>
        </w:tc>
      </w:tr>
      <w:tr w:rsidR="00B13EFA" w:rsidRPr="00CA1E4B" w:rsidTr="005A0AD4">
        <w:tc>
          <w:tcPr>
            <w:tcW w:w="851" w:type="dxa"/>
          </w:tcPr>
          <w:p w:rsidR="00B13EFA" w:rsidRPr="00CA1E4B" w:rsidRDefault="00B13EFA" w:rsidP="00B95D3B">
            <w:pPr>
              <w:suppressAutoHyphens/>
              <w:ind w:right="-108"/>
              <w:jc w:val="both"/>
              <w:rPr>
                <w:bCs/>
                <w:color w:val="000000"/>
                <w:sz w:val="20"/>
                <w:szCs w:val="20"/>
              </w:rPr>
            </w:pPr>
            <w:r>
              <w:rPr>
                <w:bCs/>
                <w:color w:val="000000"/>
                <w:sz w:val="20"/>
                <w:szCs w:val="20"/>
              </w:rPr>
              <w:t>2.2.15.</w:t>
            </w:r>
          </w:p>
        </w:tc>
        <w:tc>
          <w:tcPr>
            <w:tcW w:w="2552" w:type="dxa"/>
          </w:tcPr>
          <w:p w:rsidR="00B13EFA" w:rsidRPr="00CA1E4B" w:rsidRDefault="00B13EFA" w:rsidP="00B95D3B">
            <w:pPr>
              <w:suppressAutoHyphens/>
              <w:jc w:val="center"/>
              <w:rPr>
                <w:bCs/>
                <w:color w:val="000000"/>
                <w:sz w:val="20"/>
                <w:szCs w:val="20"/>
              </w:rPr>
            </w:pPr>
            <w:r>
              <w:rPr>
                <w:bCs/>
                <w:color w:val="000000"/>
                <w:sz w:val="20"/>
                <w:szCs w:val="20"/>
              </w:rPr>
              <w:t>Строительство</w:t>
            </w:r>
          </w:p>
          <w:p w:rsidR="00B13EFA" w:rsidRDefault="00B13EFA" w:rsidP="00B95D3B">
            <w:pPr>
              <w:suppressAutoHyphens/>
              <w:jc w:val="center"/>
              <w:rPr>
                <w:bCs/>
                <w:color w:val="000000"/>
                <w:sz w:val="20"/>
                <w:szCs w:val="20"/>
              </w:rPr>
            </w:pPr>
            <w:r w:rsidRPr="00CA1E4B">
              <w:rPr>
                <w:bCs/>
                <w:color w:val="000000"/>
                <w:sz w:val="20"/>
                <w:szCs w:val="20"/>
              </w:rPr>
              <w:t xml:space="preserve">водопроводных сетей </w:t>
            </w:r>
          </w:p>
          <w:p w:rsidR="00B13EFA" w:rsidRPr="00CA1E4B" w:rsidRDefault="00B13EFA" w:rsidP="00B95D3B">
            <w:pPr>
              <w:suppressAutoHyphens/>
              <w:jc w:val="center"/>
              <w:rPr>
                <w:bCs/>
                <w:color w:val="000000"/>
                <w:sz w:val="20"/>
                <w:szCs w:val="20"/>
              </w:rPr>
            </w:pPr>
            <w:r w:rsidRPr="00CA1E4B">
              <w:rPr>
                <w:bCs/>
                <w:color w:val="000000"/>
                <w:sz w:val="20"/>
                <w:szCs w:val="20"/>
              </w:rPr>
              <w:t>(ул.</w:t>
            </w:r>
            <w:r>
              <w:rPr>
                <w:bCs/>
                <w:color w:val="000000"/>
                <w:sz w:val="20"/>
                <w:szCs w:val="20"/>
              </w:rPr>
              <w:t xml:space="preserve"> Радужная</w:t>
            </w:r>
            <w:r w:rsidRPr="00CA1E4B">
              <w:rPr>
                <w:bCs/>
                <w:color w:val="000000"/>
                <w:sz w:val="20"/>
                <w:szCs w:val="20"/>
              </w:rPr>
              <w:t>)</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1 053,4</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1 053,4</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w:t>
            </w:r>
            <w:r>
              <w:rPr>
                <w:bCs/>
                <w:color w:val="000000"/>
                <w:sz w:val="20"/>
                <w:szCs w:val="20"/>
              </w:rPr>
              <w:t>21</w:t>
            </w:r>
            <w:r w:rsidRPr="00CA1E4B">
              <w:rPr>
                <w:bCs/>
                <w:color w:val="000000"/>
                <w:sz w:val="20"/>
                <w:szCs w:val="20"/>
              </w:rPr>
              <w:t xml:space="preserve"> 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vAlign w:val="center"/>
          </w:tcPr>
          <w:p w:rsidR="00B13EFA" w:rsidRPr="00CA1E4B" w:rsidRDefault="00B13EFA" w:rsidP="00B95D3B">
            <w:pPr>
              <w:suppressAutoHyphens/>
              <w:ind w:right="-108"/>
              <w:jc w:val="center"/>
              <w:rPr>
                <w:rFonts w:eastAsia="Microsoft YaHei"/>
                <w:color w:val="000000"/>
                <w:sz w:val="20"/>
                <w:szCs w:val="20"/>
              </w:rPr>
            </w:pPr>
            <w:r w:rsidRPr="00CA1E4B">
              <w:rPr>
                <w:rFonts w:eastAsia="Microsoft YaHei"/>
                <w:color w:val="000000"/>
                <w:sz w:val="20"/>
                <w:szCs w:val="20"/>
              </w:rPr>
              <w:t xml:space="preserve">Протяженность </w:t>
            </w:r>
            <w:r>
              <w:rPr>
                <w:rFonts w:eastAsia="Microsoft YaHei"/>
                <w:color w:val="000000"/>
                <w:sz w:val="20"/>
                <w:szCs w:val="20"/>
              </w:rPr>
              <w:t>построенных</w:t>
            </w:r>
            <w:r w:rsidRPr="00CA1E4B">
              <w:rPr>
                <w:rFonts w:eastAsia="Microsoft YaHei"/>
                <w:color w:val="000000"/>
                <w:sz w:val="20"/>
                <w:szCs w:val="20"/>
              </w:rPr>
              <w:t xml:space="preserve"> сетей,</w:t>
            </w:r>
            <w:r>
              <w:rPr>
                <w:rFonts w:eastAsia="Microsoft YaHei"/>
                <w:color w:val="000000"/>
                <w:sz w:val="20"/>
                <w:szCs w:val="20"/>
              </w:rPr>
              <w:t xml:space="preserve"> 380</w:t>
            </w:r>
            <w:r w:rsidRPr="00CA1E4B">
              <w:rPr>
                <w:rFonts w:eastAsia="Microsoft YaHei"/>
                <w:color w:val="000000"/>
                <w:sz w:val="20"/>
                <w:szCs w:val="20"/>
              </w:rPr>
              <w:t xml:space="preserve"> м.</w:t>
            </w:r>
          </w:p>
        </w:tc>
      </w:tr>
      <w:tr w:rsidR="00B13EFA" w:rsidRPr="00CA1E4B" w:rsidTr="005A0AD4">
        <w:trPr>
          <w:trHeight w:val="467"/>
        </w:trPr>
        <w:tc>
          <w:tcPr>
            <w:tcW w:w="851" w:type="dxa"/>
          </w:tcPr>
          <w:p w:rsidR="00B13EFA" w:rsidRDefault="00B13EFA" w:rsidP="00B95D3B">
            <w:pPr>
              <w:suppressAutoHyphens/>
              <w:ind w:right="-108"/>
              <w:jc w:val="both"/>
              <w:rPr>
                <w:bCs/>
                <w:color w:val="000000"/>
                <w:sz w:val="20"/>
                <w:szCs w:val="20"/>
              </w:rPr>
            </w:pPr>
          </w:p>
        </w:tc>
        <w:tc>
          <w:tcPr>
            <w:tcW w:w="3998" w:type="dxa"/>
            <w:gridSpan w:val="2"/>
            <w:vAlign w:val="center"/>
          </w:tcPr>
          <w:p w:rsidR="00B13EFA" w:rsidRPr="008C3D7A" w:rsidRDefault="00B13EFA" w:rsidP="00B95D3B">
            <w:pPr>
              <w:suppressAutoHyphens/>
              <w:rPr>
                <w:b/>
                <w:bCs/>
                <w:color w:val="000000"/>
                <w:sz w:val="20"/>
                <w:szCs w:val="20"/>
              </w:rPr>
            </w:pPr>
            <w:r w:rsidRPr="008C3D7A">
              <w:rPr>
                <w:b/>
                <w:bCs/>
                <w:color w:val="000000"/>
                <w:sz w:val="20"/>
                <w:szCs w:val="20"/>
              </w:rPr>
              <w:t>Итого по Р. 2.2</w:t>
            </w:r>
          </w:p>
        </w:tc>
        <w:tc>
          <w:tcPr>
            <w:tcW w:w="1275" w:type="dxa"/>
            <w:vAlign w:val="center"/>
          </w:tcPr>
          <w:p w:rsidR="00B13EFA" w:rsidRPr="00D628B0" w:rsidRDefault="00B13EFA" w:rsidP="00B95D3B">
            <w:pPr>
              <w:suppressAutoHyphens/>
              <w:jc w:val="center"/>
              <w:rPr>
                <w:b/>
                <w:bCs/>
                <w:color w:val="000000"/>
                <w:sz w:val="20"/>
                <w:szCs w:val="20"/>
              </w:rPr>
            </w:pPr>
            <w:r>
              <w:rPr>
                <w:b/>
                <w:bCs/>
                <w:color w:val="000000"/>
                <w:sz w:val="20"/>
                <w:szCs w:val="20"/>
              </w:rPr>
              <w:t>16 306,79</w:t>
            </w:r>
          </w:p>
        </w:tc>
        <w:tc>
          <w:tcPr>
            <w:tcW w:w="1137" w:type="dxa"/>
            <w:vAlign w:val="center"/>
          </w:tcPr>
          <w:p w:rsidR="00B13EFA" w:rsidRPr="0033325C" w:rsidRDefault="00B13EFA" w:rsidP="00B95D3B">
            <w:pPr>
              <w:suppressAutoHyphens/>
              <w:jc w:val="center"/>
              <w:rPr>
                <w:b/>
                <w:bCs/>
                <w:color w:val="000000"/>
                <w:sz w:val="20"/>
                <w:szCs w:val="20"/>
              </w:rPr>
            </w:pPr>
            <w:r>
              <w:rPr>
                <w:b/>
                <w:bCs/>
                <w:color w:val="000000"/>
                <w:sz w:val="20"/>
                <w:szCs w:val="20"/>
              </w:rPr>
              <w:t>1 818,73</w:t>
            </w:r>
          </w:p>
        </w:tc>
        <w:tc>
          <w:tcPr>
            <w:tcW w:w="1130" w:type="dxa"/>
            <w:vAlign w:val="center"/>
          </w:tcPr>
          <w:p w:rsidR="00B13EFA" w:rsidRPr="0033325C" w:rsidRDefault="00B13EFA" w:rsidP="00B95D3B">
            <w:pPr>
              <w:suppressAutoHyphens/>
              <w:jc w:val="center"/>
              <w:rPr>
                <w:b/>
                <w:bCs/>
                <w:color w:val="000000"/>
                <w:sz w:val="20"/>
                <w:szCs w:val="20"/>
              </w:rPr>
            </w:pPr>
            <w:r w:rsidRPr="0033325C">
              <w:rPr>
                <w:b/>
                <w:bCs/>
                <w:color w:val="000000"/>
                <w:sz w:val="20"/>
                <w:szCs w:val="20"/>
              </w:rPr>
              <w:t>6 062,46</w:t>
            </w:r>
          </w:p>
        </w:tc>
        <w:tc>
          <w:tcPr>
            <w:tcW w:w="993" w:type="dxa"/>
            <w:vAlign w:val="center"/>
          </w:tcPr>
          <w:p w:rsidR="00B13EFA" w:rsidRPr="0033325C" w:rsidRDefault="00B13EFA" w:rsidP="00B95D3B">
            <w:pPr>
              <w:suppressAutoHyphens/>
              <w:jc w:val="center"/>
              <w:rPr>
                <w:b/>
                <w:bCs/>
                <w:color w:val="000000"/>
                <w:sz w:val="20"/>
                <w:szCs w:val="20"/>
              </w:rPr>
            </w:pPr>
            <w:r w:rsidRPr="0033325C">
              <w:rPr>
                <w:b/>
                <w:bCs/>
                <w:color w:val="000000"/>
                <w:sz w:val="20"/>
                <w:szCs w:val="20"/>
              </w:rPr>
              <w:t>3 996,8</w:t>
            </w:r>
          </w:p>
        </w:tc>
        <w:tc>
          <w:tcPr>
            <w:tcW w:w="993" w:type="dxa"/>
            <w:gridSpan w:val="2"/>
            <w:vAlign w:val="center"/>
          </w:tcPr>
          <w:p w:rsidR="00B13EFA" w:rsidRPr="0033325C" w:rsidRDefault="00B13EFA" w:rsidP="00B95D3B">
            <w:pPr>
              <w:suppressAutoHyphens/>
              <w:jc w:val="center"/>
              <w:rPr>
                <w:b/>
                <w:bCs/>
                <w:color w:val="000000"/>
                <w:sz w:val="20"/>
                <w:szCs w:val="20"/>
              </w:rPr>
            </w:pPr>
            <w:r w:rsidRPr="0033325C">
              <w:rPr>
                <w:b/>
                <w:bCs/>
                <w:color w:val="000000"/>
                <w:sz w:val="20"/>
                <w:szCs w:val="20"/>
              </w:rPr>
              <w:t>4 428,8</w:t>
            </w:r>
          </w:p>
        </w:tc>
        <w:tc>
          <w:tcPr>
            <w:tcW w:w="1128" w:type="dxa"/>
            <w:vAlign w:val="center"/>
          </w:tcPr>
          <w:p w:rsidR="00B13EFA" w:rsidRDefault="00B13EFA" w:rsidP="00B95D3B">
            <w:pPr>
              <w:suppressAutoHyphens/>
              <w:jc w:val="center"/>
              <w:rPr>
                <w:bCs/>
                <w:color w:val="000000"/>
                <w:sz w:val="20"/>
                <w:szCs w:val="20"/>
              </w:rPr>
            </w:pPr>
          </w:p>
        </w:tc>
        <w:tc>
          <w:tcPr>
            <w:tcW w:w="1701" w:type="dxa"/>
            <w:vAlign w:val="center"/>
          </w:tcPr>
          <w:p w:rsidR="00B13EFA" w:rsidRPr="00CA1E4B" w:rsidRDefault="00B13EFA" w:rsidP="00B95D3B">
            <w:pPr>
              <w:suppressAutoHyphens/>
              <w:jc w:val="center"/>
              <w:rPr>
                <w:bCs/>
                <w:color w:val="000000"/>
                <w:sz w:val="20"/>
                <w:szCs w:val="20"/>
              </w:rPr>
            </w:pPr>
          </w:p>
        </w:tc>
        <w:tc>
          <w:tcPr>
            <w:tcW w:w="1876" w:type="dxa"/>
            <w:vAlign w:val="center"/>
          </w:tcPr>
          <w:p w:rsidR="00B13EFA" w:rsidRPr="00CA1E4B" w:rsidRDefault="00B13EFA" w:rsidP="00B95D3B">
            <w:pPr>
              <w:suppressAutoHyphens/>
              <w:jc w:val="center"/>
              <w:rPr>
                <w:bCs/>
                <w:color w:val="000000"/>
                <w:sz w:val="20"/>
                <w:szCs w:val="20"/>
              </w:rPr>
            </w:pPr>
          </w:p>
        </w:tc>
      </w:tr>
      <w:tr w:rsidR="00B13EFA" w:rsidRPr="00CA1E4B" w:rsidTr="005A0AD4">
        <w:trPr>
          <w:trHeight w:val="426"/>
        </w:trPr>
        <w:tc>
          <w:tcPr>
            <w:tcW w:w="15082" w:type="dxa"/>
            <w:gridSpan w:val="12"/>
            <w:vAlign w:val="center"/>
          </w:tcPr>
          <w:p w:rsidR="00B13EFA" w:rsidRDefault="00B13EFA" w:rsidP="00B13EFA">
            <w:pPr>
              <w:suppressAutoHyphens/>
              <w:rPr>
                <w:b/>
                <w:bCs/>
                <w:color w:val="000000"/>
                <w:sz w:val="20"/>
                <w:szCs w:val="16"/>
              </w:rPr>
            </w:pPr>
          </w:p>
          <w:p w:rsidR="00B13EFA" w:rsidRDefault="00B13EFA" w:rsidP="00B13EFA">
            <w:pPr>
              <w:suppressAutoHyphens/>
              <w:rPr>
                <w:b/>
                <w:bCs/>
                <w:color w:val="000000"/>
                <w:sz w:val="20"/>
                <w:szCs w:val="20"/>
              </w:rPr>
            </w:pPr>
            <w:r>
              <w:rPr>
                <w:b/>
                <w:bCs/>
                <w:color w:val="000000"/>
                <w:sz w:val="20"/>
                <w:szCs w:val="16"/>
              </w:rPr>
              <w:t>2.3. Основное мероприятие</w:t>
            </w:r>
            <w:r>
              <w:rPr>
                <w:b/>
                <w:bCs/>
                <w:color w:val="000000"/>
                <w:sz w:val="20"/>
                <w:szCs w:val="20"/>
              </w:rPr>
              <w:t xml:space="preserve"> 2.</w:t>
            </w:r>
            <w:r w:rsidRPr="00CA1E4B">
              <w:rPr>
                <w:b/>
                <w:bCs/>
                <w:color w:val="000000"/>
                <w:sz w:val="20"/>
                <w:szCs w:val="20"/>
              </w:rPr>
              <w:t xml:space="preserve">3. </w:t>
            </w:r>
            <w:r>
              <w:rPr>
                <w:b/>
                <w:bCs/>
                <w:color w:val="000000"/>
                <w:sz w:val="20"/>
                <w:szCs w:val="20"/>
              </w:rPr>
              <w:t>«</w:t>
            </w:r>
            <w:r w:rsidRPr="00CA1E4B">
              <w:rPr>
                <w:b/>
                <w:bCs/>
                <w:color w:val="000000"/>
                <w:sz w:val="20"/>
                <w:szCs w:val="20"/>
              </w:rPr>
              <w:t>Создание условий для содержания объектов благоустройства</w:t>
            </w:r>
            <w:r>
              <w:rPr>
                <w:b/>
                <w:bCs/>
                <w:color w:val="000000"/>
                <w:sz w:val="20"/>
                <w:szCs w:val="20"/>
              </w:rPr>
              <w:t>»</w:t>
            </w:r>
          </w:p>
          <w:p w:rsidR="00B13EFA" w:rsidRPr="00CA1E4B" w:rsidRDefault="00B13EFA" w:rsidP="00B13EFA">
            <w:pPr>
              <w:suppressAutoHyphens/>
              <w:rPr>
                <w:b/>
                <w:bCs/>
                <w:color w:val="000000"/>
                <w:sz w:val="20"/>
                <w:szCs w:val="20"/>
              </w:rPr>
            </w:pPr>
          </w:p>
        </w:tc>
      </w:tr>
      <w:tr w:rsidR="00B13EFA" w:rsidRPr="00CA1E4B" w:rsidTr="005A0AD4">
        <w:tc>
          <w:tcPr>
            <w:tcW w:w="851" w:type="dxa"/>
          </w:tcPr>
          <w:p w:rsidR="00B13EFA" w:rsidRPr="00CA1E4B" w:rsidRDefault="00B13EFA" w:rsidP="00B95D3B">
            <w:pPr>
              <w:suppressAutoHyphens/>
              <w:jc w:val="both"/>
              <w:rPr>
                <w:bCs/>
                <w:color w:val="000000"/>
                <w:sz w:val="20"/>
                <w:szCs w:val="20"/>
              </w:rPr>
            </w:pPr>
            <w:r>
              <w:rPr>
                <w:bCs/>
                <w:color w:val="000000"/>
                <w:sz w:val="20"/>
                <w:szCs w:val="20"/>
              </w:rPr>
              <w:t>2.</w:t>
            </w:r>
            <w:r w:rsidRPr="00CA1E4B">
              <w:rPr>
                <w:bCs/>
                <w:color w:val="000000"/>
                <w:sz w:val="20"/>
                <w:szCs w:val="20"/>
              </w:rPr>
              <w:t>3.1.</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Мероприятия по благоустройству населенного пункта</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14159,7</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4070,7</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3363,0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3363,0</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3363,0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w:t>
            </w:r>
            <w:r w:rsidRPr="00CA1E4B">
              <w:rPr>
                <w:bCs/>
                <w:color w:val="000000"/>
                <w:sz w:val="20"/>
                <w:szCs w:val="20"/>
              </w:rPr>
              <w:t xml:space="preserve"> - 20</w:t>
            </w:r>
            <w:r>
              <w:rPr>
                <w:bCs/>
                <w:color w:val="000000"/>
                <w:sz w:val="20"/>
                <w:szCs w:val="20"/>
              </w:rPr>
              <w:t>22</w:t>
            </w:r>
            <w:r w:rsidRPr="00CA1E4B">
              <w:rPr>
                <w:bCs/>
                <w:color w:val="000000"/>
                <w:sz w:val="20"/>
                <w:szCs w:val="20"/>
              </w:rPr>
              <w:t>гг.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tcPr>
          <w:p w:rsidR="00B13EFA" w:rsidRPr="00CA1E4B" w:rsidRDefault="00B13EFA" w:rsidP="00B95D3B">
            <w:pPr>
              <w:suppressAutoHyphens/>
              <w:jc w:val="center"/>
              <w:rPr>
                <w:bCs/>
                <w:color w:val="000000"/>
                <w:sz w:val="20"/>
                <w:szCs w:val="20"/>
              </w:rPr>
            </w:pPr>
            <w:r w:rsidRPr="00CA1E4B">
              <w:rPr>
                <w:bCs/>
                <w:color w:val="000000"/>
                <w:sz w:val="20"/>
                <w:szCs w:val="20"/>
              </w:rPr>
              <w:t>Обеспечение чистоты и надлежащего санитарного состояния улиц поселка. Создание эстетически привлекательного облика поселка.</w:t>
            </w:r>
          </w:p>
        </w:tc>
      </w:tr>
      <w:tr w:rsidR="00B13EFA" w:rsidRPr="00CA1E4B" w:rsidTr="005A0AD4">
        <w:trPr>
          <w:trHeight w:val="1358"/>
        </w:trPr>
        <w:tc>
          <w:tcPr>
            <w:tcW w:w="851" w:type="dxa"/>
          </w:tcPr>
          <w:p w:rsidR="00B13EFA" w:rsidRPr="00CA1E4B" w:rsidRDefault="00B13EFA" w:rsidP="00B95D3B">
            <w:pPr>
              <w:suppressAutoHyphens/>
              <w:jc w:val="both"/>
              <w:rPr>
                <w:bCs/>
                <w:color w:val="000000"/>
                <w:sz w:val="20"/>
                <w:szCs w:val="20"/>
              </w:rPr>
            </w:pPr>
            <w:r>
              <w:rPr>
                <w:bCs/>
                <w:color w:val="000000"/>
                <w:sz w:val="20"/>
                <w:szCs w:val="20"/>
              </w:rPr>
              <w:lastRenderedPageBreak/>
              <w:t>2.</w:t>
            </w:r>
            <w:r w:rsidRPr="00CA1E4B">
              <w:rPr>
                <w:bCs/>
                <w:color w:val="000000"/>
                <w:sz w:val="20"/>
                <w:szCs w:val="20"/>
              </w:rPr>
              <w:t>3.2.</w:t>
            </w:r>
          </w:p>
        </w:tc>
        <w:tc>
          <w:tcPr>
            <w:tcW w:w="2552" w:type="dxa"/>
          </w:tcPr>
          <w:p w:rsidR="00B13EFA" w:rsidRPr="00CA1E4B" w:rsidRDefault="00B13EFA" w:rsidP="00B95D3B">
            <w:pPr>
              <w:suppressAutoHyphens/>
              <w:jc w:val="both"/>
              <w:rPr>
                <w:bCs/>
                <w:color w:val="000000"/>
                <w:sz w:val="20"/>
                <w:szCs w:val="20"/>
              </w:rPr>
            </w:pPr>
            <w:r w:rsidRPr="00CA1E4B">
              <w:rPr>
                <w:bCs/>
                <w:color w:val="000000"/>
                <w:sz w:val="20"/>
                <w:szCs w:val="20"/>
              </w:rPr>
              <w:t>Содержание и оплата электроэнергии для нужд уличного освещения, в том числе приобретение ламп и таймеров</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2540,0</w:t>
            </w:r>
          </w:p>
        </w:tc>
        <w:tc>
          <w:tcPr>
            <w:tcW w:w="1137" w:type="dxa"/>
            <w:vAlign w:val="center"/>
          </w:tcPr>
          <w:p w:rsidR="00B13EFA" w:rsidRPr="00CA1E4B" w:rsidRDefault="00B13EFA" w:rsidP="00B95D3B">
            <w:pPr>
              <w:suppressAutoHyphens/>
              <w:jc w:val="center"/>
              <w:rPr>
                <w:bCs/>
                <w:color w:val="000000"/>
                <w:sz w:val="20"/>
                <w:szCs w:val="20"/>
              </w:rPr>
            </w:pPr>
            <w:r>
              <w:rPr>
                <w:bCs/>
                <w:color w:val="000000"/>
                <w:sz w:val="20"/>
                <w:szCs w:val="20"/>
              </w:rPr>
              <w:t>635,0</w:t>
            </w:r>
          </w:p>
        </w:tc>
        <w:tc>
          <w:tcPr>
            <w:tcW w:w="1130" w:type="dxa"/>
            <w:vAlign w:val="center"/>
          </w:tcPr>
          <w:p w:rsidR="00B13EFA" w:rsidRPr="00CA1E4B" w:rsidRDefault="00B13EFA" w:rsidP="00B95D3B">
            <w:pPr>
              <w:suppressAutoHyphens/>
              <w:jc w:val="center"/>
              <w:rPr>
                <w:bCs/>
                <w:color w:val="000000"/>
                <w:sz w:val="20"/>
                <w:szCs w:val="20"/>
              </w:rPr>
            </w:pPr>
            <w:r>
              <w:rPr>
                <w:bCs/>
                <w:color w:val="000000"/>
                <w:sz w:val="20"/>
                <w:szCs w:val="20"/>
              </w:rPr>
              <w:t>635,0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635,0</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635,0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w:t>
            </w:r>
            <w:r w:rsidRPr="00CA1E4B">
              <w:rPr>
                <w:bCs/>
                <w:color w:val="000000"/>
                <w:sz w:val="20"/>
                <w:szCs w:val="20"/>
              </w:rPr>
              <w:t xml:space="preserve"> - 20</w:t>
            </w:r>
            <w:r>
              <w:rPr>
                <w:bCs/>
                <w:color w:val="000000"/>
                <w:sz w:val="20"/>
                <w:szCs w:val="20"/>
              </w:rPr>
              <w:t>22</w:t>
            </w:r>
            <w:r w:rsidRPr="00CA1E4B">
              <w:rPr>
                <w:bCs/>
                <w:color w:val="000000"/>
                <w:sz w:val="20"/>
                <w:szCs w:val="20"/>
              </w:rPr>
              <w:t>гг.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tcPr>
          <w:p w:rsidR="00B13EFA" w:rsidRPr="00CA1E4B" w:rsidRDefault="00B13EFA" w:rsidP="00B95D3B">
            <w:pPr>
              <w:suppressAutoHyphens/>
              <w:jc w:val="center"/>
              <w:rPr>
                <w:bCs/>
                <w:color w:val="000000"/>
                <w:sz w:val="20"/>
                <w:szCs w:val="20"/>
              </w:rPr>
            </w:pPr>
            <w:r w:rsidRPr="00CA1E4B">
              <w:rPr>
                <w:bCs/>
                <w:color w:val="000000"/>
                <w:sz w:val="20"/>
                <w:szCs w:val="20"/>
              </w:rPr>
              <w:t>Улучшение освещенности улиц поселка</w:t>
            </w:r>
          </w:p>
        </w:tc>
      </w:tr>
      <w:tr w:rsidR="00B13EFA" w:rsidRPr="00CA1E4B" w:rsidTr="005A0AD4">
        <w:trPr>
          <w:trHeight w:val="957"/>
        </w:trPr>
        <w:tc>
          <w:tcPr>
            <w:tcW w:w="851" w:type="dxa"/>
          </w:tcPr>
          <w:p w:rsidR="00B13EFA" w:rsidRPr="00CA1E4B" w:rsidRDefault="00B13EFA" w:rsidP="00B95D3B">
            <w:pPr>
              <w:suppressAutoHyphens/>
              <w:jc w:val="both"/>
              <w:rPr>
                <w:bCs/>
                <w:color w:val="000000"/>
                <w:sz w:val="20"/>
                <w:szCs w:val="20"/>
              </w:rPr>
            </w:pPr>
            <w:r>
              <w:rPr>
                <w:bCs/>
                <w:color w:val="000000"/>
                <w:sz w:val="20"/>
                <w:szCs w:val="20"/>
              </w:rPr>
              <w:t>2.</w:t>
            </w:r>
            <w:r w:rsidRPr="00CA1E4B">
              <w:rPr>
                <w:bCs/>
                <w:color w:val="000000"/>
                <w:sz w:val="20"/>
                <w:szCs w:val="20"/>
              </w:rPr>
              <w:t>3.3.</w:t>
            </w:r>
          </w:p>
        </w:tc>
        <w:tc>
          <w:tcPr>
            <w:tcW w:w="2552" w:type="dxa"/>
          </w:tcPr>
          <w:p w:rsidR="00B13EFA" w:rsidRPr="00CA1E4B" w:rsidRDefault="00B13EFA" w:rsidP="00B95D3B">
            <w:pPr>
              <w:suppressAutoHyphens/>
              <w:jc w:val="center"/>
              <w:rPr>
                <w:bCs/>
                <w:color w:val="000000"/>
                <w:sz w:val="20"/>
                <w:szCs w:val="20"/>
              </w:rPr>
            </w:pPr>
            <w:r w:rsidRPr="00CA1E4B">
              <w:rPr>
                <w:bCs/>
                <w:color w:val="000000"/>
                <w:sz w:val="20"/>
                <w:szCs w:val="20"/>
              </w:rPr>
              <w:t>Благоустройство кладбищ</w:t>
            </w:r>
          </w:p>
        </w:tc>
        <w:tc>
          <w:tcPr>
            <w:tcW w:w="1446"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бюджет поселка Золотухино</w:t>
            </w:r>
          </w:p>
        </w:tc>
        <w:tc>
          <w:tcPr>
            <w:tcW w:w="1275" w:type="dxa"/>
            <w:vAlign w:val="center"/>
          </w:tcPr>
          <w:p w:rsidR="00B13EFA" w:rsidRPr="00CA1E4B" w:rsidRDefault="00B13EFA" w:rsidP="00B95D3B">
            <w:pPr>
              <w:suppressAutoHyphens/>
              <w:jc w:val="center"/>
              <w:rPr>
                <w:bCs/>
                <w:color w:val="000000"/>
                <w:sz w:val="20"/>
                <w:szCs w:val="20"/>
              </w:rPr>
            </w:pPr>
            <w:r>
              <w:rPr>
                <w:bCs/>
                <w:color w:val="000000"/>
                <w:sz w:val="20"/>
                <w:szCs w:val="20"/>
              </w:rPr>
              <w:t>120,0</w:t>
            </w:r>
          </w:p>
        </w:tc>
        <w:tc>
          <w:tcPr>
            <w:tcW w:w="1137"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30,0</w:t>
            </w:r>
          </w:p>
        </w:tc>
        <w:tc>
          <w:tcPr>
            <w:tcW w:w="1130"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30,0</w:t>
            </w:r>
          </w:p>
        </w:tc>
        <w:tc>
          <w:tcPr>
            <w:tcW w:w="993" w:type="dxa"/>
            <w:vAlign w:val="center"/>
          </w:tcPr>
          <w:p w:rsidR="00B13EFA" w:rsidRPr="00CA1E4B" w:rsidRDefault="00B13EFA" w:rsidP="00B95D3B">
            <w:pPr>
              <w:suppressAutoHyphens/>
              <w:jc w:val="center"/>
              <w:rPr>
                <w:bCs/>
                <w:color w:val="000000"/>
                <w:sz w:val="20"/>
                <w:szCs w:val="20"/>
              </w:rPr>
            </w:pPr>
            <w:r>
              <w:rPr>
                <w:bCs/>
                <w:color w:val="000000"/>
                <w:sz w:val="20"/>
                <w:szCs w:val="20"/>
              </w:rPr>
              <w:t>30,0</w:t>
            </w:r>
          </w:p>
        </w:tc>
        <w:tc>
          <w:tcPr>
            <w:tcW w:w="993" w:type="dxa"/>
            <w:gridSpan w:val="2"/>
            <w:vAlign w:val="center"/>
          </w:tcPr>
          <w:p w:rsidR="00B13EFA" w:rsidRPr="00CA1E4B" w:rsidRDefault="00B13EFA" w:rsidP="00B95D3B">
            <w:pPr>
              <w:suppressAutoHyphens/>
              <w:jc w:val="center"/>
              <w:rPr>
                <w:bCs/>
                <w:color w:val="000000"/>
                <w:sz w:val="20"/>
                <w:szCs w:val="20"/>
              </w:rPr>
            </w:pPr>
            <w:r>
              <w:rPr>
                <w:bCs/>
                <w:color w:val="000000"/>
                <w:sz w:val="20"/>
                <w:szCs w:val="20"/>
              </w:rPr>
              <w:t>30,0</w:t>
            </w:r>
          </w:p>
        </w:tc>
        <w:tc>
          <w:tcPr>
            <w:tcW w:w="1128"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201</w:t>
            </w:r>
            <w:r>
              <w:rPr>
                <w:bCs/>
                <w:color w:val="000000"/>
                <w:sz w:val="20"/>
                <w:szCs w:val="20"/>
              </w:rPr>
              <w:t>9</w:t>
            </w:r>
            <w:r w:rsidRPr="00CA1E4B">
              <w:rPr>
                <w:bCs/>
                <w:color w:val="000000"/>
                <w:sz w:val="20"/>
                <w:szCs w:val="20"/>
              </w:rPr>
              <w:t xml:space="preserve"> - 20</w:t>
            </w:r>
            <w:r>
              <w:rPr>
                <w:bCs/>
                <w:color w:val="000000"/>
                <w:sz w:val="20"/>
                <w:szCs w:val="20"/>
              </w:rPr>
              <w:t>22</w:t>
            </w:r>
            <w:r w:rsidRPr="00CA1E4B">
              <w:rPr>
                <w:bCs/>
                <w:color w:val="000000"/>
                <w:sz w:val="20"/>
                <w:szCs w:val="20"/>
              </w:rPr>
              <w:t>гг.</w:t>
            </w:r>
          </w:p>
        </w:tc>
        <w:tc>
          <w:tcPr>
            <w:tcW w:w="1701" w:type="dxa"/>
            <w:vAlign w:val="center"/>
          </w:tcPr>
          <w:p w:rsidR="00B13EFA" w:rsidRPr="00CA1E4B" w:rsidRDefault="00B13EFA" w:rsidP="00B95D3B">
            <w:pPr>
              <w:suppressAutoHyphens/>
              <w:jc w:val="center"/>
              <w:rPr>
                <w:bCs/>
                <w:color w:val="000000"/>
                <w:sz w:val="20"/>
                <w:szCs w:val="20"/>
              </w:rPr>
            </w:pPr>
            <w:r w:rsidRPr="00CA1E4B">
              <w:rPr>
                <w:bCs/>
                <w:color w:val="000000"/>
                <w:sz w:val="20"/>
                <w:szCs w:val="20"/>
              </w:rPr>
              <w:t>Администрация поселка Золотухино</w:t>
            </w:r>
          </w:p>
        </w:tc>
        <w:tc>
          <w:tcPr>
            <w:tcW w:w="1876" w:type="dxa"/>
          </w:tcPr>
          <w:p w:rsidR="00B13EFA" w:rsidRPr="00CA1E4B" w:rsidRDefault="00B13EFA" w:rsidP="00B95D3B">
            <w:pPr>
              <w:suppressAutoHyphens/>
              <w:jc w:val="center"/>
              <w:rPr>
                <w:bCs/>
                <w:color w:val="000000"/>
                <w:sz w:val="20"/>
                <w:szCs w:val="20"/>
              </w:rPr>
            </w:pPr>
            <w:r w:rsidRPr="00CA1E4B">
              <w:rPr>
                <w:bCs/>
                <w:color w:val="000000"/>
                <w:sz w:val="20"/>
                <w:szCs w:val="20"/>
              </w:rPr>
              <w:t>Улучшение внешнего вида территории кладбищ</w:t>
            </w:r>
          </w:p>
        </w:tc>
      </w:tr>
      <w:tr w:rsidR="00B13EFA" w:rsidRPr="00CA1E4B" w:rsidTr="005A0AD4">
        <w:trPr>
          <w:trHeight w:val="551"/>
        </w:trPr>
        <w:tc>
          <w:tcPr>
            <w:tcW w:w="851" w:type="dxa"/>
          </w:tcPr>
          <w:p w:rsidR="00B13EFA" w:rsidRDefault="00B13EFA" w:rsidP="00B95D3B">
            <w:pPr>
              <w:suppressAutoHyphens/>
              <w:jc w:val="both"/>
              <w:rPr>
                <w:bCs/>
                <w:color w:val="000000"/>
                <w:sz w:val="20"/>
                <w:szCs w:val="20"/>
              </w:rPr>
            </w:pPr>
          </w:p>
        </w:tc>
        <w:tc>
          <w:tcPr>
            <w:tcW w:w="3998" w:type="dxa"/>
            <w:gridSpan w:val="2"/>
            <w:vAlign w:val="center"/>
          </w:tcPr>
          <w:p w:rsidR="00B13EFA" w:rsidRPr="008C3D7A" w:rsidRDefault="00B13EFA" w:rsidP="00B95D3B">
            <w:pPr>
              <w:suppressAutoHyphens/>
              <w:rPr>
                <w:b/>
                <w:bCs/>
                <w:color w:val="000000"/>
                <w:sz w:val="20"/>
                <w:szCs w:val="20"/>
              </w:rPr>
            </w:pPr>
            <w:r w:rsidRPr="008C3D7A">
              <w:rPr>
                <w:b/>
                <w:bCs/>
                <w:color w:val="000000"/>
                <w:sz w:val="20"/>
                <w:szCs w:val="20"/>
              </w:rPr>
              <w:t>Итого по Р. 2.3</w:t>
            </w:r>
          </w:p>
        </w:tc>
        <w:tc>
          <w:tcPr>
            <w:tcW w:w="1275" w:type="dxa"/>
            <w:vAlign w:val="center"/>
          </w:tcPr>
          <w:p w:rsidR="00B13EFA" w:rsidRPr="00C75EE7" w:rsidRDefault="00B13EFA" w:rsidP="00B95D3B">
            <w:pPr>
              <w:suppressAutoHyphens/>
              <w:jc w:val="center"/>
              <w:rPr>
                <w:b/>
                <w:bCs/>
                <w:color w:val="000000"/>
                <w:sz w:val="20"/>
                <w:szCs w:val="20"/>
              </w:rPr>
            </w:pPr>
            <w:r>
              <w:rPr>
                <w:b/>
                <w:bCs/>
                <w:color w:val="000000"/>
                <w:sz w:val="20"/>
                <w:szCs w:val="20"/>
              </w:rPr>
              <w:t>16 819,7</w:t>
            </w:r>
          </w:p>
        </w:tc>
        <w:tc>
          <w:tcPr>
            <w:tcW w:w="1137" w:type="dxa"/>
            <w:vAlign w:val="center"/>
          </w:tcPr>
          <w:p w:rsidR="00B13EFA" w:rsidRPr="00C96BA6" w:rsidRDefault="00B13EFA" w:rsidP="00B95D3B">
            <w:pPr>
              <w:suppressAutoHyphens/>
              <w:jc w:val="center"/>
              <w:rPr>
                <w:b/>
                <w:bCs/>
                <w:color w:val="000000"/>
                <w:sz w:val="20"/>
                <w:szCs w:val="20"/>
              </w:rPr>
            </w:pPr>
            <w:r>
              <w:rPr>
                <w:b/>
                <w:bCs/>
                <w:color w:val="000000"/>
                <w:sz w:val="20"/>
                <w:szCs w:val="20"/>
              </w:rPr>
              <w:t>4 735,7</w:t>
            </w:r>
          </w:p>
        </w:tc>
        <w:tc>
          <w:tcPr>
            <w:tcW w:w="1130" w:type="dxa"/>
            <w:vAlign w:val="center"/>
          </w:tcPr>
          <w:p w:rsidR="00B13EFA" w:rsidRPr="00C96BA6" w:rsidRDefault="00B13EFA" w:rsidP="00B95D3B">
            <w:pPr>
              <w:suppressAutoHyphens/>
              <w:jc w:val="center"/>
              <w:rPr>
                <w:b/>
                <w:bCs/>
                <w:color w:val="000000"/>
                <w:sz w:val="20"/>
                <w:szCs w:val="20"/>
              </w:rPr>
            </w:pPr>
            <w:r w:rsidRPr="00C96BA6">
              <w:rPr>
                <w:b/>
                <w:bCs/>
                <w:color w:val="000000"/>
                <w:sz w:val="20"/>
                <w:szCs w:val="20"/>
              </w:rPr>
              <w:t>4 028,0</w:t>
            </w:r>
          </w:p>
        </w:tc>
        <w:tc>
          <w:tcPr>
            <w:tcW w:w="993" w:type="dxa"/>
            <w:vAlign w:val="center"/>
          </w:tcPr>
          <w:p w:rsidR="00B13EFA" w:rsidRPr="00C96BA6" w:rsidRDefault="00B13EFA" w:rsidP="00B95D3B">
            <w:pPr>
              <w:suppressAutoHyphens/>
              <w:jc w:val="center"/>
              <w:rPr>
                <w:b/>
                <w:bCs/>
                <w:color w:val="000000"/>
                <w:sz w:val="20"/>
                <w:szCs w:val="20"/>
              </w:rPr>
            </w:pPr>
            <w:r w:rsidRPr="00C96BA6">
              <w:rPr>
                <w:b/>
                <w:bCs/>
                <w:color w:val="000000"/>
                <w:sz w:val="20"/>
                <w:szCs w:val="20"/>
              </w:rPr>
              <w:t>4 028,0</w:t>
            </w:r>
          </w:p>
        </w:tc>
        <w:tc>
          <w:tcPr>
            <w:tcW w:w="993" w:type="dxa"/>
            <w:gridSpan w:val="2"/>
            <w:vAlign w:val="center"/>
          </w:tcPr>
          <w:p w:rsidR="00B13EFA" w:rsidRPr="00C96BA6" w:rsidRDefault="00B13EFA" w:rsidP="00B95D3B">
            <w:pPr>
              <w:suppressAutoHyphens/>
              <w:jc w:val="center"/>
              <w:rPr>
                <w:b/>
                <w:bCs/>
                <w:color w:val="000000"/>
                <w:sz w:val="20"/>
                <w:szCs w:val="20"/>
              </w:rPr>
            </w:pPr>
            <w:r w:rsidRPr="00C96BA6">
              <w:rPr>
                <w:b/>
                <w:bCs/>
                <w:color w:val="000000"/>
                <w:sz w:val="20"/>
                <w:szCs w:val="20"/>
              </w:rPr>
              <w:t>4 028,0</w:t>
            </w:r>
          </w:p>
        </w:tc>
        <w:tc>
          <w:tcPr>
            <w:tcW w:w="1128" w:type="dxa"/>
            <w:vAlign w:val="center"/>
          </w:tcPr>
          <w:p w:rsidR="00B13EFA" w:rsidRPr="00C96BA6" w:rsidRDefault="00B13EFA" w:rsidP="00B95D3B">
            <w:pPr>
              <w:suppressAutoHyphens/>
              <w:jc w:val="center"/>
              <w:rPr>
                <w:b/>
                <w:bCs/>
                <w:color w:val="000000"/>
                <w:sz w:val="20"/>
                <w:szCs w:val="20"/>
              </w:rPr>
            </w:pPr>
          </w:p>
        </w:tc>
        <w:tc>
          <w:tcPr>
            <w:tcW w:w="1701" w:type="dxa"/>
            <w:vAlign w:val="center"/>
          </w:tcPr>
          <w:p w:rsidR="00B13EFA" w:rsidRPr="00CA1E4B" w:rsidRDefault="00B13EFA" w:rsidP="00B95D3B">
            <w:pPr>
              <w:suppressAutoHyphens/>
              <w:jc w:val="center"/>
              <w:rPr>
                <w:bCs/>
                <w:color w:val="000000"/>
                <w:sz w:val="20"/>
                <w:szCs w:val="20"/>
              </w:rPr>
            </w:pPr>
          </w:p>
        </w:tc>
        <w:tc>
          <w:tcPr>
            <w:tcW w:w="1876" w:type="dxa"/>
          </w:tcPr>
          <w:p w:rsidR="00B13EFA" w:rsidRPr="00CA1E4B" w:rsidRDefault="00B13EFA" w:rsidP="00B95D3B">
            <w:pPr>
              <w:suppressAutoHyphens/>
              <w:jc w:val="center"/>
              <w:rPr>
                <w:bCs/>
                <w:color w:val="000000"/>
                <w:sz w:val="20"/>
                <w:szCs w:val="20"/>
              </w:rPr>
            </w:pPr>
          </w:p>
        </w:tc>
      </w:tr>
      <w:tr w:rsidR="00B13EFA" w:rsidRPr="00CA1E4B" w:rsidTr="005A0AD4">
        <w:trPr>
          <w:cantSplit/>
          <w:trHeight w:hRule="exact" w:val="434"/>
        </w:trPr>
        <w:tc>
          <w:tcPr>
            <w:tcW w:w="15082" w:type="dxa"/>
            <w:gridSpan w:val="12"/>
          </w:tcPr>
          <w:p w:rsidR="00B13EFA" w:rsidRDefault="00B13EFA" w:rsidP="00B95D3B">
            <w:pPr>
              <w:pStyle w:val="af3"/>
              <w:suppressAutoHyphens/>
              <w:ind w:left="0"/>
              <w:rPr>
                <w:b/>
                <w:bCs/>
                <w:color w:val="000000"/>
                <w:sz w:val="20"/>
                <w:szCs w:val="16"/>
              </w:rPr>
            </w:pPr>
            <w:r>
              <w:rPr>
                <w:b/>
                <w:bCs/>
                <w:color w:val="000000"/>
                <w:sz w:val="20"/>
                <w:szCs w:val="16"/>
              </w:rPr>
              <w:t>2.4. Основное мероприятие 2.4 «</w:t>
            </w:r>
            <w:r w:rsidRPr="003F411B">
              <w:rPr>
                <w:b/>
                <w:bCs/>
                <w:color w:val="000000"/>
                <w:sz w:val="20"/>
                <w:szCs w:val="16"/>
              </w:rPr>
              <w:t>Реализация малых проектов в с</w:t>
            </w:r>
            <w:r>
              <w:rPr>
                <w:b/>
                <w:bCs/>
                <w:color w:val="000000"/>
                <w:sz w:val="20"/>
                <w:szCs w:val="16"/>
              </w:rPr>
              <w:t>фере благоустройства территорий»</w:t>
            </w:r>
          </w:p>
          <w:p w:rsidR="00B13EFA" w:rsidRPr="003F411B" w:rsidRDefault="00B13EFA" w:rsidP="00B95D3B">
            <w:pPr>
              <w:pStyle w:val="af3"/>
              <w:suppressAutoHyphens/>
              <w:ind w:left="0"/>
              <w:rPr>
                <w:b/>
                <w:bCs/>
                <w:color w:val="000000"/>
                <w:sz w:val="16"/>
                <w:szCs w:val="16"/>
              </w:rPr>
            </w:pPr>
          </w:p>
          <w:p w:rsidR="00B13EFA" w:rsidRPr="003F411B" w:rsidRDefault="00B13EFA" w:rsidP="00B95D3B">
            <w:pPr>
              <w:suppressAutoHyphens/>
              <w:ind w:left="360"/>
              <w:rPr>
                <w:bCs/>
                <w:color w:val="000000"/>
                <w:sz w:val="16"/>
                <w:szCs w:val="16"/>
              </w:rPr>
            </w:pPr>
          </w:p>
        </w:tc>
      </w:tr>
      <w:tr w:rsidR="00B13EFA" w:rsidRPr="00CA1E4B" w:rsidTr="004C420D">
        <w:trPr>
          <w:trHeight w:val="1436"/>
        </w:trPr>
        <w:tc>
          <w:tcPr>
            <w:tcW w:w="851" w:type="dxa"/>
          </w:tcPr>
          <w:p w:rsidR="00B13EFA" w:rsidRPr="00CE4130" w:rsidRDefault="00B13EFA" w:rsidP="00B95D3B">
            <w:pPr>
              <w:suppressAutoHyphens/>
              <w:jc w:val="both"/>
              <w:rPr>
                <w:bCs/>
                <w:color w:val="000000"/>
                <w:sz w:val="16"/>
                <w:szCs w:val="16"/>
              </w:rPr>
            </w:pPr>
            <w:r>
              <w:rPr>
                <w:bCs/>
                <w:color w:val="000000"/>
                <w:sz w:val="16"/>
                <w:szCs w:val="16"/>
              </w:rPr>
              <w:t>2</w:t>
            </w:r>
            <w:r w:rsidRPr="00CE4130">
              <w:rPr>
                <w:bCs/>
                <w:color w:val="000000"/>
                <w:sz w:val="16"/>
                <w:szCs w:val="16"/>
              </w:rPr>
              <w:t>.4.</w:t>
            </w:r>
            <w:r>
              <w:rPr>
                <w:bCs/>
                <w:color w:val="000000"/>
                <w:sz w:val="16"/>
                <w:szCs w:val="16"/>
              </w:rPr>
              <w:t>1</w:t>
            </w:r>
          </w:p>
        </w:tc>
        <w:tc>
          <w:tcPr>
            <w:tcW w:w="2552" w:type="dxa"/>
          </w:tcPr>
          <w:p w:rsidR="00B13EFA" w:rsidRPr="0077728C" w:rsidRDefault="00B13EFA" w:rsidP="00B95D3B">
            <w:pPr>
              <w:suppressAutoHyphens/>
              <w:jc w:val="center"/>
              <w:rPr>
                <w:bCs/>
                <w:color w:val="000000"/>
                <w:sz w:val="20"/>
                <w:szCs w:val="16"/>
              </w:rPr>
            </w:pPr>
            <w:r w:rsidRPr="0077728C">
              <w:rPr>
                <w:bCs/>
                <w:color w:val="000000"/>
                <w:sz w:val="20"/>
                <w:szCs w:val="16"/>
              </w:rPr>
              <w:t xml:space="preserve">Реализация малых проектов в сфере благоустройства территорий </w:t>
            </w:r>
          </w:p>
          <w:p w:rsidR="00B13EFA" w:rsidRPr="0077728C" w:rsidRDefault="00B13EFA" w:rsidP="00B95D3B">
            <w:pPr>
              <w:tabs>
                <w:tab w:val="left" w:pos="57"/>
              </w:tabs>
              <w:jc w:val="center"/>
              <w:rPr>
                <w:color w:val="000000"/>
                <w:spacing w:val="1"/>
                <w:sz w:val="20"/>
                <w:szCs w:val="16"/>
              </w:rPr>
            </w:pPr>
            <w:r w:rsidRPr="0077728C">
              <w:rPr>
                <w:bCs/>
                <w:color w:val="000000"/>
                <w:sz w:val="20"/>
                <w:szCs w:val="16"/>
              </w:rPr>
              <w:t>(</w:t>
            </w:r>
            <w:r>
              <w:rPr>
                <w:bCs/>
                <w:color w:val="000000"/>
                <w:sz w:val="20"/>
                <w:szCs w:val="16"/>
              </w:rPr>
              <w:t xml:space="preserve">Благоустройство </w:t>
            </w:r>
            <w:r w:rsidRPr="0077728C">
              <w:rPr>
                <w:bCs/>
                <w:color w:val="000000"/>
                <w:sz w:val="20"/>
                <w:szCs w:val="16"/>
              </w:rPr>
              <w:t>Центральн</w:t>
            </w:r>
            <w:r>
              <w:rPr>
                <w:bCs/>
                <w:color w:val="000000"/>
                <w:sz w:val="20"/>
                <w:szCs w:val="16"/>
              </w:rPr>
              <w:t>ой</w:t>
            </w:r>
            <w:r w:rsidRPr="0077728C">
              <w:rPr>
                <w:bCs/>
                <w:color w:val="000000"/>
                <w:sz w:val="20"/>
                <w:szCs w:val="16"/>
              </w:rPr>
              <w:t xml:space="preserve"> площад</w:t>
            </w:r>
            <w:r>
              <w:rPr>
                <w:bCs/>
                <w:color w:val="000000"/>
                <w:sz w:val="20"/>
                <w:szCs w:val="16"/>
              </w:rPr>
              <w:t>и</w:t>
            </w:r>
            <w:r w:rsidRPr="0077728C">
              <w:rPr>
                <w:bCs/>
                <w:color w:val="000000"/>
                <w:sz w:val="20"/>
                <w:szCs w:val="16"/>
              </w:rPr>
              <w:t xml:space="preserve"> поселка Золотухино) *</w:t>
            </w:r>
          </w:p>
          <w:p w:rsidR="00B13EFA" w:rsidRPr="0077728C" w:rsidRDefault="00B13EFA" w:rsidP="00B95D3B">
            <w:pPr>
              <w:tabs>
                <w:tab w:val="left" w:pos="57"/>
              </w:tabs>
              <w:rPr>
                <w:color w:val="000000"/>
                <w:spacing w:val="1"/>
                <w:sz w:val="20"/>
                <w:szCs w:val="16"/>
              </w:rPr>
            </w:pPr>
          </w:p>
          <w:p w:rsidR="00B13EFA" w:rsidRPr="007626CA" w:rsidRDefault="00B13EFA" w:rsidP="00B95D3B">
            <w:pPr>
              <w:tabs>
                <w:tab w:val="left" w:pos="57"/>
              </w:tabs>
              <w:rPr>
                <w:b/>
                <w:sz w:val="14"/>
                <w:szCs w:val="12"/>
              </w:rPr>
            </w:pPr>
            <w:r w:rsidRPr="007626CA">
              <w:rPr>
                <w:color w:val="000000"/>
                <w:spacing w:val="1"/>
                <w:sz w:val="16"/>
                <w:szCs w:val="12"/>
              </w:rPr>
              <w:t xml:space="preserve">* - при условии </w:t>
            </w:r>
            <w:proofErr w:type="spellStart"/>
            <w:r w:rsidRPr="007626CA">
              <w:rPr>
                <w:sz w:val="16"/>
                <w:szCs w:val="12"/>
              </w:rPr>
              <w:t>софинансирования</w:t>
            </w:r>
            <w:proofErr w:type="spellEnd"/>
            <w:r w:rsidRPr="007626CA">
              <w:rPr>
                <w:sz w:val="16"/>
                <w:szCs w:val="12"/>
              </w:rPr>
              <w:t xml:space="preserve"> средств федерального и областного бюджетов.</w:t>
            </w:r>
          </w:p>
          <w:p w:rsidR="00B13EFA" w:rsidRPr="0077728C" w:rsidRDefault="00B13EFA" w:rsidP="00B95D3B">
            <w:pPr>
              <w:suppressAutoHyphens/>
              <w:jc w:val="center"/>
              <w:rPr>
                <w:bCs/>
                <w:color w:val="000000"/>
                <w:sz w:val="20"/>
                <w:szCs w:val="16"/>
              </w:rPr>
            </w:pPr>
          </w:p>
        </w:tc>
        <w:tc>
          <w:tcPr>
            <w:tcW w:w="1446" w:type="dxa"/>
            <w:vAlign w:val="center"/>
          </w:tcPr>
          <w:p w:rsidR="00B13EFA" w:rsidRPr="0077728C" w:rsidRDefault="00B13EFA" w:rsidP="00B95D3B">
            <w:pPr>
              <w:suppressAutoHyphens/>
              <w:jc w:val="center"/>
              <w:rPr>
                <w:bCs/>
                <w:color w:val="000000"/>
                <w:sz w:val="20"/>
                <w:szCs w:val="16"/>
              </w:rPr>
            </w:pPr>
            <w:r w:rsidRPr="0077728C">
              <w:rPr>
                <w:bCs/>
                <w:color w:val="000000"/>
                <w:sz w:val="20"/>
                <w:szCs w:val="16"/>
              </w:rPr>
              <w:t>бюджет поселка Золотухино</w:t>
            </w:r>
          </w:p>
          <w:p w:rsidR="00B13EFA" w:rsidRPr="0077728C" w:rsidRDefault="00B13EFA" w:rsidP="00B95D3B">
            <w:pPr>
              <w:suppressAutoHyphens/>
              <w:jc w:val="center"/>
              <w:rPr>
                <w:bCs/>
                <w:color w:val="000000"/>
                <w:sz w:val="20"/>
                <w:szCs w:val="16"/>
              </w:rPr>
            </w:pPr>
          </w:p>
          <w:p w:rsidR="00B13EFA" w:rsidRPr="0077728C" w:rsidRDefault="00B13EFA" w:rsidP="00B95D3B">
            <w:pPr>
              <w:suppressAutoHyphens/>
              <w:jc w:val="center"/>
              <w:rPr>
                <w:bCs/>
                <w:color w:val="000000"/>
                <w:sz w:val="20"/>
                <w:szCs w:val="16"/>
              </w:rPr>
            </w:pPr>
            <w:r w:rsidRPr="0077728C">
              <w:rPr>
                <w:bCs/>
                <w:color w:val="000000"/>
                <w:sz w:val="20"/>
                <w:szCs w:val="16"/>
              </w:rPr>
              <w:t>Областной бюджет</w:t>
            </w:r>
            <w:r>
              <w:rPr>
                <w:bCs/>
                <w:color w:val="000000"/>
                <w:sz w:val="20"/>
                <w:szCs w:val="16"/>
              </w:rPr>
              <w:t>*</w:t>
            </w:r>
          </w:p>
          <w:p w:rsidR="00B13EFA" w:rsidRPr="0077728C" w:rsidRDefault="00B13EFA" w:rsidP="00B95D3B">
            <w:pPr>
              <w:suppressAutoHyphens/>
              <w:jc w:val="center"/>
              <w:rPr>
                <w:bCs/>
                <w:color w:val="000000"/>
                <w:sz w:val="20"/>
                <w:szCs w:val="16"/>
              </w:rPr>
            </w:pPr>
          </w:p>
          <w:p w:rsidR="00B13EFA" w:rsidRPr="0077728C" w:rsidRDefault="00B13EFA" w:rsidP="00B95D3B">
            <w:pPr>
              <w:suppressAutoHyphens/>
              <w:jc w:val="center"/>
              <w:rPr>
                <w:bCs/>
                <w:color w:val="000000"/>
                <w:sz w:val="20"/>
                <w:szCs w:val="16"/>
              </w:rPr>
            </w:pPr>
          </w:p>
        </w:tc>
        <w:tc>
          <w:tcPr>
            <w:tcW w:w="1275" w:type="dxa"/>
            <w:vAlign w:val="center"/>
          </w:tcPr>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r>
              <w:rPr>
                <w:bCs/>
                <w:color w:val="000000"/>
                <w:sz w:val="20"/>
                <w:szCs w:val="16"/>
              </w:rPr>
              <w:t>5</w:t>
            </w:r>
            <w:r w:rsidRPr="0077728C">
              <w:rPr>
                <w:bCs/>
                <w:color w:val="000000"/>
                <w:sz w:val="20"/>
                <w:szCs w:val="16"/>
              </w:rPr>
              <w:t>0,0</w:t>
            </w: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Pr="0077728C" w:rsidRDefault="00B13EFA" w:rsidP="004C420D">
            <w:pPr>
              <w:suppressAutoHyphens/>
              <w:ind w:right="-194"/>
              <w:jc w:val="center"/>
              <w:rPr>
                <w:bCs/>
                <w:color w:val="000000"/>
                <w:sz w:val="20"/>
                <w:szCs w:val="16"/>
              </w:rPr>
            </w:pPr>
          </w:p>
        </w:tc>
        <w:tc>
          <w:tcPr>
            <w:tcW w:w="1137" w:type="dxa"/>
            <w:vAlign w:val="center"/>
          </w:tcPr>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r>
              <w:rPr>
                <w:bCs/>
                <w:color w:val="000000"/>
                <w:sz w:val="20"/>
                <w:szCs w:val="16"/>
              </w:rPr>
              <w:t>50,0</w:t>
            </w: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tc>
        <w:tc>
          <w:tcPr>
            <w:tcW w:w="1130" w:type="dxa"/>
            <w:vAlign w:val="center"/>
          </w:tcPr>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r>
              <w:rPr>
                <w:bCs/>
                <w:color w:val="000000"/>
                <w:sz w:val="20"/>
                <w:szCs w:val="16"/>
              </w:rPr>
              <w:t>0,0</w:t>
            </w: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tc>
        <w:tc>
          <w:tcPr>
            <w:tcW w:w="993" w:type="dxa"/>
            <w:vAlign w:val="center"/>
          </w:tcPr>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r w:rsidRPr="0077728C">
              <w:rPr>
                <w:bCs/>
                <w:color w:val="000000"/>
                <w:sz w:val="20"/>
                <w:szCs w:val="16"/>
              </w:rPr>
              <w:t>0,0</w:t>
            </w: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tc>
        <w:tc>
          <w:tcPr>
            <w:tcW w:w="993" w:type="dxa"/>
            <w:gridSpan w:val="2"/>
            <w:vAlign w:val="center"/>
          </w:tcPr>
          <w:p w:rsidR="00B13EFA" w:rsidRDefault="00B13EFA" w:rsidP="004C420D">
            <w:pPr>
              <w:suppressAutoHyphens/>
              <w:jc w:val="center"/>
              <w:rPr>
                <w:bCs/>
                <w:color w:val="000000"/>
                <w:sz w:val="20"/>
                <w:szCs w:val="16"/>
              </w:rPr>
            </w:pPr>
          </w:p>
          <w:p w:rsidR="00B13EFA" w:rsidRDefault="00B13EFA" w:rsidP="004C420D">
            <w:pPr>
              <w:suppressAutoHyphens/>
              <w:jc w:val="center"/>
              <w:rPr>
                <w:bCs/>
                <w:color w:val="000000"/>
                <w:sz w:val="20"/>
                <w:szCs w:val="16"/>
              </w:rPr>
            </w:pPr>
          </w:p>
          <w:p w:rsidR="004C420D" w:rsidRDefault="004C420D" w:rsidP="004C420D">
            <w:pPr>
              <w:suppressAutoHyphens/>
              <w:jc w:val="center"/>
              <w:rPr>
                <w:bCs/>
                <w:color w:val="000000"/>
                <w:sz w:val="20"/>
                <w:szCs w:val="16"/>
              </w:rPr>
            </w:pPr>
          </w:p>
          <w:p w:rsidR="004C420D" w:rsidRDefault="004C420D"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r w:rsidRPr="0077728C">
              <w:rPr>
                <w:bCs/>
                <w:color w:val="000000"/>
                <w:sz w:val="20"/>
                <w:szCs w:val="16"/>
              </w:rPr>
              <w:t>0,0</w:t>
            </w: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p w:rsidR="00B13EFA" w:rsidRPr="0077728C" w:rsidRDefault="00B13EFA" w:rsidP="004C420D">
            <w:pPr>
              <w:suppressAutoHyphens/>
              <w:jc w:val="center"/>
              <w:rPr>
                <w:bCs/>
                <w:color w:val="000000"/>
                <w:sz w:val="20"/>
                <w:szCs w:val="16"/>
              </w:rPr>
            </w:pPr>
          </w:p>
        </w:tc>
        <w:tc>
          <w:tcPr>
            <w:tcW w:w="1128" w:type="dxa"/>
            <w:vAlign w:val="center"/>
          </w:tcPr>
          <w:p w:rsidR="00B13EFA" w:rsidRPr="0077728C" w:rsidRDefault="00B13EFA" w:rsidP="004C420D">
            <w:pPr>
              <w:suppressAutoHyphens/>
              <w:jc w:val="center"/>
              <w:rPr>
                <w:bCs/>
                <w:color w:val="000000"/>
                <w:sz w:val="20"/>
                <w:szCs w:val="16"/>
              </w:rPr>
            </w:pPr>
            <w:r w:rsidRPr="0077728C">
              <w:rPr>
                <w:bCs/>
                <w:color w:val="000000"/>
                <w:sz w:val="20"/>
                <w:szCs w:val="16"/>
              </w:rPr>
              <w:t>20</w:t>
            </w:r>
            <w:r>
              <w:rPr>
                <w:bCs/>
                <w:color w:val="000000"/>
                <w:sz w:val="20"/>
                <w:szCs w:val="16"/>
              </w:rPr>
              <w:t>19</w:t>
            </w:r>
            <w:r w:rsidRPr="0077728C">
              <w:rPr>
                <w:bCs/>
                <w:color w:val="000000"/>
                <w:sz w:val="20"/>
                <w:szCs w:val="16"/>
              </w:rPr>
              <w:t>г.</w:t>
            </w:r>
          </w:p>
        </w:tc>
        <w:tc>
          <w:tcPr>
            <w:tcW w:w="1701" w:type="dxa"/>
            <w:vAlign w:val="center"/>
          </w:tcPr>
          <w:p w:rsidR="00B13EFA" w:rsidRPr="0077728C" w:rsidRDefault="00B13EFA" w:rsidP="00B95D3B">
            <w:pPr>
              <w:suppressAutoHyphens/>
              <w:jc w:val="center"/>
              <w:rPr>
                <w:bCs/>
                <w:color w:val="000000"/>
                <w:sz w:val="20"/>
                <w:szCs w:val="16"/>
              </w:rPr>
            </w:pPr>
            <w:r w:rsidRPr="0077728C">
              <w:rPr>
                <w:bCs/>
                <w:color w:val="000000"/>
                <w:sz w:val="20"/>
                <w:szCs w:val="16"/>
              </w:rPr>
              <w:t>Администрация поселка Золотухино</w:t>
            </w:r>
          </w:p>
        </w:tc>
        <w:tc>
          <w:tcPr>
            <w:tcW w:w="1876" w:type="dxa"/>
          </w:tcPr>
          <w:p w:rsidR="00B13EFA" w:rsidRPr="0077728C" w:rsidRDefault="00B13EFA" w:rsidP="00B95D3B">
            <w:pPr>
              <w:suppressAutoHyphens/>
              <w:jc w:val="center"/>
              <w:rPr>
                <w:bCs/>
                <w:color w:val="000000"/>
                <w:sz w:val="20"/>
                <w:szCs w:val="16"/>
              </w:rPr>
            </w:pPr>
            <w:r w:rsidRPr="0077728C">
              <w:rPr>
                <w:bCs/>
                <w:color w:val="000000"/>
                <w:sz w:val="20"/>
                <w:szCs w:val="16"/>
              </w:rPr>
              <w:t>Улучшение условий жизнедеятельности населения в рамках реализации малых проектов в сфере благоустройства</w:t>
            </w:r>
          </w:p>
          <w:p w:rsidR="00B13EFA" w:rsidRPr="0077728C" w:rsidRDefault="00B13EFA" w:rsidP="00B95D3B">
            <w:pPr>
              <w:suppressAutoHyphens/>
              <w:jc w:val="center"/>
              <w:rPr>
                <w:bCs/>
                <w:color w:val="000000"/>
                <w:sz w:val="20"/>
                <w:szCs w:val="16"/>
              </w:rPr>
            </w:pPr>
          </w:p>
          <w:p w:rsidR="00B13EFA" w:rsidRPr="0077728C" w:rsidRDefault="00B13EFA" w:rsidP="00B95D3B">
            <w:pPr>
              <w:suppressAutoHyphens/>
              <w:jc w:val="center"/>
              <w:rPr>
                <w:bCs/>
                <w:color w:val="000000"/>
                <w:sz w:val="20"/>
                <w:szCs w:val="16"/>
              </w:rPr>
            </w:pPr>
            <w:r w:rsidRPr="0077728C">
              <w:rPr>
                <w:bCs/>
                <w:color w:val="000000"/>
                <w:sz w:val="20"/>
                <w:szCs w:val="16"/>
              </w:rPr>
              <w:t>20</w:t>
            </w:r>
            <w:r>
              <w:rPr>
                <w:bCs/>
                <w:color w:val="000000"/>
                <w:sz w:val="20"/>
                <w:szCs w:val="16"/>
              </w:rPr>
              <w:t>19</w:t>
            </w:r>
            <w:r w:rsidRPr="0077728C">
              <w:rPr>
                <w:bCs/>
                <w:color w:val="000000"/>
                <w:sz w:val="20"/>
                <w:szCs w:val="16"/>
              </w:rPr>
              <w:t>г. 1- объект</w:t>
            </w:r>
          </w:p>
        </w:tc>
      </w:tr>
      <w:tr w:rsidR="00B13EFA" w:rsidRPr="00CA1E4B" w:rsidTr="004C420D">
        <w:tc>
          <w:tcPr>
            <w:tcW w:w="4849" w:type="dxa"/>
            <w:gridSpan w:val="3"/>
          </w:tcPr>
          <w:p w:rsidR="00B13EFA" w:rsidRDefault="00B13EFA" w:rsidP="00B95D3B">
            <w:pPr>
              <w:suppressAutoHyphens/>
              <w:jc w:val="right"/>
              <w:rPr>
                <w:b/>
                <w:bCs/>
                <w:color w:val="000000"/>
                <w:sz w:val="20"/>
                <w:szCs w:val="20"/>
              </w:rPr>
            </w:pPr>
          </w:p>
          <w:p w:rsidR="00B13EFA" w:rsidRPr="00CA1E4B" w:rsidRDefault="00B13EFA" w:rsidP="00B95D3B">
            <w:pPr>
              <w:suppressAutoHyphens/>
              <w:jc w:val="right"/>
              <w:rPr>
                <w:b/>
                <w:bCs/>
                <w:color w:val="000000"/>
                <w:sz w:val="20"/>
                <w:szCs w:val="20"/>
              </w:rPr>
            </w:pPr>
            <w:r w:rsidRPr="00CA1E4B">
              <w:rPr>
                <w:b/>
                <w:bCs/>
                <w:color w:val="000000"/>
                <w:sz w:val="20"/>
                <w:szCs w:val="20"/>
              </w:rPr>
              <w:t>Итого по подпрограмме:</w:t>
            </w:r>
          </w:p>
        </w:tc>
        <w:tc>
          <w:tcPr>
            <w:tcW w:w="1275" w:type="dxa"/>
            <w:vAlign w:val="center"/>
          </w:tcPr>
          <w:p w:rsidR="00B13EFA" w:rsidRPr="00CA1E4B" w:rsidRDefault="00B13EFA" w:rsidP="00B95D3B">
            <w:pPr>
              <w:suppressAutoHyphens/>
              <w:jc w:val="center"/>
              <w:rPr>
                <w:b/>
                <w:bCs/>
                <w:color w:val="000000"/>
                <w:sz w:val="20"/>
                <w:szCs w:val="20"/>
              </w:rPr>
            </w:pPr>
            <w:r>
              <w:rPr>
                <w:b/>
                <w:bCs/>
                <w:color w:val="000000"/>
                <w:sz w:val="20"/>
                <w:szCs w:val="20"/>
              </w:rPr>
              <w:t>50,0</w:t>
            </w:r>
          </w:p>
        </w:tc>
        <w:tc>
          <w:tcPr>
            <w:tcW w:w="1137" w:type="dxa"/>
            <w:vAlign w:val="center"/>
          </w:tcPr>
          <w:p w:rsidR="00B13EFA" w:rsidRPr="00CA1E4B" w:rsidRDefault="00B13EFA" w:rsidP="00B95D3B">
            <w:pPr>
              <w:suppressAutoHyphens/>
              <w:jc w:val="center"/>
              <w:rPr>
                <w:b/>
                <w:bCs/>
                <w:color w:val="000000"/>
                <w:sz w:val="20"/>
                <w:szCs w:val="20"/>
              </w:rPr>
            </w:pPr>
            <w:r>
              <w:rPr>
                <w:b/>
                <w:bCs/>
                <w:color w:val="000000"/>
                <w:sz w:val="20"/>
                <w:szCs w:val="20"/>
              </w:rPr>
              <w:t>50,0</w:t>
            </w:r>
          </w:p>
        </w:tc>
        <w:tc>
          <w:tcPr>
            <w:tcW w:w="1130" w:type="dxa"/>
            <w:vAlign w:val="center"/>
          </w:tcPr>
          <w:p w:rsidR="00B13EFA" w:rsidRPr="00CA1E4B" w:rsidRDefault="00B13EFA" w:rsidP="00B95D3B">
            <w:pPr>
              <w:suppressAutoHyphens/>
              <w:jc w:val="center"/>
              <w:rPr>
                <w:b/>
                <w:bCs/>
                <w:color w:val="000000"/>
                <w:sz w:val="20"/>
                <w:szCs w:val="20"/>
              </w:rPr>
            </w:pPr>
            <w:r>
              <w:rPr>
                <w:b/>
                <w:bCs/>
                <w:color w:val="000000"/>
                <w:sz w:val="20"/>
                <w:szCs w:val="20"/>
              </w:rPr>
              <w:t>0,0</w:t>
            </w:r>
          </w:p>
        </w:tc>
        <w:tc>
          <w:tcPr>
            <w:tcW w:w="993" w:type="dxa"/>
            <w:vAlign w:val="center"/>
          </w:tcPr>
          <w:p w:rsidR="00B13EFA" w:rsidRPr="005258DE" w:rsidRDefault="00B13EFA" w:rsidP="00B95D3B">
            <w:pPr>
              <w:pStyle w:val="a3"/>
              <w:suppressAutoHyphens/>
              <w:spacing w:before="0"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93" w:type="dxa"/>
            <w:gridSpan w:val="2"/>
            <w:vAlign w:val="center"/>
          </w:tcPr>
          <w:p w:rsidR="00B13EFA" w:rsidRPr="00E45341" w:rsidRDefault="00B13EFA" w:rsidP="004C420D">
            <w:pPr>
              <w:pStyle w:val="a3"/>
              <w:suppressAutoHyphens/>
              <w:spacing w:before="0"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1128" w:type="dxa"/>
          </w:tcPr>
          <w:p w:rsidR="00B13EFA" w:rsidRPr="00CA1E4B" w:rsidRDefault="00B13EFA" w:rsidP="00B95D3B">
            <w:pPr>
              <w:pStyle w:val="a3"/>
              <w:suppressAutoHyphens/>
              <w:spacing w:before="0" w:after="0"/>
              <w:jc w:val="both"/>
              <w:rPr>
                <w:bCs/>
                <w:color w:val="000000"/>
                <w:sz w:val="20"/>
                <w:szCs w:val="20"/>
              </w:rPr>
            </w:pPr>
          </w:p>
        </w:tc>
        <w:tc>
          <w:tcPr>
            <w:tcW w:w="1701" w:type="dxa"/>
          </w:tcPr>
          <w:p w:rsidR="00B13EFA" w:rsidRPr="00CA1E4B" w:rsidRDefault="00B13EFA" w:rsidP="00B95D3B">
            <w:pPr>
              <w:pStyle w:val="a3"/>
              <w:suppressAutoHyphens/>
              <w:spacing w:before="0" w:after="0"/>
              <w:jc w:val="both"/>
              <w:rPr>
                <w:bCs/>
                <w:color w:val="000000"/>
                <w:sz w:val="20"/>
                <w:szCs w:val="20"/>
              </w:rPr>
            </w:pPr>
          </w:p>
        </w:tc>
        <w:tc>
          <w:tcPr>
            <w:tcW w:w="1876" w:type="dxa"/>
          </w:tcPr>
          <w:p w:rsidR="00B13EFA" w:rsidRPr="00CA1E4B" w:rsidRDefault="00B13EFA" w:rsidP="00B95D3B">
            <w:pPr>
              <w:pStyle w:val="a3"/>
              <w:suppressAutoHyphens/>
              <w:spacing w:before="0" w:after="0"/>
              <w:jc w:val="both"/>
              <w:rPr>
                <w:bCs/>
                <w:color w:val="000000"/>
                <w:sz w:val="20"/>
                <w:szCs w:val="20"/>
              </w:rPr>
            </w:pPr>
          </w:p>
        </w:tc>
      </w:tr>
      <w:tr w:rsidR="00B13EFA" w:rsidRPr="00CA1E4B" w:rsidTr="005A0AD4">
        <w:trPr>
          <w:trHeight w:val="434"/>
        </w:trPr>
        <w:tc>
          <w:tcPr>
            <w:tcW w:w="4849" w:type="dxa"/>
            <w:gridSpan w:val="3"/>
            <w:vAlign w:val="bottom"/>
          </w:tcPr>
          <w:p w:rsidR="00B13EFA" w:rsidRPr="00CA1E4B" w:rsidRDefault="00B13EFA" w:rsidP="00B95D3B">
            <w:pPr>
              <w:suppressAutoHyphens/>
              <w:jc w:val="right"/>
              <w:rPr>
                <w:b/>
                <w:bCs/>
                <w:color w:val="000000"/>
                <w:sz w:val="20"/>
                <w:szCs w:val="20"/>
              </w:rPr>
            </w:pPr>
            <w:r w:rsidRPr="00CA1E4B">
              <w:rPr>
                <w:b/>
                <w:bCs/>
                <w:color w:val="000000"/>
                <w:sz w:val="20"/>
                <w:szCs w:val="20"/>
              </w:rPr>
              <w:t>Всего по программе:</w:t>
            </w:r>
          </w:p>
        </w:tc>
        <w:tc>
          <w:tcPr>
            <w:tcW w:w="1275" w:type="dxa"/>
            <w:vAlign w:val="bottom"/>
          </w:tcPr>
          <w:p w:rsidR="00B13EFA" w:rsidRPr="00CA1E4B" w:rsidRDefault="00B13EFA" w:rsidP="00B95D3B">
            <w:pPr>
              <w:suppressAutoHyphens/>
              <w:jc w:val="center"/>
              <w:rPr>
                <w:b/>
                <w:bCs/>
                <w:color w:val="000000"/>
                <w:sz w:val="20"/>
                <w:szCs w:val="20"/>
              </w:rPr>
            </w:pPr>
            <w:r>
              <w:rPr>
                <w:b/>
                <w:bCs/>
                <w:color w:val="000000"/>
                <w:sz w:val="20"/>
                <w:szCs w:val="20"/>
              </w:rPr>
              <w:t>33 176,49</w:t>
            </w:r>
          </w:p>
        </w:tc>
        <w:tc>
          <w:tcPr>
            <w:tcW w:w="1137" w:type="dxa"/>
            <w:vAlign w:val="bottom"/>
          </w:tcPr>
          <w:p w:rsidR="00B13EFA" w:rsidRPr="00CA1E4B" w:rsidRDefault="00B13EFA" w:rsidP="00B95D3B">
            <w:pPr>
              <w:suppressAutoHyphens/>
              <w:jc w:val="center"/>
              <w:rPr>
                <w:b/>
                <w:bCs/>
                <w:color w:val="000000"/>
                <w:sz w:val="20"/>
                <w:szCs w:val="20"/>
              </w:rPr>
            </w:pPr>
            <w:r>
              <w:rPr>
                <w:b/>
                <w:bCs/>
                <w:color w:val="000000"/>
                <w:sz w:val="20"/>
                <w:szCs w:val="20"/>
              </w:rPr>
              <w:t>6852,165</w:t>
            </w:r>
          </w:p>
        </w:tc>
        <w:tc>
          <w:tcPr>
            <w:tcW w:w="1130" w:type="dxa"/>
            <w:vAlign w:val="bottom"/>
          </w:tcPr>
          <w:p w:rsidR="00B13EFA" w:rsidRPr="00CA1E4B" w:rsidRDefault="00B13EFA" w:rsidP="00B95D3B">
            <w:pPr>
              <w:suppressAutoHyphens/>
              <w:jc w:val="center"/>
              <w:rPr>
                <w:b/>
                <w:bCs/>
                <w:color w:val="000000"/>
                <w:sz w:val="20"/>
                <w:szCs w:val="20"/>
              </w:rPr>
            </w:pPr>
            <w:r>
              <w:rPr>
                <w:b/>
                <w:bCs/>
                <w:color w:val="000000"/>
                <w:sz w:val="20"/>
                <w:szCs w:val="20"/>
              </w:rPr>
              <w:t>10 090,46</w:t>
            </w:r>
          </w:p>
        </w:tc>
        <w:tc>
          <w:tcPr>
            <w:tcW w:w="993" w:type="dxa"/>
            <w:vAlign w:val="bottom"/>
          </w:tcPr>
          <w:p w:rsidR="00B13EFA" w:rsidRPr="005258DE" w:rsidRDefault="00B13EFA" w:rsidP="00B95D3B">
            <w:pPr>
              <w:pStyle w:val="a3"/>
              <w:suppressAutoHyphens/>
              <w:spacing w:before="0"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8 024,8</w:t>
            </w:r>
          </w:p>
        </w:tc>
        <w:tc>
          <w:tcPr>
            <w:tcW w:w="993" w:type="dxa"/>
            <w:gridSpan w:val="2"/>
            <w:vAlign w:val="bottom"/>
          </w:tcPr>
          <w:p w:rsidR="00B13EFA" w:rsidRPr="00456B91" w:rsidRDefault="00B13EFA" w:rsidP="00B95D3B">
            <w:pPr>
              <w:pStyle w:val="a3"/>
              <w:suppressAutoHyphens/>
              <w:spacing w:before="0"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8 456,8</w:t>
            </w:r>
          </w:p>
        </w:tc>
        <w:tc>
          <w:tcPr>
            <w:tcW w:w="1128" w:type="dxa"/>
            <w:vAlign w:val="bottom"/>
          </w:tcPr>
          <w:p w:rsidR="00B13EFA" w:rsidRPr="00CA1E4B" w:rsidRDefault="00B13EFA" w:rsidP="00B95D3B">
            <w:pPr>
              <w:pStyle w:val="a3"/>
              <w:suppressAutoHyphens/>
              <w:spacing w:before="0" w:after="0"/>
              <w:jc w:val="center"/>
              <w:rPr>
                <w:bCs/>
                <w:color w:val="000000"/>
                <w:sz w:val="20"/>
                <w:szCs w:val="20"/>
              </w:rPr>
            </w:pPr>
          </w:p>
        </w:tc>
        <w:tc>
          <w:tcPr>
            <w:tcW w:w="1701" w:type="dxa"/>
          </w:tcPr>
          <w:p w:rsidR="00B13EFA" w:rsidRPr="00CA1E4B" w:rsidRDefault="00B13EFA" w:rsidP="00B95D3B">
            <w:pPr>
              <w:pStyle w:val="a3"/>
              <w:suppressAutoHyphens/>
              <w:spacing w:before="0" w:after="0"/>
              <w:jc w:val="both"/>
              <w:rPr>
                <w:bCs/>
                <w:color w:val="000000"/>
                <w:sz w:val="20"/>
                <w:szCs w:val="20"/>
              </w:rPr>
            </w:pPr>
          </w:p>
        </w:tc>
        <w:tc>
          <w:tcPr>
            <w:tcW w:w="1876" w:type="dxa"/>
          </w:tcPr>
          <w:p w:rsidR="00B13EFA" w:rsidRPr="00CA1E4B" w:rsidRDefault="00B13EFA" w:rsidP="00B95D3B">
            <w:pPr>
              <w:pStyle w:val="a3"/>
              <w:suppressAutoHyphens/>
              <w:spacing w:before="0" w:after="0"/>
              <w:jc w:val="both"/>
              <w:rPr>
                <w:bCs/>
                <w:color w:val="000000"/>
                <w:sz w:val="20"/>
                <w:szCs w:val="20"/>
              </w:rPr>
            </w:pPr>
          </w:p>
        </w:tc>
      </w:tr>
    </w:tbl>
    <w:p w:rsidR="00B13EFA" w:rsidRDefault="00B13EFA" w:rsidP="003F6CBE">
      <w:pPr>
        <w:rPr>
          <w:sz w:val="28"/>
          <w:szCs w:val="28"/>
        </w:rPr>
      </w:pPr>
    </w:p>
    <w:p w:rsidR="00B13EFA" w:rsidRDefault="00B13EFA" w:rsidP="003F6CBE">
      <w:pPr>
        <w:rPr>
          <w:sz w:val="28"/>
          <w:szCs w:val="28"/>
        </w:rPr>
      </w:pPr>
    </w:p>
    <w:p w:rsidR="00911F92" w:rsidRPr="00043CF8" w:rsidRDefault="00911F92" w:rsidP="003F6CBE">
      <w:pPr>
        <w:rPr>
          <w:sz w:val="16"/>
          <w:szCs w:val="16"/>
        </w:rPr>
      </w:pPr>
      <w:r w:rsidRPr="007D575F">
        <w:rPr>
          <w:sz w:val="28"/>
          <w:szCs w:val="28"/>
        </w:rPr>
        <w:tab/>
      </w:r>
      <w:r w:rsidRPr="00043CF8">
        <w:rPr>
          <w:sz w:val="16"/>
          <w:szCs w:val="16"/>
        </w:rPr>
        <w:t>&lt;*&gt;</w:t>
      </w:r>
      <w:r>
        <w:rPr>
          <w:sz w:val="16"/>
          <w:szCs w:val="16"/>
        </w:rPr>
        <w:t xml:space="preserve"> </w:t>
      </w:r>
      <w:r w:rsidRPr="00043CF8">
        <w:rPr>
          <w:sz w:val="16"/>
          <w:szCs w:val="16"/>
        </w:rPr>
        <w:t xml:space="preserve">Предполагаемое </w:t>
      </w:r>
      <w:proofErr w:type="spellStart"/>
      <w:r w:rsidRPr="00043CF8">
        <w:rPr>
          <w:sz w:val="16"/>
          <w:szCs w:val="16"/>
        </w:rPr>
        <w:t>софинансирование</w:t>
      </w:r>
      <w:proofErr w:type="spellEnd"/>
      <w:r w:rsidRPr="00043CF8">
        <w:rPr>
          <w:sz w:val="16"/>
          <w:szCs w:val="16"/>
        </w:rPr>
        <w:t xml:space="preserve"> за счет средств областного бюджета.</w:t>
      </w:r>
    </w:p>
    <w:p w:rsidR="00911F92" w:rsidRPr="00043CF8" w:rsidRDefault="00911F92" w:rsidP="003F6CBE">
      <w:pPr>
        <w:tabs>
          <w:tab w:val="left" w:pos="57"/>
        </w:tabs>
        <w:rPr>
          <w:b/>
          <w:sz w:val="16"/>
          <w:szCs w:val="16"/>
        </w:rPr>
      </w:pPr>
      <w:r w:rsidRPr="00043CF8">
        <w:rPr>
          <w:b/>
          <w:sz w:val="16"/>
          <w:szCs w:val="16"/>
        </w:rPr>
        <w:tab/>
      </w:r>
      <w:r w:rsidRPr="00043CF8">
        <w:rPr>
          <w:b/>
          <w:sz w:val="16"/>
          <w:szCs w:val="16"/>
        </w:rPr>
        <w:tab/>
      </w:r>
      <w:r w:rsidRPr="00043CF8">
        <w:rPr>
          <w:sz w:val="16"/>
          <w:szCs w:val="16"/>
        </w:rPr>
        <w:t>&lt;**&gt;</w:t>
      </w:r>
      <w:r>
        <w:rPr>
          <w:sz w:val="16"/>
          <w:szCs w:val="16"/>
        </w:rPr>
        <w:t xml:space="preserve"> </w:t>
      </w:r>
      <w:r w:rsidRPr="00043CF8">
        <w:rPr>
          <w:sz w:val="16"/>
          <w:szCs w:val="16"/>
        </w:rPr>
        <w:t xml:space="preserve">Предполагаемое </w:t>
      </w:r>
      <w:proofErr w:type="spellStart"/>
      <w:r w:rsidRPr="00043CF8">
        <w:rPr>
          <w:sz w:val="16"/>
          <w:szCs w:val="16"/>
        </w:rPr>
        <w:t>софинансирование</w:t>
      </w:r>
      <w:proofErr w:type="spellEnd"/>
      <w:r w:rsidRPr="00043CF8">
        <w:rPr>
          <w:sz w:val="16"/>
          <w:szCs w:val="16"/>
        </w:rPr>
        <w:t xml:space="preserve"> за счет средств федерального бюджета.</w:t>
      </w:r>
    </w:p>
    <w:p w:rsidR="00911F92" w:rsidRDefault="00911F92" w:rsidP="003F6CBE">
      <w:pPr>
        <w:rPr>
          <w:sz w:val="28"/>
          <w:szCs w:val="28"/>
        </w:rPr>
        <w:sectPr w:rsidR="00911F92" w:rsidSect="003F6CBE">
          <w:pgSz w:w="16838" w:h="11906" w:orient="landscape" w:code="9"/>
          <w:pgMar w:top="1531" w:right="1134" w:bottom="1247" w:left="1134" w:header="709" w:footer="709" w:gutter="0"/>
          <w:cols w:space="708"/>
          <w:titlePg/>
          <w:docGrid w:linePitch="360"/>
        </w:sectPr>
      </w:pPr>
    </w:p>
    <w:p w:rsidR="00911F92" w:rsidRPr="00A828F8" w:rsidRDefault="00911F92" w:rsidP="003F6CBE">
      <w:pPr>
        <w:jc w:val="right"/>
      </w:pPr>
      <w:r w:rsidRPr="00A828F8">
        <w:lastRenderedPageBreak/>
        <w:t>Приложение №2</w:t>
      </w:r>
    </w:p>
    <w:p w:rsidR="00911F92" w:rsidRDefault="00911F92" w:rsidP="003F6CBE">
      <w:pPr>
        <w:jc w:val="right"/>
        <w:rPr>
          <w:color w:val="000000"/>
          <w:spacing w:val="1"/>
        </w:rPr>
      </w:pPr>
      <w:r w:rsidRPr="00A828F8">
        <w:rPr>
          <w:color w:val="000000"/>
          <w:spacing w:val="1"/>
        </w:rPr>
        <w:t xml:space="preserve">к муниципальной программы «Обеспечение доступным и комфортным </w:t>
      </w:r>
    </w:p>
    <w:p w:rsidR="00911F92" w:rsidRDefault="00911F92" w:rsidP="003F6CBE">
      <w:pPr>
        <w:jc w:val="right"/>
        <w:rPr>
          <w:color w:val="000000"/>
          <w:spacing w:val="1"/>
        </w:rPr>
      </w:pPr>
      <w:r w:rsidRPr="00A828F8">
        <w:rPr>
          <w:color w:val="000000"/>
          <w:spacing w:val="1"/>
        </w:rPr>
        <w:t xml:space="preserve">жильём и коммунальными услугами граждан </w:t>
      </w:r>
    </w:p>
    <w:p w:rsidR="00911F92" w:rsidRPr="00A828F8" w:rsidRDefault="00911F92" w:rsidP="003F6CBE">
      <w:pPr>
        <w:jc w:val="right"/>
      </w:pPr>
      <w:r w:rsidRPr="00A828F8">
        <w:rPr>
          <w:color w:val="000000"/>
          <w:spacing w:val="1"/>
        </w:rPr>
        <w:t>в муниципальном образовании «поселок Золотухино»</w:t>
      </w:r>
      <w:r w:rsidRPr="00A828F8">
        <w:rPr>
          <w:bCs/>
        </w:rPr>
        <w:t>,</w:t>
      </w:r>
      <w:r w:rsidRPr="00A828F8">
        <w:t xml:space="preserve"> </w:t>
      </w:r>
    </w:p>
    <w:p w:rsidR="00911F92" w:rsidRPr="00A828F8" w:rsidRDefault="00911F92" w:rsidP="003F6CBE">
      <w:pPr>
        <w:jc w:val="right"/>
        <w:rPr>
          <w:bCs/>
        </w:rPr>
      </w:pPr>
      <w:r w:rsidRPr="00A828F8">
        <w:rPr>
          <w:bCs/>
        </w:rPr>
        <w:t xml:space="preserve">утвержденной постановлением администрации </w:t>
      </w:r>
    </w:p>
    <w:p w:rsidR="00911F92" w:rsidRPr="00A828F8" w:rsidRDefault="00911F92" w:rsidP="003F6CBE">
      <w:pPr>
        <w:jc w:val="right"/>
        <w:rPr>
          <w:bCs/>
        </w:rPr>
      </w:pPr>
      <w:r w:rsidRPr="00A828F8">
        <w:rPr>
          <w:bCs/>
        </w:rPr>
        <w:t>поселка Золотухино от 11.11.2016г. №243</w:t>
      </w:r>
    </w:p>
    <w:p w:rsidR="00911F92" w:rsidRDefault="00911F92" w:rsidP="003F6CBE">
      <w:pPr>
        <w:jc w:val="right"/>
        <w:rPr>
          <w:sz w:val="28"/>
          <w:szCs w:val="28"/>
        </w:rPr>
      </w:pPr>
    </w:p>
    <w:p w:rsidR="00911F92" w:rsidRPr="005411CF" w:rsidRDefault="00911F92" w:rsidP="003F6CBE">
      <w:pPr>
        <w:pStyle w:val="1"/>
        <w:rPr>
          <w:rFonts w:ascii="Times New Roman" w:hAnsi="Times New Roman"/>
          <w:color w:val="auto"/>
          <w:sz w:val="26"/>
          <w:szCs w:val="26"/>
        </w:rPr>
      </w:pPr>
      <w:r w:rsidRPr="005411CF">
        <w:rPr>
          <w:rFonts w:ascii="Times New Roman" w:hAnsi="Times New Roman"/>
          <w:color w:val="auto"/>
          <w:sz w:val="26"/>
          <w:szCs w:val="26"/>
        </w:rPr>
        <w:t>Порядок</w:t>
      </w:r>
      <w:r w:rsidRPr="005411CF">
        <w:rPr>
          <w:rFonts w:ascii="Times New Roman" w:hAnsi="Times New Roman"/>
          <w:color w:val="auto"/>
          <w:sz w:val="26"/>
          <w:szCs w:val="26"/>
        </w:rPr>
        <w:br/>
        <w:t xml:space="preserve">реализации мероприятий подпрограммы </w:t>
      </w:r>
      <w:r>
        <w:rPr>
          <w:rFonts w:ascii="Times New Roman" w:hAnsi="Times New Roman"/>
          <w:color w:val="auto"/>
          <w:sz w:val="26"/>
          <w:szCs w:val="26"/>
        </w:rPr>
        <w:t xml:space="preserve">1 </w:t>
      </w:r>
      <w:r w:rsidRPr="005411CF">
        <w:rPr>
          <w:rFonts w:ascii="Times New Roman" w:hAnsi="Times New Roman"/>
          <w:color w:val="auto"/>
          <w:sz w:val="26"/>
          <w:szCs w:val="26"/>
        </w:rPr>
        <w:t xml:space="preserve">«Создание условий для обеспечения доступным и комфортным жильем граждан на территории муниципального образования «поселок Золотухино» Золотухинского района Курской области </w:t>
      </w:r>
    </w:p>
    <w:p w:rsidR="00911F92" w:rsidRPr="005411CF" w:rsidRDefault="00911F92" w:rsidP="003F6CBE">
      <w:pPr>
        <w:rPr>
          <w:sz w:val="26"/>
          <w:szCs w:val="26"/>
        </w:rPr>
      </w:pPr>
    </w:p>
    <w:p w:rsidR="00911F92" w:rsidRPr="005411CF" w:rsidRDefault="00911F92" w:rsidP="003F6CBE">
      <w:pPr>
        <w:ind w:firstLine="741"/>
        <w:jc w:val="both"/>
        <w:rPr>
          <w:sz w:val="26"/>
          <w:szCs w:val="26"/>
        </w:rPr>
      </w:pPr>
      <w:r w:rsidRPr="005411CF">
        <w:rPr>
          <w:sz w:val="26"/>
          <w:szCs w:val="26"/>
        </w:rPr>
        <w:t>Администрация поселка Золотухино осуществляет:</w:t>
      </w:r>
    </w:p>
    <w:p w:rsidR="00911F92" w:rsidRPr="005411CF" w:rsidRDefault="00911F92" w:rsidP="003F6CBE">
      <w:pPr>
        <w:ind w:firstLine="741"/>
        <w:jc w:val="both"/>
        <w:rPr>
          <w:sz w:val="26"/>
          <w:szCs w:val="26"/>
        </w:rPr>
      </w:pPr>
      <w:r w:rsidRPr="005411CF">
        <w:rPr>
          <w:sz w:val="26"/>
          <w:szCs w:val="26"/>
        </w:rPr>
        <w:t>прием заявлений от молодых граждан на участие в подпрограмме;</w:t>
      </w:r>
    </w:p>
    <w:p w:rsidR="00911F92" w:rsidRPr="005411CF" w:rsidRDefault="00911F92" w:rsidP="003F6CBE">
      <w:pPr>
        <w:ind w:firstLine="741"/>
        <w:jc w:val="both"/>
        <w:rPr>
          <w:sz w:val="26"/>
          <w:szCs w:val="26"/>
        </w:rPr>
      </w:pPr>
      <w:r w:rsidRPr="005411CF">
        <w:rPr>
          <w:sz w:val="26"/>
          <w:szCs w:val="26"/>
        </w:rPr>
        <w:t>рассмотрение первичных документов, подтверждающих их право на участие в программе;</w:t>
      </w:r>
    </w:p>
    <w:p w:rsidR="00911F92" w:rsidRPr="005411CF" w:rsidRDefault="00911F92" w:rsidP="003F6CBE">
      <w:pPr>
        <w:ind w:firstLine="741"/>
        <w:jc w:val="both"/>
        <w:rPr>
          <w:sz w:val="26"/>
          <w:szCs w:val="26"/>
        </w:rPr>
      </w:pPr>
      <w:r w:rsidRPr="005411CF">
        <w:rPr>
          <w:sz w:val="26"/>
          <w:szCs w:val="26"/>
        </w:rPr>
        <w:t>формирование и утверждение списка молодых семей, нуждающихся в улучшении жилищных условий, на участие в программе;</w:t>
      </w:r>
    </w:p>
    <w:p w:rsidR="00911F92" w:rsidRPr="005411CF" w:rsidRDefault="00911F92" w:rsidP="003F6CBE">
      <w:pPr>
        <w:ind w:firstLine="741"/>
        <w:jc w:val="both"/>
        <w:rPr>
          <w:sz w:val="26"/>
          <w:szCs w:val="26"/>
        </w:rPr>
      </w:pPr>
      <w:r w:rsidRPr="005411CF">
        <w:rPr>
          <w:sz w:val="26"/>
          <w:szCs w:val="26"/>
        </w:rPr>
        <w:t>ведение очереди молодых семей, претендующих на участие в подпрограмме;</w:t>
      </w:r>
    </w:p>
    <w:p w:rsidR="00911F92" w:rsidRPr="005411CF" w:rsidRDefault="00911F92" w:rsidP="003F6CBE">
      <w:pPr>
        <w:ind w:firstLine="741"/>
        <w:jc w:val="both"/>
        <w:rPr>
          <w:sz w:val="26"/>
          <w:szCs w:val="26"/>
        </w:rPr>
      </w:pPr>
      <w:r w:rsidRPr="005411CF">
        <w:rPr>
          <w:sz w:val="26"/>
          <w:szCs w:val="26"/>
        </w:rPr>
        <w:t>утверждение норматива стоимости 1 кв. м общей площади жилья по муниципальному образованию и расчет размера социальной выплаты;</w:t>
      </w:r>
    </w:p>
    <w:p w:rsidR="00911F92" w:rsidRPr="005411CF" w:rsidRDefault="00911F92" w:rsidP="003F6CBE">
      <w:pPr>
        <w:ind w:firstLine="741"/>
        <w:jc w:val="both"/>
        <w:rPr>
          <w:sz w:val="26"/>
          <w:szCs w:val="26"/>
        </w:rPr>
      </w:pPr>
      <w:r w:rsidRPr="005411CF">
        <w:rPr>
          <w:sz w:val="26"/>
          <w:szCs w:val="26"/>
        </w:rPr>
        <w:t>выдачу молодым семьям свидетельств о предоставлении социальной выплаты;</w:t>
      </w:r>
    </w:p>
    <w:p w:rsidR="00911F92" w:rsidRPr="005411CF" w:rsidRDefault="00911F92" w:rsidP="003F6CBE">
      <w:pPr>
        <w:ind w:firstLine="741"/>
        <w:jc w:val="both"/>
        <w:rPr>
          <w:sz w:val="26"/>
          <w:szCs w:val="26"/>
        </w:rPr>
      </w:pPr>
      <w:r w:rsidRPr="005411CF">
        <w:rPr>
          <w:sz w:val="26"/>
          <w:szCs w:val="26"/>
        </w:rPr>
        <w:t>перечисление средств социальной выплаты на счета получателей, открытые в банке, с указанием сумм финансовых средств из каждого уровня бюджетов;</w:t>
      </w:r>
    </w:p>
    <w:p w:rsidR="00911F92" w:rsidRPr="005411CF" w:rsidRDefault="00911F92" w:rsidP="003F6CBE">
      <w:pPr>
        <w:ind w:firstLine="741"/>
        <w:jc w:val="both"/>
        <w:rPr>
          <w:sz w:val="26"/>
          <w:szCs w:val="26"/>
        </w:rPr>
      </w:pPr>
      <w:r w:rsidRPr="005411CF">
        <w:rPr>
          <w:sz w:val="26"/>
          <w:szCs w:val="26"/>
        </w:rPr>
        <w:t>ежегодную подготовку предложений по объемам средств, необходимых на субсидирование участников подпрограммы за счет средств областного бюджета.</w:t>
      </w:r>
    </w:p>
    <w:p w:rsidR="00911F92" w:rsidRPr="005411CF" w:rsidRDefault="00911F92" w:rsidP="003F6CBE">
      <w:pPr>
        <w:pStyle w:val="1"/>
        <w:rPr>
          <w:rFonts w:ascii="Times New Roman" w:hAnsi="Times New Roman"/>
          <w:color w:val="auto"/>
          <w:sz w:val="26"/>
          <w:szCs w:val="26"/>
        </w:rPr>
      </w:pPr>
    </w:p>
    <w:p w:rsidR="00911F92" w:rsidRPr="005411CF" w:rsidRDefault="00911F92" w:rsidP="003F6CBE">
      <w:pPr>
        <w:pStyle w:val="1"/>
        <w:rPr>
          <w:rFonts w:ascii="Times New Roman" w:hAnsi="Times New Roman"/>
          <w:color w:val="auto"/>
          <w:sz w:val="26"/>
          <w:szCs w:val="26"/>
        </w:rPr>
      </w:pPr>
      <w:r w:rsidRPr="005411CF">
        <w:rPr>
          <w:rFonts w:ascii="Times New Roman" w:hAnsi="Times New Roman"/>
          <w:color w:val="auto"/>
          <w:sz w:val="26"/>
          <w:szCs w:val="26"/>
        </w:rPr>
        <w:t>Правила</w:t>
      </w:r>
      <w:r w:rsidRPr="005411CF">
        <w:rPr>
          <w:rFonts w:ascii="Times New Roman" w:hAnsi="Times New Roman"/>
          <w:color w:val="auto"/>
          <w:sz w:val="26"/>
          <w:szCs w:val="26"/>
        </w:rPr>
        <w:br/>
        <w:t>предоставления молодым семьям социальных выплат на приобретение (строительство) жилья и их использования</w:t>
      </w:r>
    </w:p>
    <w:p w:rsidR="00911F92" w:rsidRPr="005411CF" w:rsidRDefault="00911F92" w:rsidP="003F6CBE">
      <w:pPr>
        <w:rPr>
          <w:sz w:val="26"/>
          <w:szCs w:val="26"/>
        </w:rPr>
      </w:pPr>
    </w:p>
    <w:p w:rsidR="00911F92" w:rsidRPr="005411CF" w:rsidRDefault="00911F92" w:rsidP="003F6CBE">
      <w:pPr>
        <w:ind w:firstLine="709"/>
        <w:jc w:val="both"/>
        <w:rPr>
          <w:sz w:val="26"/>
          <w:szCs w:val="26"/>
        </w:rPr>
      </w:pPr>
      <w:bookmarkStart w:id="1" w:name="sub_40401"/>
      <w:r w:rsidRPr="005411CF">
        <w:rPr>
          <w:sz w:val="26"/>
          <w:szCs w:val="26"/>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11F92" w:rsidRPr="005411CF" w:rsidRDefault="00911F92" w:rsidP="003F6CBE">
      <w:pPr>
        <w:ind w:firstLine="709"/>
        <w:jc w:val="both"/>
        <w:rPr>
          <w:sz w:val="26"/>
          <w:szCs w:val="26"/>
        </w:rPr>
      </w:pPr>
      <w:bookmarkStart w:id="2" w:name="sub_40402"/>
      <w:bookmarkEnd w:id="1"/>
      <w:r w:rsidRPr="005411CF">
        <w:rPr>
          <w:sz w:val="26"/>
          <w:szCs w:val="26"/>
        </w:rPr>
        <w:t>2. Социальные выплаты используются:</w:t>
      </w:r>
    </w:p>
    <w:p w:rsidR="00911F92" w:rsidRPr="005411CF" w:rsidRDefault="00911F92" w:rsidP="003F6CBE">
      <w:pPr>
        <w:ind w:firstLine="709"/>
        <w:jc w:val="both"/>
        <w:rPr>
          <w:sz w:val="26"/>
          <w:szCs w:val="26"/>
        </w:rPr>
      </w:pPr>
      <w:bookmarkStart w:id="3" w:name="sub_44021"/>
      <w:bookmarkEnd w:id="2"/>
      <w:r w:rsidRPr="005411CF">
        <w:rPr>
          <w:sz w:val="26"/>
          <w:szCs w:val="26"/>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411CF">
        <w:rPr>
          <w:sz w:val="26"/>
          <w:szCs w:val="26"/>
        </w:rPr>
        <w:t>экономкласса</w:t>
      </w:r>
      <w:proofErr w:type="spellEnd"/>
      <w:r w:rsidRPr="005411CF">
        <w:rPr>
          <w:sz w:val="26"/>
          <w:szCs w:val="26"/>
        </w:rPr>
        <w:t xml:space="preserve"> на первичном рынке жилья);</w:t>
      </w:r>
    </w:p>
    <w:p w:rsidR="00911F92" w:rsidRPr="005411CF" w:rsidRDefault="00911F92" w:rsidP="003F6CBE">
      <w:pPr>
        <w:ind w:firstLine="709"/>
        <w:jc w:val="both"/>
        <w:rPr>
          <w:sz w:val="26"/>
          <w:szCs w:val="26"/>
        </w:rPr>
      </w:pPr>
      <w:bookmarkStart w:id="4" w:name="sub_44022"/>
      <w:bookmarkEnd w:id="3"/>
      <w:r w:rsidRPr="005411CF">
        <w:rPr>
          <w:sz w:val="26"/>
          <w:szCs w:val="26"/>
        </w:rPr>
        <w:t>б) для оплаты цены договора строительного подряда на строительство жилого дома (далее - договор строительного подряда);</w:t>
      </w:r>
    </w:p>
    <w:p w:rsidR="00911F92" w:rsidRPr="005411CF" w:rsidRDefault="00911F92" w:rsidP="003F6CBE">
      <w:pPr>
        <w:ind w:firstLine="709"/>
        <w:jc w:val="both"/>
        <w:rPr>
          <w:sz w:val="26"/>
          <w:szCs w:val="26"/>
        </w:rPr>
      </w:pPr>
      <w:bookmarkStart w:id="5" w:name="sub_44023"/>
      <w:bookmarkEnd w:id="4"/>
      <w:r w:rsidRPr="005411CF">
        <w:rPr>
          <w:sz w:val="26"/>
          <w:szCs w:val="26"/>
        </w:rPr>
        <w:t xml:space="preserve">в) для осуществления последнего платежа в счет уплаты паевого взноса в полном размере, после уплаты которого жилое помещение переходит в </w:t>
      </w:r>
      <w:r w:rsidRPr="005411CF">
        <w:rPr>
          <w:sz w:val="26"/>
          <w:szCs w:val="26"/>
        </w:rPr>
        <w:lastRenderedPageBreak/>
        <w:t>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11F92" w:rsidRPr="005411CF" w:rsidRDefault="00911F92" w:rsidP="003F6CBE">
      <w:pPr>
        <w:ind w:firstLine="709"/>
        <w:jc w:val="both"/>
        <w:rPr>
          <w:sz w:val="26"/>
          <w:szCs w:val="26"/>
        </w:rPr>
      </w:pPr>
      <w:bookmarkStart w:id="6" w:name="sub_44024"/>
      <w:bookmarkEnd w:id="5"/>
      <w:r w:rsidRPr="005411CF">
        <w:rPr>
          <w:sz w:val="26"/>
          <w:szCs w:val="26"/>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11F92" w:rsidRPr="005411CF" w:rsidRDefault="00911F92" w:rsidP="003F6CBE">
      <w:pPr>
        <w:ind w:firstLine="709"/>
        <w:jc w:val="both"/>
        <w:rPr>
          <w:sz w:val="26"/>
          <w:szCs w:val="26"/>
        </w:rPr>
      </w:pPr>
      <w:bookmarkStart w:id="7" w:name="sub_44025"/>
      <w:bookmarkEnd w:id="6"/>
      <w:r w:rsidRPr="005411CF">
        <w:rPr>
          <w:sz w:val="26"/>
          <w:szCs w:val="26"/>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5411CF">
        <w:rPr>
          <w:sz w:val="26"/>
          <w:szCs w:val="26"/>
        </w:rPr>
        <w:t>экономкласса</w:t>
      </w:r>
      <w:proofErr w:type="spellEnd"/>
      <w:r w:rsidRPr="005411CF">
        <w:rPr>
          <w:sz w:val="26"/>
          <w:szCs w:val="26"/>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11F92" w:rsidRPr="005411CF" w:rsidRDefault="00911F92" w:rsidP="003F6CBE">
      <w:pPr>
        <w:ind w:firstLine="709"/>
        <w:jc w:val="both"/>
        <w:rPr>
          <w:sz w:val="26"/>
          <w:szCs w:val="26"/>
        </w:rPr>
      </w:pPr>
      <w:bookmarkStart w:id="8" w:name="sub_44026"/>
      <w:bookmarkEnd w:id="7"/>
      <w:r w:rsidRPr="005411CF">
        <w:rPr>
          <w:sz w:val="26"/>
          <w:szCs w:val="26"/>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911F92" w:rsidRPr="005411CF" w:rsidRDefault="00911F92" w:rsidP="003F6CBE">
      <w:pPr>
        <w:ind w:firstLine="709"/>
        <w:jc w:val="both"/>
        <w:rPr>
          <w:sz w:val="26"/>
          <w:szCs w:val="26"/>
        </w:rPr>
      </w:pPr>
      <w:r w:rsidRPr="005411CF">
        <w:rPr>
          <w:sz w:val="26"/>
          <w:szCs w:val="26"/>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411CF">
        <w:rPr>
          <w:sz w:val="26"/>
          <w:szCs w:val="26"/>
        </w:rPr>
        <w:t>эскроу</w:t>
      </w:r>
      <w:proofErr w:type="spellEnd"/>
      <w:r w:rsidRPr="005411CF">
        <w:rPr>
          <w:sz w:val="26"/>
          <w:szCs w:val="26"/>
        </w:rPr>
        <w:t>.</w:t>
      </w:r>
    </w:p>
    <w:p w:rsidR="00911F92" w:rsidRPr="005411CF" w:rsidRDefault="00911F92" w:rsidP="003F6CBE">
      <w:pPr>
        <w:ind w:firstLine="709"/>
        <w:jc w:val="both"/>
        <w:rPr>
          <w:sz w:val="26"/>
          <w:szCs w:val="26"/>
        </w:rPr>
      </w:pPr>
      <w:bookmarkStart w:id="9" w:name="sub_40403"/>
      <w:bookmarkEnd w:id="8"/>
      <w:r w:rsidRPr="005411CF">
        <w:rPr>
          <w:sz w:val="26"/>
          <w:szCs w:val="26"/>
        </w:rPr>
        <w:t>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11F92" w:rsidRPr="005411CF" w:rsidRDefault="00911F92" w:rsidP="003F6CBE">
      <w:pPr>
        <w:ind w:firstLine="709"/>
        <w:jc w:val="both"/>
        <w:rPr>
          <w:sz w:val="26"/>
          <w:szCs w:val="26"/>
        </w:rPr>
      </w:pPr>
      <w:bookmarkStart w:id="10" w:name="sub_40404"/>
      <w:bookmarkEnd w:id="9"/>
      <w:r w:rsidRPr="005411CF">
        <w:rPr>
          <w:sz w:val="26"/>
          <w:szCs w:val="26"/>
        </w:rPr>
        <w:t>4. Выдача свидетельства о праве на получение социальной выплаты на основании решения о включении молодой семьи в список участников мероприятия ведомственной целевой программы осуществляется Администрацией поселка Золотухино, отобранного Комитетом строительства Курской области для участия в мероприятия ведомственной целевой программы (далее – Администрация поселка Золотухино), в соответствии с выпиской из утвержденного Комитетом строительства Курской области списка молодых семей - претендентов на получение социальных выплат в соответствующем году.</w:t>
      </w:r>
    </w:p>
    <w:bookmarkEnd w:id="10"/>
    <w:p w:rsidR="00911F92" w:rsidRPr="005411CF" w:rsidRDefault="00911F92" w:rsidP="003F6CBE">
      <w:pPr>
        <w:ind w:firstLine="709"/>
        <w:jc w:val="both"/>
        <w:rPr>
          <w:sz w:val="26"/>
          <w:szCs w:val="26"/>
        </w:rPr>
      </w:pPr>
      <w:r w:rsidRPr="005411CF">
        <w:rPr>
          <w:sz w:val="26"/>
          <w:szCs w:val="26"/>
        </w:rPr>
        <w:t>Бланки свидетельств передаются в Администрацию поселка Золотухино в соответствии с количеством молодых семей - претендентов на получение социальных выплат в соответствующем году.</w:t>
      </w:r>
    </w:p>
    <w:p w:rsidR="00911F92" w:rsidRPr="005411CF" w:rsidRDefault="00911F92" w:rsidP="003F6CBE">
      <w:pPr>
        <w:ind w:firstLine="709"/>
        <w:jc w:val="both"/>
        <w:rPr>
          <w:sz w:val="26"/>
          <w:szCs w:val="26"/>
        </w:rPr>
      </w:pPr>
      <w:bookmarkStart w:id="11" w:name="sub_40405"/>
      <w:r w:rsidRPr="005411CF">
        <w:rPr>
          <w:sz w:val="26"/>
          <w:szCs w:val="26"/>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911F92" w:rsidRPr="005411CF" w:rsidRDefault="00911F92" w:rsidP="003F6CBE">
      <w:pPr>
        <w:ind w:firstLine="709"/>
        <w:jc w:val="both"/>
        <w:rPr>
          <w:sz w:val="26"/>
          <w:szCs w:val="26"/>
        </w:rPr>
      </w:pPr>
      <w:bookmarkStart w:id="12" w:name="sub_40406"/>
      <w:bookmarkEnd w:id="11"/>
      <w:r w:rsidRPr="005411CF">
        <w:rPr>
          <w:sz w:val="26"/>
          <w:szCs w:val="26"/>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11F92" w:rsidRPr="005411CF" w:rsidRDefault="00911F92" w:rsidP="003F6CBE">
      <w:pPr>
        <w:ind w:firstLine="709"/>
        <w:jc w:val="both"/>
        <w:rPr>
          <w:sz w:val="26"/>
          <w:szCs w:val="26"/>
        </w:rPr>
      </w:pPr>
      <w:bookmarkStart w:id="13" w:name="sub_44061"/>
      <w:bookmarkEnd w:id="12"/>
      <w:r w:rsidRPr="005411CF">
        <w:rPr>
          <w:sz w:val="26"/>
          <w:szCs w:val="26"/>
        </w:rPr>
        <w:lastRenderedPageBreak/>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911F92" w:rsidRPr="005411CF" w:rsidRDefault="00911F92" w:rsidP="003F6CBE">
      <w:pPr>
        <w:ind w:firstLine="709"/>
        <w:jc w:val="both"/>
        <w:rPr>
          <w:sz w:val="26"/>
          <w:szCs w:val="26"/>
        </w:rPr>
      </w:pPr>
      <w:bookmarkStart w:id="14" w:name="sub_44062"/>
      <w:bookmarkEnd w:id="13"/>
      <w:r w:rsidRPr="005411CF">
        <w:rPr>
          <w:sz w:val="26"/>
          <w:szCs w:val="26"/>
        </w:rPr>
        <w:t xml:space="preserve">б) молодая семья признана нуждающейся в жилом помещении в соответствии с </w:t>
      </w:r>
      <w:r w:rsidRPr="005411CF">
        <w:rPr>
          <w:rStyle w:val="a7"/>
          <w:b w:val="0"/>
          <w:bCs/>
          <w:sz w:val="26"/>
          <w:szCs w:val="26"/>
        </w:rPr>
        <w:t>пунктом 7</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15" w:name="sub_44063"/>
      <w:bookmarkEnd w:id="14"/>
      <w:r w:rsidRPr="005411CF">
        <w:rPr>
          <w:sz w:val="26"/>
          <w:szCs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11F92" w:rsidRPr="005411CF" w:rsidRDefault="00911F92" w:rsidP="003F6CBE">
      <w:pPr>
        <w:ind w:firstLine="709"/>
        <w:jc w:val="both"/>
        <w:rPr>
          <w:sz w:val="26"/>
          <w:szCs w:val="26"/>
        </w:rPr>
      </w:pPr>
      <w:bookmarkStart w:id="16" w:name="sub_40407"/>
      <w:bookmarkEnd w:id="15"/>
      <w:r w:rsidRPr="005411CF">
        <w:rPr>
          <w:sz w:val="26"/>
          <w:szCs w:val="26"/>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5411CF">
          <w:rPr>
            <w:rStyle w:val="a7"/>
            <w:b w:val="0"/>
            <w:bCs/>
            <w:sz w:val="26"/>
            <w:szCs w:val="26"/>
          </w:rPr>
          <w:t>статьей 51</w:t>
        </w:r>
      </w:hyperlink>
      <w:r w:rsidRPr="005411CF">
        <w:rPr>
          <w:sz w:val="26"/>
          <w:szCs w:val="26"/>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11F92" w:rsidRPr="005411CF" w:rsidRDefault="00911F92" w:rsidP="003F6CBE">
      <w:pPr>
        <w:ind w:firstLine="709"/>
        <w:jc w:val="both"/>
        <w:rPr>
          <w:sz w:val="26"/>
          <w:szCs w:val="26"/>
        </w:rPr>
      </w:pPr>
      <w:r w:rsidRPr="005411CF">
        <w:rPr>
          <w:color w:val="000000"/>
          <w:spacing w:val="1"/>
          <w:sz w:val="26"/>
          <w:szCs w:val="26"/>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11F92" w:rsidRPr="005411CF" w:rsidRDefault="00911F92" w:rsidP="003F6CBE">
      <w:pPr>
        <w:ind w:firstLine="709"/>
        <w:jc w:val="both"/>
        <w:rPr>
          <w:sz w:val="26"/>
          <w:szCs w:val="26"/>
        </w:rPr>
      </w:pPr>
      <w:bookmarkStart w:id="17" w:name="sub_40408"/>
      <w:bookmarkEnd w:id="16"/>
      <w:r w:rsidRPr="005411CF">
        <w:rPr>
          <w:sz w:val="26"/>
          <w:szCs w:val="26"/>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Комитетом строительства Курской области.</w:t>
      </w:r>
    </w:p>
    <w:p w:rsidR="00911F92" w:rsidRPr="005411CF" w:rsidRDefault="00911F92" w:rsidP="003F6CBE">
      <w:pPr>
        <w:ind w:firstLine="709"/>
        <w:jc w:val="both"/>
        <w:rPr>
          <w:sz w:val="26"/>
          <w:szCs w:val="26"/>
        </w:rPr>
      </w:pPr>
      <w:bookmarkStart w:id="18" w:name="sub_40409"/>
      <w:bookmarkEnd w:id="17"/>
      <w:r w:rsidRPr="005411CF">
        <w:rPr>
          <w:sz w:val="26"/>
          <w:szCs w:val="26"/>
        </w:rPr>
        <w:t>9. Право на улучшение жилищных условий с использованием социальной выплаты предоставляется молодой семье только один раз. Участие в основном мероприятии является добровольным.</w:t>
      </w:r>
    </w:p>
    <w:p w:rsidR="00911F92" w:rsidRPr="005411CF" w:rsidRDefault="00911F92" w:rsidP="003F6CBE">
      <w:pPr>
        <w:ind w:firstLine="709"/>
        <w:jc w:val="both"/>
        <w:rPr>
          <w:sz w:val="26"/>
          <w:szCs w:val="26"/>
        </w:rPr>
      </w:pPr>
      <w:bookmarkStart w:id="19" w:name="sub_404010"/>
      <w:bookmarkEnd w:id="18"/>
      <w:r w:rsidRPr="005411CF">
        <w:rPr>
          <w:sz w:val="26"/>
          <w:szCs w:val="26"/>
        </w:rPr>
        <w:t>10. Социальная выплата предоставляется в размере не менее:</w:t>
      </w:r>
    </w:p>
    <w:p w:rsidR="00911F92" w:rsidRPr="005411CF" w:rsidRDefault="00911F92" w:rsidP="003F6CBE">
      <w:pPr>
        <w:ind w:firstLine="709"/>
        <w:jc w:val="both"/>
        <w:rPr>
          <w:sz w:val="26"/>
          <w:szCs w:val="26"/>
        </w:rPr>
      </w:pPr>
      <w:bookmarkStart w:id="20" w:name="sub_440101"/>
      <w:bookmarkEnd w:id="19"/>
      <w:r w:rsidRPr="005411CF">
        <w:rPr>
          <w:sz w:val="26"/>
          <w:szCs w:val="26"/>
        </w:rPr>
        <w:t>а) 30 процентов расчетной (средней) стоимости жилья, определяемой в соответствии с настоящими Правилами, - для молодых семей, не имеющих детей;</w:t>
      </w:r>
    </w:p>
    <w:p w:rsidR="00911F92" w:rsidRPr="005411CF" w:rsidRDefault="00911F92" w:rsidP="003F6CBE">
      <w:pPr>
        <w:ind w:firstLine="709"/>
        <w:jc w:val="both"/>
        <w:rPr>
          <w:sz w:val="26"/>
          <w:szCs w:val="26"/>
        </w:rPr>
      </w:pPr>
      <w:bookmarkStart w:id="21" w:name="sub_440102"/>
      <w:bookmarkEnd w:id="20"/>
      <w:r w:rsidRPr="005411CF">
        <w:rPr>
          <w:sz w:val="26"/>
          <w:szCs w:val="26"/>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11F92" w:rsidRPr="005411CF" w:rsidRDefault="00911F92" w:rsidP="003F6CBE">
      <w:pPr>
        <w:ind w:firstLine="709"/>
        <w:jc w:val="both"/>
        <w:rPr>
          <w:sz w:val="26"/>
          <w:szCs w:val="26"/>
        </w:rPr>
      </w:pPr>
      <w:bookmarkStart w:id="22" w:name="sub_404011"/>
      <w:bookmarkEnd w:id="21"/>
      <w:r w:rsidRPr="005411CF">
        <w:rPr>
          <w:sz w:val="26"/>
          <w:szCs w:val="26"/>
        </w:rPr>
        <w:t xml:space="preserve">11. В случае использования социальной выплаты на цель, предусмотренную </w:t>
      </w:r>
      <w:r w:rsidRPr="005411CF">
        <w:rPr>
          <w:rStyle w:val="a7"/>
          <w:b w:val="0"/>
          <w:bCs/>
          <w:sz w:val="26"/>
          <w:szCs w:val="26"/>
        </w:rPr>
        <w:t>подпунктом «в» пункта 2</w:t>
      </w:r>
      <w:r w:rsidRPr="005411CF">
        <w:rPr>
          <w:sz w:val="26"/>
          <w:szCs w:val="26"/>
        </w:rPr>
        <w:t xml:space="preserve"> настоящих Правил, ее размер устанавливается в соответствии с </w:t>
      </w:r>
      <w:r w:rsidRPr="005411CF">
        <w:rPr>
          <w:rStyle w:val="a7"/>
          <w:b w:val="0"/>
          <w:bCs/>
          <w:sz w:val="26"/>
          <w:szCs w:val="26"/>
        </w:rPr>
        <w:t>пунктом 10</w:t>
      </w:r>
      <w:r w:rsidRPr="005411CF">
        <w:rPr>
          <w:sz w:val="26"/>
          <w:szCs w:val="26"/>
        </w:rPr>
        <w:t xml:space="preserve"> настоящих Правил и ограничивается суммой остатка задолженности по выплате остатка пая.</w:t>
      </w:r>
    </w:p>
    <w:p w:rsidR="00911F92" w:rsidRPr="005411CF" w:rsidRDefault="00911F92" w:rsidP="003F6CBE">
      <w:pPr>
        <w:ind w:firstLine="709"/>
        <w:jc w:val="both"/>
        <w:rPr>
          <w:sz w:val="26"/>
          <w:szCs w:val="26"/>
        </w:rPr>
      </w:pPr>
      <w:bookmarkStart w:id="23" w:name="sub_404012"/>
      <w:bookmarkEnd w:id="22"/>
      <w:r w:rsidRPr="005411CF">
        <w:rPr>
          <w:sz w:val="26"/>
          <w:szCs w:val="26"/>
        </w:rPr>
        <w:t xml:space="preserve">12. В случае использования социальной выплаты на цель, предусмотренную </w:t>
      </w:r>
      <w:hyperlink w:anchor="sub_44026" w:history="1">
        <w:r w:rsidRPr="005411CF">
          <w:rPr>
            <w:rStyle w:val="a7"/>
            <w:b w:val="0"/>
            <w:bCs/>
            <w:sz w:val="26"/>
            <w:szCs w:val="26"/>
          </w:rPr>
          <w:t>подпунктом «е» пункта 2</w:t>
        </w:r>
      </w:hyperlink>
      <w:r w:rsidRPr="005411CF">
        <w:rPr>
          <w:sz w:val="26"/>
          <w:szCs w:val="26"/>
        </w:rPr>
        <w:t xml:space="preserve"> настоящих Правил, размер социальной выплаты устанавливается в соответствии с </w:t>
      </w:r>
      <w:hyperlink w:anchor="sub_404010" w:history="1">
        <w:r w:rsidRPr="005411CF">
          <w:rPr>
            <w:rStyle w:val="a7"/>
            <w:b w:val="0"/>
            <w:bCs/>
            <w:sz w:val="26"/>
            <w:szCs w:val="26"/>
          </w:rPr>
          <w:t>пунктом 10</w:t>
        </w:r>
      </w:hyperlink>
      <w:r w:rsidRPr="005411CF">
        <w:rPr>
          <w:sz w:val="26"/>
          <w:szCs w:val="26"/>
        </w:rPr>
        <w:t xml:space="preserve"> настоящих Правил и ограничивается </w:t>
      </w:r>
      <w:r w:rsidRPr="005411CF">
        <w:rPr>
          <w:sz w:val="26"/>
          <w:szCs w:val="26"/>
        </w:rPr>
        <w:lastRenderedPageBreak/>
        <w:t>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11F92" w:rsidRPr="005411CF" w:rsidRDefault="00911F92" w:rsidP="003F6CBE">
      <w:pPr>
        <w:ind w:firstLine="709"/>
        <w:jc w:val="both"/>
        <w:rPr>
          <w:sz w:val="26"/>
          <w:szCs w:val="26"/>
        </w:rPr>
      </w:pPr>
      <w:bookmarkStart w:id="24" w:name="sub_404013"/>
      <w:bookmarkEnd w:id="23"/>
      <w:r w:rsidRPr="005411CF">
        <w:rPr>
          <w:sz w:val="26"/>
          <w:szCs w:val="26"/>
        </w:rPr>
        <w:t xml:space="preserve">13. Расчет размера социальной выплаты производится исходя из размера общей площади жилого помещения, установленного в соответствии с </w:t>
      </w:r>
      <w:r w:rsidRPr="005411CF">
        <w:rPr>
          <w:rStyle w:val="a7"/>
          <w:b w:val="0"/>
          <w:bCs/>
          <w:sz w:val="26"/>
          <w:szCs w:val="26"/>
        </w:rPr>
        <w:t>пунктом 15</w:t>
      </w:r>
      <w:r w:rsidRPr="005411CF">
        <w:rPr>
          <w:sz w:val="26"/>
          <w:szCs w:val="26"/>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«поселок Золотухино»,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поселка Золотухино,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11F92" w:rsidRPr="005411CF" w:rsidRDefault="00911F92" w:rsidP="003F6CBE">
      <w:pPr>
        <w:ind w:firstLine="709"/>
        <w:jc w:val="both"/>
        <w:rPr>
          <w:sz w:val="26"/>
          <w:szCs w:val="26"/>
        </w:rPr>
      </w:pPr>
      <w:bookmarkStart w:id="25" w:name="sub_404014"/>
      <w:bookmarkEnd w:id="24"/>
      <w:r w:rsidRPr="005411CF">
        <w:rPr>
          <w:sz w:val="26"/>
          <w:szCs w:val="26"/>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r w:rsidRPr="005411CF">
        <w:rPr>
          <w:rStyle w:val="a7"/>
          <w:b w:val="0"/>
          <w:bCs/>
          <w:sz w:val="26"/>
          <w:szCs w:val="26"/>
        </w:rPr>
        <w:t>пунктом 13</w:t>
      </w:r>
      <w:r w:rsidRPr="005411CF">
        <w:rPr>
          <w:sz w:val="26"/>
          <w:szCs w:val="26"/>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11F92" w:rsidRPr="005411CF" w:rsidRDefault="00911F92" w:rsidP="003F6CBE">
      <w:pPr>
        <w:ind w:firstLine="709"/>
        <w:jc w:val="both"/>
        <w:rPr>
          <w:sz w:val="26"/>
          <w:szCs w:val="26"/>
        </w:rPr>
      </w:pPr>
      <w:bookmarkStart w:id="26" w:name="sub_404015"/>
      <w:bookmarkEnd w:id="25"/>
      <w:r w:rsidRPr="005411CF">
        <w:rPr>
          <w:sz w:val="26"/>
          <w:szCs w:val="26"/>
        </w:rPr>
        <w:t>15. Размер общей площади жилого помещения, с учетом которого определяется размер социальной выплаты, составляет:</w:t>
      </w:r>
    </w:p>
    <w:p w:rsidR="00911F92" w:rsidRPr="005411CF" w:rsidRDefault="00911F92" w:rsidP="003F6CBE">
      <w:pPr>
        <w:ind w:firstLine="709"/>
        <w:jc w:val="both"/>
        <w:rPr>
          <w:sz w:val="26"/>
          <w:szCs w:val="26"/>
        </w:rPr>
      </w:pPr>
      <w:bookmarkStart w:id="27" w:name="sub_440151"/>
      <w:bookmarkEnd w:id="26"/>
      <w:r w:rsidRPr="005411CF">
        <w:rPr>
          <w:sz w:val="26"/>
          <w:szCs w:val="26"/>
        </w:rPr>
        <w:t>а) для семьи, состоящей из 2 человек (молодые супруги или один молодой родитель и ребенок), - 42 кв. метра;</w:t>
      </w:r>
    </w:p>
    <w:p w:rsidR="00911F92" w:rsidRPr="005411CF" w:rsidRDefault="00911F92" w:rsidP="003F6CBE">
      <w:pPr>
        <w:ind w:firstLine="709"/>
        <w:jc w:val="both"/>
        <w:rPr>
          <w:sz w:val="26"/>
          <w:szCs w:val="26"/>
        </w:rPr>
      </w:pPr>
      <w:bookmarkStart w:id="28" w:name="sub_440152"/>
      <w:bookmarkEnd w:id="27"/>
      <w:r w:rsidRPr="005411CF">
        <w:rPr>
          <w:sz w:val="26"/>
          <w:szCs w:val="26"/>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11F92" w:rsidRPr="005411CF" w:rsidRDefault="00911F92" w:rsidP="003F6CBE">
      <w:pPr>
        <w:ind w:firstLine="709"/>
        <w:jc w:val="both"/>
        <w:rPr>
          <w:sz w:val="26"/>
          <w:szCs w:val="26"/>
        </w:rPr>
      </w:pPr>
      <w:bookmarkStart w:id="29" w:name="sub_404016"/>
      <w:bookmarkEnd w:id="28"/>
      <w:r w:rsidRPr="005411CF">
        <w:rPr>
          <w:sz w:val="26"/>
          <w:szCs w:val="26"/>
        </w:rPr>
        <w:t>16. Расчетная (средняя) стоимость жилья, используемая при расчете размера социальной выплаты, определяется по формуле:</w:t>
      </w:r>
    </w:p>
    <w:bookmarkEnd w:id="29"/>
    <w:p w:rsidR="00911F92" w:rsidRPr="005411CF" w:rsidRDefault="00911F92" w:rsidP="003F6CBE">
      <w:pPr>
        <w:ind w:firstLine="709"/>
        <w:jc w:val="both"/>
        <w:rPr>
          <w:sz w:val="26"/>
          <w:szCs w:val="26"/>
        </w:rPr>
      </w:pPr>
    </w:p>
    <w:p w:rsidR="00911F92" w:rsidRPr="005411CF" w:rsidRDefault="00911F92" w:rsidP="003F6CBE">
      <w:pPr>
        <w:ind w:firstLine="709"/>
        <w:jc w:val="both"/>
        <w:rPr>
          <w:sz w:val="26"/>
          <w:szCs w:val="26"/>
        </w:rPr>
      </w:pPr>
      <w:proofErr w:type="spellStart"/>
      <w:r w:rsidRPr="005411CF">
        <w:rPr>
          <w:sz w:val="26"/>
          <w:szCs w:val="26"/>
        </w:rPr>
        <w:t>СтЖ</w:t>
      </w:r>
      <w:proofErr w:type="spellEnd"/>
      <w:r w:rsidRPr="005411CF">
        <w:rPr>
          <w:sz w:val="26"/>
          <w:szCs w:val="26"/>
        </w:rPr>
        <w:t xml:space="preserve"> = Н × РЖ,</w:t>
      </w:r>
    </w:p>
    <w:p w:rsidR="00911F92" w:rsidRPr="005411CF" w:rsidRDefault="00911F92" w:rsidP="003F6CBE">
      <w:pPr>
        <w:ind w:firstLine="709"/>
        <w:jc w:val="both"/>
        <w:rPr>
          <w:sz w:val="26"/>
          <w:szCs w:val="26"/>
        </w:rPr>
      </w:pPr>
    </w:p>
    <w:p w:rsidR="00911F92" w:rsidRPr="005411CF" w:rsidRDefault="00911F92" w:rsidP="003F6CBE">
      <w:pPr>
        <w:ind w:firstLine="709"/>
        <w:jc w:val="both"/>
        <w:rPr>
          <w:sz w:val="26"/>
          <w:szCs w:val="26"/>
        </w:rPr>
      </w:pPr>
      <w:r w:rsidRPr="005411CF">
        <w:rPr>
          <w:sz w:val="26"/>
          <w:szCs w:val="26"/>
        </w:rPr>
        <w:t>где:</w:t>
      </w:r>
    </w:p>
    <w:p w:rsidR="00911F92" w:rsidRPr="005411CF" w:rsidRDefault="00911F92" w:rsidP="003F6CBE">
      <w:pPr>
        <w:ind w:firstLine="709"/>
        <w:jc w:val="both"/>
        <w:rPr>
          <w:sz w:val="26"/>
          <w:szCs w:val="26"/>
        </w:rPr>
      </w:pPr>
      <w:r w:rsidRPr="005411CF">
        <w:rPr>
          <w:sz w:val="26"/>
          <w:szCs w:val="26"/>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r w:rsidRPr="005411CF">
        <w:rPr>
          <w:rStyle w:val="a7"/>
          <w:b w:val="0"/>
          <w:bCs/>
          <w:sz w:val="26"/>
          <w:szCs w:val="26"/>
        </w:rPr>
        <w:t>пунктом 13</w:t>
      </w:r>
      <w:r w:rsidRPr="005411CF">
        <w:rPr>
          <w:sz w:val="26"/>
          <w:szCs w:val="26"/>
        </w:rPr>
        <w:t xml:space="preserve"> настоящих Правил;</w:t>
      </w:r>
    </w:p>
    <w:p w:rsidR="00911F92" w:rsidRPr="005411CF" w:rsidRDefault="00911F92" w:rsidP="003F6CBE">
      <w:pPr>
        <w:ind w:firstLine="709"/>
        <w:jc w:val="both"/>
        <w:rPr>
          <w:sz w:val="26"/>
          <w:szCs w:val="26"/>
        </w:rPr>
      </w:pPr>
      <w:r w:rsidRPr="005411CF">
        <w:rPr>
          <w:sz w:val="26"/>
          <w:szCs w:val="26"/>
        </w:rPr>
        <w:t xml:space="preserve">РЖ - размер общей площади жилого помещения, определяемый в соответствии с </w:t>
      </w:r>
      <w:r w:rsidRPr="005411CF">
        <w:rPr>
          <w:rStyle w:val="a7"/>
          <w:b w:val="0"/>
          <w:bCs/>
          <w:sz w:val="26"/>
          <w:szCs w:val="26"/>
        </w:rPr>
        <w:t>пунктом 15</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30" w:name="sub_404017"/>
      <w:r w:rsidRPr="005411CF">
        <w:rPr>
          <w:sz w:val="26"/>
          <w:szCs w:val="26"/>
        </w:rPr>
        <w:t>17. Размер социальной выплаты рассчитывается на дату утверждения Комитетом строительства Курской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11F92" w:rsidRPr="005411CF" w:rsidRDefault="00911F92" w:rsidP="003F6CBE">
      <w:pPr>
        <w:ind w:firstLine="709"/>
        <w:jc w:val="both"/>
        <w:rPr>
          <w:sz w:val="26"/>
          <w:szCs w:val="26"/>
        </w:rPr>
      </w:pPr>
      <w:bookmarkStart w:id="31" w:name="sub_404018"/>
      <w:bookmarkEnd w:id="30"/>
      <w:r w:rsidRPr="005411CF">
        <w:rPr>
          <w:sz w:val="26"/>
          <w:szCs w:val="26"/>
        </w:rPr>
        <w:t>18. Для участия в подпрограмме в целях использования социальной выплаты в соответствии с подпунктами «а» - «д» и «ж»</w:t>
      </w:r>
      <w:r w:rsidRPr="005411CF">
        <w:rPr>
          <w:rStyle w:val="a7"/>
          <w:b w:val="0"/>
          <w:bCs/>
          <w:sz w:val="26"/>
          <w:szCs w:val="26"/>
        </w:rPr>
        <w:t xml:space="preserve"> </w:t>
      </w:r>
      <w:r w:rsidRPr="005411CF">
        <w:rPr>
          <w:rStyle w:val="a7"/>
          <w:b w:val="0"/>
          <w:bCs/>
          <w:color w:val="auto"/>
          <w:sz w:val="26"/>
          <w:szCs w:val="26"/>
        </w:rPr>
        <w:t>пункта 2</w:t>
      </w:r>
      <w:r w:rsidRPr="005411CF">
        <w:rPr>
          <w:sz w:val="26"/>
          <w:szCs w:val="26"/>
        </w:rPr>
        <w:t xml:space="preserve"> настоящих </w:t>
      </w:r>
      <w:r w:rsidRPr="005411CF">
        <w:rPr>
          <w:sz w:val="26"/>
          <w:szCs w:val="26"/>
        </w:rPr>
        <w:lastRenderedPageBreak/>
        <w:t>Правил молодая семья подает в Администрацию поселка Золотухино по месту жительства следующие документы:</w:t>
      </w:r>
    </w:p>
    <w:p w:rsidR="00911F92" w:rsidRPr="005411CF" w:rsidRDefault="00911F92" w:rsidP="003F6CBE">
      <w:pPr>
        <w:ind w:firstLine="709"/>
        <w:jc w:val="both"/>
        <w:rPr>
          <w:sz w:val="26"/>
          <w:szCs w:val="26"/>
        </w:rPr>
      </w:pPr>
      <w:bookmarkStart w:id="32" w:name="sub_440181"/>
      <w:bookmarkEnd w:id="31"/>
      <w:r w:rsidRPr="005411CF">
        <w:rPr>
          <w:sz w:val="26"/>
          <w:szCs w:val="26"/>
        </w:rPr>
        <w:t xml:space="preserve">а) заявление по форме согласно </w:t>
      </w:r>
      <w:r w:rsidRPr="005411CF">
        <w:rPr>
          <w:rStyle w:val="a7"/>
          <w:b w:val="0"/>
          <w:bCs/>
          <w:sz w:val="26"/>
          <w:szCs w:val="26"/>
        </w:rPr>
        <w:t>приложению № 2</w:t>
      </w:r>
      <w:r w:rsidRPr="005411CF">
        <w:rPr>
          <w:sz w:val="26"/>
          <w:szCs w:val="26"/>
        </w:rPr>
        <w:t xml:space="preserve"> в 2 экземплярах (один экземпляр возвращается заявителю с указанием даты принятия заявления и приложенных к нему документов);</w:t>
      </w:r>
    </w:p>
    <w:p w:rsidR="00911F92" w:rsidRPr="005411CF" w:rsidRDefault="00911F92" w:rsidP="003F6CBE">
      <w:pPr>
        <w:ind w:firstLine="709"/>
        <w:jc w:val="both"/>
        <w:rPr>
          <w:sz w:val="26"/>
          <w:szCs w:val="26"/>
        </w:rPr>
      </w:pPr>
      <w:bookmarkStart w:id="33" w:name="sub_440182"/>
      <w:bookmarkEnd w:id="32"/>
      <w:r w:rsidRPr="005411CF">
        <w:rPr>
          <w:sz w:val="26"/>
          <w:szCs w:val="26"/>
        </w:rPr>
        <w:t>б) копия документов, удостоверяющих личность каждого члена семьи;</w:t>
      </w:r>
    </w:p>
    <w:p w:rsidR="00911F92" w:rsidRPr="005411CF" w:rsidRDefault="00911F92" w:rsidP="003F6CBE">
      <w:pPr>
        <w:ind w:firstLine="709"/>
        <w:jc w:val="both"/>
        <w:rPr>
          <w:sz w:val="26"/>
          <w:szCs w:val="26"/>
        </w:rPr>
      </w:pPr>
      <w:bookmarkStart w:id="34" w:name="sub_440183"/>
      <w:bookmarkEnd w:id="33"/>
      <w:r w:rsidRPr="005411CF">
        <w:rPr>
          <w:sz w:val="26"/>
          <w:szCs w:val="26"/>
        </w:rPr>
        <w:t>в) копия свидетельства о браке (на неполную семью не распространяется);</w:t>
      </w:r>
    </w:p>
    <w:p w:rsidR="00911F92" w:rsidRPr="005411CF" w:rsidRDefault="00911F92" w:rsidP="003F6CBE">
      <w:pPr>
        <w:ind w:firstLine="709"/>
        <w:jc w:val="both"/>
        <w:rPr>
          <w:sz w:val="26"/>
          <w:szCs w:val="26"/>
        </w:rPr>
      </w:pPr>
      <w:bookmarkStart w:id="35" w:name="sub_440184"/>
      <w:bookmarkEnd w:id="34"/>
      <w:r w:rsidRPr="005411CF">
        <w:rPr>
          <w:sz w:val="26"/>
          <w:szCs w:val="26"/>
        </w:rPr>
        <w:t>г) документ, подтверждающий признание молодой семьи</w:t>
      </w:r>
      <w:r>
        <w:rPr>
          <w:sz w:val="26"/>
          <w:szCs w:val="26"/>
        </w:rPr>
        <w:t>,</w:t>
      </w:r>
      <w:r w:rsidRPr="005411CF">
        <w:rPr>
          <w:sz w:val="26"/>
          <w:szCs w:val="26"/>
        </w:rPr>
        <w:t xml:space="preserve"> нуждающейся в жилых помещениях;</w:t>
      </w:r>
    </w:p>
    <w:p w:rsidR="00911F92" w:rsidRPr="005411CF" w:rsidRDefault="00911F92" w:rsidP="003F6CBE">
      <w:pPr>
        <w:ind w:firstLine="709"/>
        <w:jc w:val="both"/>
        <w:rPr>
          <w:sz w:val="26"/>
          <w:szCs w:val="26"/>
        </w:rPr>
      </w:pPr>
      <w:bookmarkStart w:id="36" w:name="sub_440185"/>
      <w:bookmarkEnd w:id="35"/>
      <w:r w:rsidRPr="005411CF">
        <w:rPr>
          <w:sz w:val="26"/>
          <w:szCs w:val="26"/>
        </w:rPr>
        <w:t>д) документы, подтверждающие признание молодой семьи</w:t>
      </w:r>
      <w:r>
        <w:rPr>
          <w:sz w:val="26"/>
          <w:szCs w:val="26"/>
        </w:rPr>
        <w:t>,</w:t>
      </w:r>
      <w:r w:rsidRPr="005411CF">
        <w:rPr>
          <w:sz w:val="26"/>
          <w:szCs w:val="26"/>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11F92" w:rsidRPr="005411CF" w:rsidRDefault="00911F92" w:rsidP="003F6CBE">
      <w:pPr>
        <w:ind w:firstLine="709"/>
        <w:jc w:val="both"/>
        <w:rPr>
          <w:sz w:val="26"/>
          <w:szCs w:val="26"/>
        </w:rPr>
      </w:pPr>
      <w:r w:rsidRPr="005411CF">
        <w:rPr>
          <w:sz w:val="26"/>
          <w:szCs w:val="26"/>
        </w:rPr>
        <w:t xml:space="preserve">е) </w:t>
      </w:r>
      <w:r w:rsidR="006715C5" w:rsidRPr="006715C5">
        <w:rPr>
          <w:sz w:val="26"/>
          <w:szCs w:val="26"/>
        </w:rPr>
        <w:t>копия документа, подтверждающего регистрацию в системе индивидуального (персонифицированного) учета каждого совершеннолетнего члена семьи</w:t>
      </w:r>
      <w:r w:rsidRPr="005411CF">
        <w:rPr>
          <w:sz w:val="26"/>
          <w:szCs w:val="26"/>
        </w:rPr>
        <w:t>.</w:t>
      </w:r>
    </w:p>
    <w:p w:rsidR="00911F92" w:rsidRPr="005411CF" w:rsidRDefault="00911F92" w:rsidP="003F6CBE">
      <w:pPr>
        <w:ind w:firstLine="709"/>
        <w:jc w:val="both"/>
        <w:rPr>
          <w:sz w:val="26"/>
          <w:szCs w:val="26"/>
        </w:rPr>
      </w:pPr>
      <w:bookmarkStart w:id="37" w:name="sub_404019"/>
      <w:bookmarkEnd w:id="36"/>
      <w:r w:rsidRPr="005411CF">
        <w:rPr>
          <w:sz w:val="26"/>
          <w:szCs w:val="26"/>
        </w:rPr>
        <w:t xml:space="preserve">19. Для участия в подпрограмме в целях использования социальной выплаты в соответствии с </w:t>
      </w:r>
      <w:r w:rsidRPr="005411CF">
        <w:rPr>
          <w:rStyle w:val="a7"/>
          <w:b w:val="0"/>
          <w:bCs/>
          <w:sz w:val="26"/>
          <w:szCs w:val="26"/>
        </w:rPr>
        <w:t>подпунктом «е» пункта 2</w:t>
      </w:r>
      <w:r w:rsidRPr="005411CF">
        <w:rPr>
          <w:sz w:val="26"/>
          <w:szCs w:val="26"/>
        </w:rPr>
        <w:t xml:space="preserve"> настоящих Правил молодая семья подает в Администрацию поселка Золотухино по месту жительства следующие документы:</w:t>
      </w:r>
    </w:p>
    <w:p w:rsidR="00911F92" w:rsidRPr="005411CF" w:rsidRDefault="00911F92" w:rsidP="003F6CBE">
      <w:pPr>
        <w:ind w:firstLine="709"/>
        <w:jc w:val="both"/>
        <w:rPr>
          <w:sz w:val="26"/>
          <w:szCs w:val="26"/>
        </w:rPr>
      </w:pPr>
      <w:bookmarkStart w:id="38" w:name="sub_440191"/>
      <w:bookmarkEnd w:id="37"/>
      <w:r w:rsidRPr="005411CF">
        <w:rPr>
          <w:sz w:val="26"/>
          <w:szCs w:val="26"/>
        </w:rPr>
        <w:t xml:space="preserve">а) заявление по форме согласно </w:t>
      </w:r>
      <w:r w:rsidRPr="005411CF">
        <w:rPr>
          <w:rStyle w:val="a7"/>
          <w:b w:val="0"/>
          <w:bCs/>
          <w:sz w:val="26"/>
          <w:szCs w:val="26"/>
        </w:rPr>
        <w:t>приложению № 2</w:t>
      </w:r>
      <w:r w:rsidRPr="005411CF">
        <w:rPr>
          <w:sz w:val="26"/>
          <w:szCs w:val="26"/>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11F92" w:rsidRPr="005411CF" w:rsidRDefault="00911F92" w:rsidP="003F6CBE">
      <w:pPr>
        <w:ind w:firstLine="709"/>
        <w:jc w:val="both"/>
        <w:rPr>
          <w:sz w:val="26"/>
          <w:szCs w:val="26"/>
        </w:rPr>
      </w:pPr>
      <w:bookmarkStart w:id="39" w:name="sub_440192"/>
      <w:bookmarkEnd w:id="38"/>
      <w:r w:rsidRPr="005411CF">
        <w:rPr>
          <w:sz w:val="26"/>
          <w:szCs w:val="26"/>
        </w:rPr>
        <w:t>б) копии документов, удостоверяющих личность каждого члена семьи;</w:t>
      </w:r>
    </w:p>
    <w:p w:rsidR="00911F92" w:rsidRPr="005411CF" w:rsidRDefault="00911F92" w:rsidP="003F6CBE">
      <w:pPr>
        <w:ind w:firstLine="709"/>
        <w:jc w:val="both"/>
        <w:rPr>
          <w:sz w:val="26"/>
          <w:szCs w:val="26"/>
        </w:rPr>
      </w:pPr>
      <w:bookmarkStart w:id="40" w:name="sub_440193"/>
      <w:bookmarkEnd w:id="39"/>
      <w:r w:rsidRPr="005411CF">
        <w:rPr>
          <w:sz w:val="26"/>
          <w:szCs w:val="26"/>
        </w:rPr>
        <w:t>в) копия свидетельства о браке (на неполную семью не распространяется);</w:t>
      </w:r>
    </w:p>
    <w:p w:rsidR="00911F92" w:rsidRPr="005411CF" w:rsidRDefault="00911F92" w:rsidP="003F6CBE">
      <w:pPr>
        <w:ind w:firstLine="709"/>
        <w:jc w:val="both"/>
        <w:rPr>
          <w:sz w:val="26"/>
          <w:szCs w:val="26"/>
        </w:rPr>
      </w:pPr>
      <w:bookmarkStart w:id="41" w:name="sub_440194"/>
      <w:bookmarkEnd w:id="40"/>
      <w:r w:rsidRPr="005411CF">
        <w:rPr>
          <w:sz w:val="26"/>
          <w:szCs w:val="26"/>
        </w:rP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11F92" w:rsidRPr="005411CF" w:rsidRDefault="00911F92" w:rsidP="003F6CBE">
      <w:pPr>
        <w:ind w:firstLine="709"/>
        <w:jc w:val="both"/>
        <w:rPr>
          <w:sz w:val="26"/>
          <w:szCs w:val="26"/>
        </w:rPr>
      </w:pPr>
      <w:bookmarkStart w:id="42" w:name="sub_440195"/>
      <w:bookmarkEnd w:id="41"/>
      <w:r w:rsidRPr="005411CF">
        <w:rPr>
          <w:sz w:val="26"/>
          <w:szCs w:val="26"/>
        </w:rPr>
        <w:t>д) копия кредитного договора (договора займа);</w:t>
      </w:r>
    </w:p>
    <w:p w:rsidR="00911F92" w:rsidRPr="005411CF" w:rsidRDefault="00911F92" w:rsidP="003F6CBE">
      <w:pPr>
        <w:ind w:firstLine="709"/>
        <w:jc w:val="both"/>
        <w:rPr>
          <w:sz w:val="26"/>
          <w:szCs w:val="26"/>
        </w:rPr>
      </w:pPr>
      <w:bookmarkStart w:id="43" w:name="sub_440196"/>
      <w:bookmarkEnd w:id="42"/>
      <w:r w:rsidRPr="005411CF">
        <w:rPr>
          <w:sz w:val="26"/>
          <w:szCs w:val="26"/>
        </w:rPr>
        <w:t xml:space="preserve">е) документ, подтверждающий, что молодая семья была признана нуждающейся в жилом помещении в соответствии с </w:t>
      </w:r>
      <w:r w:rsidRPr="005411CF">
        <w:rPr>
          <w:rStyle w:val="a7"/>
          <w:b w:val="0"/>
          <w:bCs/>
          <w:sz w:val="26"/>
          <w:szCs w:val="26"/>
        </w:rPr>
        <w:t>пунктом 7</w:t>
      </w:r>
      <w:r w:rsidRPr="005411CF">
        <w:rPr>
          <w:sz w:val="26"/>
          <w:szCs w:val="26"/>
        </w:rPr>
        <w:t xml:space="preserve"> настоящих Правил на момент заключения кредитного договора (договора займа), указанного в </w:t>
      </w:r>
      <w:r w:rsidRPr="005411CF">
        <w:rPr>
          <w:rStyle w:val="a7"/>
          <w:b w:val="0"/>
          <w:bCs/>
          <w:sz w:val="26"/>
          <w:szCs w:val="26"/>
        </w:rPr>
        <w:t>подпункте «д</w:t>
      </w:r>
      <w:r w:rsidRPr="005411CF">
        <w:rPr>
          <w:sz w:val="26"/>
          <w:szCs w:val="26"/>
        </w:rPr>
        <w:t>» настоящего пункта;</w:t>
      </w:r>
    </w:p>
    <w:p w:rsidR="00911F92" w:rsidRPr="005411CF" w:rsidRDefault="00911F92" w:rsidP="003F6CBE">
      <w:pPr>
        <w:ind w:firstLine="709"/>
        <w:jc w:val="both"/>
        <w:rPr>
          <w:sz w:val="26"/>
          <w:szCs w:val="26"/>
        </w:rPr>
      </w:pPr>
      <w:bookmarkStart w:id="44" w:name="sub_440197"/>
      <w:bookmarkEnd w:id="43"/>
      <w:r w:rsidRPr="005411CF">
        <w:rPr>
          <w:sz w:val="26"/>
          <w:szCs w:val="26"/>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11F92" w:rsidRPr="005411CF" w:rsidRDefault="00911F92" w:rsidP="003F6CBE">
      <w:pPr>
        <w:ind w:firstLine="709"/>
        <w:jc w:val="both"/>
        <w:rPr>
          <w:sz w:val="26"/>
          <w:szCs w:val="26"/>
        </w:rPr>
      </w:pPr>
      <w:r w:rsidRPr="005411CF">
        <w:rPr>
          <w:sz w:val="26"/>
          <w:szCs w:val="26"/>
        </w:rPr>
        <w:t xml:space="preserve">з) </w:t>
      </w:r>
      <w:r w:rsidR="006715C5" w:rsidRPr="006715C5">
        <w:rPr>
          <w:sz w:val="26"/>
          <w:szCs w:val="26"/>
        </w:rPr>
        <w:t>копия документа, подтверждающего регистрацию в системе индивидуального (персонифицированного) учета каждого совершеннолетнего члена семьи</w:t>
      </w:r>
      <w:r w:rsidRPr="005411CF">
        <w:rPr>
          <w:sz w:val="26"/>
          <w:szCs w:val="26"/>
        </w:rPr>
        <w:t>.</w:t>
      </w:r>
    </w:p>
    <w:p w:rsidR="00911F92" w:rsidRPr="005411CF" w:rsidRDefault="00911F92" w:rsidP="003F6CBE">
      <w:pPr>
        <w:ind w:firstLine="709"/>
        <w:jc w:val="both"/>
        <w:rPr>
          <w:sz w:val="26"/>
          <w:szCs w:val="26"/>
        </w:rPr>
      </w:pPr>
      <w:bookmarkStart w:id="45" w:name="sub_404020"/>
      <w:bookmarkEnd w:id="44"/>
      <w:r w:rsidRPr="005411CF">
        <w:rPr>
          <w:sz w:val="26"/>
          <w:szCs w:val="26"/>
        </w:rPr>
        <w:t xml:space="preserve">20. Документы, предусмотренные </w:t>
      </w:r>
      <w:r w:rsidRPr="005411CF">
        <w:rPr>
          <w:rStyle w:val="a7"/>
          <w:b w:val="0"/>
          <w:bCs/>
          <w:sz w:val="26"/>
          <w:szCs w:val="26"/>
        </w:rPr>
        <w:t>пунктами 18</w:t>
      </w:r>
      <w:r w:rsidRPr="005411CF">
        <w:rPr>
          <w:sz w:val="26"/>
          <w:szCs w:val="26"/>
        </w:rPr>
        <w:t xml:space="preserve"> или </w:t>
      </w:r>
      <w:r w:rsidRPr="005411CF">
        <w:rPr>
          <w:rStyle w:val="a7"/>
          <w:b w:val="0"/>
          <w:bCs/>
          <w:sz w:val="26"/>
          <w:szCs w:val="26"/>
        </w:rPr>
        <w:t>19</w:t>
      </w:r>
      <w:r w:rsidRPr="005411CF">
        <w:rPr>
          <w:sz w:val="26"/>
          <w:szCs w:val="26"/>
        </w:rPr>
        <w:t xml:space="preserve">, </w:t>
      </w:r>
      <w:r w:rsidRPr="005411CF">
        <w:rPr>
          <w:rStyle w:val="a7"/>
          <w:b w:val="0"/>
          <w:bCs/>
          <w:sz w:val="26"/>
          <w:szCs w:val="26"/>
        </w:rPr>
        <w:t>31</w:t>
      </w:r>
      <w:r w:rsidRPr="005411CF">
        <w:rPr>
          <w:sz w:val="26"/>
          <w:szCs w:val="26"/>
        </w:rPr>
        <w:t xml:space="preserve"> и </w:t>
      </w:r>
      <w:r w:rsidRPr="005411CF">
        <w:rPr>
          <w:rStyle w:val="a7"/>
          <w:b w:val="0"/>
          <w:bCs/>
          <w:sz w:val="26"/>
          <w:szCs w:val="26"/>
        </w:rPr>
        <w:t>32</w:t>
      </w:r>
      <w:r w:rsidRPr="005411CF">
        <w:rPr>
          <w:sz w:val="26"/>
          <w:szCs w:val="26"/>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11F92" w:rsidRPr="005411CF" w:rsidRDefault="00911F92" w:rsidP="003F6CBE">
      <w:pPr>
        <w:ind w:firstLine="709"/>
        <w:jc w:val="both"/>
        <w:rPr>
          <w:sz w:val="26"/>
          <w:szCs w:val="26"/>
        </w:rPr>
      </w:pPr>
      <w:bookmarkStart w:id="46" w:name="sub_404021"/>
      <w:bookmarkEnd w:id="45"/>
      <w:r w:rsidRPr="005411CF">
        <w:rPr>
          <w:sz w:val="26"/>
          <w:szCs w:val="26"/>
        </w:rPr>
        <w:t xml:space="preserve">21. Администрация поселка Золотухино организует работу по проверке сведений, содержащихся в документах, предусмотренных </w:t>
      </w:r>
      <w:r w:rsidRPr="005411CF">
        <w:rPr>
          <w:rStyle w:val="a7"/>
          <w:b w:val="0"/>
          <w:bCs/>
          <w:sz w:val="26"/>
          <w:szCs w:val="26"/>
        </w:rPr>
        <w:t>пунктами 18</w:t>
      </w:r>
      <w:r w:rsidRPr="005411CF">
        <w:rPr>
          <w:sz w:val="26"/>
          <w:szCs w:val="26"/>
        </w:rPr>
        <w:t xml:space="preserve"> или </w:t>
      </w:r>
      <w:r w:rsidRPr="005411CF">
        <w:rPr>
          <w:rStyle w:val="a7"/>
          <w:b w:val="0"/>
          <w:bCs/>
          <w:sz w:val="26"/>
          <w:szCs w:val="26"/>
        </w:rPr>
        <w:t>19</w:t>
      </w:r>
      <w:r w:rsidRPr="005411CF">
        <w:rPr>
          <w:sz w:val="26"/>
          <w:szCs w:val="26"/>
        </w:rPr>
        <w:t xml:space="preserve"> </w:t>
      </w:r>
      <w:r w:rsidRPr="005411CF">
        <w:rPr>
          <w:sz w:val="26"/>
          <w:szCs w:val="26"/>
        </w:rPr>
        <w:lastRenderedPageBreak/>
        <w:t>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мероприятия ведомственной целевой программы. О принятом решении молодая семья письменно уведомляется Администрацией поселка Золотухино в 5-дневный срок.</w:t>
      </w:r>
    </w:p>
    <w:p w:rsidR="00911F92" w:rsidRPr="005411CF" w:rsidRDefault="00911F92" w:rsidP="003F6CBE">
      <w:pPr>
        <w:ind w:firstLine="709"/>
        <w:jc w:val="both"/>
        <w:rPr>
          <w:sz w:val="26"/>
          <w:szCs w:val="26"/>
        </w:rPr>
      </w:pPr>
      <w:bookmarkStart w:id="47" w:name="sub_404022"/>
      <w:bookmarkEnd w:id="46"/>
      <w:r w:rsidRPr="005411CF">
        <w:rPr>
          <w:sz w:val="26"/>
          <w:szCs w:val="26"/>
        </w:rPr>
        <w:t>22. Основаниями для отказа в признании молодой семьи участницей мероприятия ведомственной целевой программы являются:</w:t>
      </w:r>
    </w:p>
    <w:p w:rsidR="00911F92" w:rsidRPr="005411CF" w:rsidRDefault="00911F92" w:rsidP="003F6CBE">
      <w:pPr>
        <w:ind w:firstLine="709"/>
        <w:jc w:val="both"/>
        <w:rPr>
          <w:sz w:val="26"/>
          <w:szCs w:val="26"/>
        </w:rPr>
      </w:pPr>
      <w:bookmarkStart w:id="48" w:name="sub_440221"/>
      <w:bookmarkEnd w:id="47"/>
      <w:r w:rsidRPr="005411CF">
        <w:rPr>
          <w:sz w:val="26"/>
          <w:szCs w:val="26"/>
        </w:rPr>
        <w:t xml:space="preserve">а) несоответствие молодой семьи требованиям, предусмотренным </w:t>
      </w:r>
      <w:r w:rsidRPr="005411CF">
        <w:rPr>
          <w:rStyle w:val="a7"/>
          <w:b w:val="0"/>
          <w:bCs/>
          <w:sz w:val="26"/>
          <w:szCs w:val="26"/>
        </w:rPr>
        <w:t>пунктом 6</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49" w:name="sub_440222"/>
      <w:bookmarkEnd w:id="48"/>
      <w:r w:rsidRPr="005411CF">
        <w:rPr>
          <w:sz w:val="26"/>
          <w:szCs w:val="26"/>
        </w:rPr>
        <w:t xml:space="preserve">б) непредставление или представление не в полном объеме документов, предусмотренных </w:t>
      </w:r>
      <w:r w:rsidRPr="005411CF">
        <w:rPr>
          <w:rStyle w:val="a7"/>
          <w:b w:val="0"/>
          <w:bCs/>
          <w:sz w:val="26"/>
          <w:szCs w:val="26"/>
        </w:rPr>
        <w:t>пунктами 18</w:t>
      </w:r>
      <w:r w:rsidRPr="005411CF">
        <w:rPr>
          <w:sz w:val="26"/>
          <w:szCs w:val="26"/>
        </w:rPr>
        <w:t xml:space="preserve"> или </w:t>
      </w:r>
      <w:r w:rsidRPr="005411CF">
        <w:rPr>
          <w:rStyle w:val="a7"/>
          <w:b w:val="0"/>
          <w:bCs/>
          <w:sz w:val="26"/>
          <w:szCs w:val="26"/>
        </w:rPr>
        <w:t>19</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50" w:name="sub_440223"/>
      <w:bookmarkEnd w:id="49"/>
      <w:r w:rsidRPr="005411CF">
        <w:rPr>
          <w:sz w:val="26"/>
          <w:szCs w:val="26"/>
        </w:rPr>
        <w:t>в) недостоверность сведений, содержащихся в представленных документах;</w:t>
      </w:r>
    </w:p>
    <w:p w:rsidR="00911F92" w:rsidRPr="005411CF" w:rsidRDefault="00911F92" w:rsidP="003F6CBE">
      <w:pPr>
        <w:ind w:firstLine="709"/>
        <w:jc w:val="both"/>
        <w:rPr>
          <w:sz w:val="26"/>
          <w:szCs w:val="26"/>
        </w:rPr>
      </w:pPr>
      <w:bookmarkStart w:id="51" w:name="sub_440224"/>
      <w:bookmarkEnd w:id="50"/>
      <w:r w:rsidRPr="005411CF">
        <w:rPr>
          <w:sz w:val="26"/>
          <w:szCs w:val="26"/>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911F92" w:rsidRPr="005411CF" w:rsidRDefault="00911F92" w:rsidP="003F6CBE">
      <w:pPr>
        <w:ind w:firstLine="709"/>
        <w:jc w:val="both"/>
        <w:rPr>
          <w:sz w:val="26"/>
          <w:szCs w:val="26"/>
        </w:rPr>
      </w:pPr>
      <w:bookmarkStart w:id="52" w:name="sub_404023"/>
      <w:bookmarkEnd w:id="51"/>
      <w:r w:rsidRPr="005411CF">
        <w:rPr>
          <w:sz w:val="26"/>
          <w:szCs w:val="26"/>
        </w:rPr>
        <w:t xml:space="preserve">23. Повторное обращение с заявлением об участии в подпрограмме допускается после устранения оснований для отказа, предусмотренных </w:t>
      </w:r>
      <w:r w:rsidRPr="005411CF">
        <w:rPr>
          <w:rStyle w:val="a7"/>
          <w:b w:val="0"/>
          <w:bCs/>
          <w:sz w:val="26"/>
          <w:szCs w:val="26"/>
        </w:rPr>
        <w:t>пунктом 22</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53" w:name="sub_404024"/>
      <w:bookmarkEnd w:id="52"/>
      <w:r w:rsidRPr="005411CF">
        <w:rPr>
          <w:sz w:val="26"/>
          <w:szCs w:val="26"/>
        </w:rPr>
        <w:t>24. Администрацию поселка Золотухино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Комитет строительства Курской области.</w:t>
      </w:r>
    </w:p>
    <w:bookmarkEnd w:id="53"/>
    <w:p w:rsidR="00911F92" w:rsidRPr="005411CF" w:rsidRDefault="00911F92" w:rsidP="003F6CBE">
      <w:pPr>
        <w:ind w:firstLine="709"/>
        <w:jc w:val="both"/>
        <w:rPr>
          <w:sz w:val="26"/>
          <w:szCs w:val="26"/>
        </w:rPr>
      </w:pPr>
      <w:r w:rsidRPr="005411CF">
        <w:rPr>
          <w:sz w:val="26"/>
          <w:szCs w:val="26"/>
        </w:rPr>
        <w:t>25. Порядок формирования Администрацией поселка Золотухино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Комитетом строительства Курской области.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911F92" w:rsidRPr="005411CF" w:rsidRDefault="00911F92" w:rsidP="003F6CBE">
      <w:pPr>
        <w:ind w:firstLine="709"/>
        <w:jc w:val="both"/>
        <w:rPr>
          <w:sz w:val="26"/>
          <w:szCs w:val="26"/>
        </w:rPr>
      </w:pPr>
      <w:bookmarkStart w:id="54" w:name="sub_404026"/>
      <w:r w:rsidRPr="005411CF">
        <w:rPr>
          <w:sz w:val="26"/>
          <w:szCs w:val="26"/>
        </w:rPr>
        <w:t xml:space="preserve">26. Комитет строительства Курской области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Администрации поселка Золотухино, и с учетом средств, которые планируется выделить на </w:t>
      </w:r>
      <w:proofErr w:type="spellStart"/>
      <w:r w:rsidRPr="005411CF">
        <w:rPr>
          <w:sz w:val="26"/>
          <w:szCs w:val="26"/>
        </w:rPr>
        <w:t>софинансирование</w:t>
      </w:r>
      <w:proofErr w:type="spellEnd"/>
      <w:r w:rsidRPr="005411CF">
        <w:rPr>
          <w:sz w:val="26"/>
          <w:szCs w:val="26"/>
        </w:rPr>
        <w:t xml:space="preserve"> мероприятий мероприятия ведомственной целевой программы из бюджета Курской области и (или) местных бюджетов на соответствующий год,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основного мероприятия. </w:t>
      </w:r>
      <w:bookmarkStart w:id="55" w:name="sub_404027"/>
      <w:bookmarkEnd w:id="54"/>
    </w:p>
    <w:p w:rsidR="00911F92" w:rsidRPr="005411CF" w:rsidRDefault="00911F92" w:rsidP="003F6CBE">
      <w:pPr>
        <w:ind w:firstLine="709"/>
        <w:jc w:val="both"/>
        <w:rPr>
          <w:sz w:val="26"/>
          <w:szCs w:val="26"/>
        </w:rPr>
      </w:pPr>
      <w:r w:rsidRPr="005411CF">
        <w:rPr>
          <w:sz w:val="26"/>
          <w:szCs w:val="26"/>
        </w:rP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w:t>
      </w:r>
      <w:r w:rsidRPr="005411CF">
        <w:rPr>
          <w:sz w:val="26"/>
          <w:szCs w:val="26"/>
        </w:rPr>
        <w:lastRenderedPageBreak/>
        <w:t xml:space="preserve">(текущий)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5411CF">
        <w:rPr>
          <w:sz w:val="26"/>
          <w:szCs w:val="26"/>
        </w:rPr>
        <w:t>софинансирование</w:t>
      </w:r>
      <w:proofErr w:type="spellEnd"/>
      <w:r w:rsidRPr="005411CF">
        <w:rPr>
          <w:sz w:val="26"/>
          <w:szCs w:val="26"/>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bookmarkEnd w:id="55"/>
    <w:p w:rsidR="00911F92" w:rsidRPr="005411CF" w:rsidRDefault="00911F92" w:rsidP="003F6CBE">
      <w:pPr>
        <w:ind w:firstLine="709"/>
        <w:jc w:val="both"/>
        <w:rPr>
          <w:sz w:val="26"/>
          <w:szCs w:val="26"/>
        </w:rPr>
      </w:pPr>
      <w:r w:rsidRPr="005411CF">
        <w:rPr>
          <w:sz w:val="26"/>
          <w:szCs w:val="26"/>
        </w:rPr>
        <w:t>В случае если на момент формирования Комитетом строительства Курской области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Комитетом строительства Курской области.</w:t>
      </w:r>
    </w:p>
    <w:p w:rsidR="00911F92" w:rsidRPr="005411CF" w:rsidRDefault="00911F92" w:rsidP="003F6CBE">
      <w:pPr>
        <w:ind w:firstLine="709"/>
        <w:jc w:val="both"/>
        <w:rPr>
          <w:sz w:val="26"/>
          <w:szCs w:val="26"/>
        </w:rPr>
      </w:pPr>
      <w:bookmarkStart w:id="56" w:name="sub_404028"/>
      <w:r w:rsidRPr="005411CF">
        <w:rPr>
          <w:sz w:val="26"/>
          <w:szCs w:val="26"/>
        </w:rPr>
        <w:t>28. Комитет строительства Курской области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поселка Золотухино выписки из утвержденного списка молодых семей - претендентов на получение социальных выплат в соответствующем году.</w:t>
      </w:r>
    </w:p>
    <w:bookmarkEnd w:id="56"/>
    <w:p w:rsidR="00911F92" w:rsidRPr="005411CF" w:rsidRDefault="00911F92" w:rsidP="003F6CBE">
      <w:pPr>
        <w:ind w:firstLine="709"/>
        <w:jc w:val="both"/>
        <w:rPr>
          <w:sz w:val="26"/>
          <w:szCs w:val="26"/>
        </w:rPr>
      </w:pPr>
      <w:r w:rsidRPr="005411CF">
        <w:rPr>
          <w:sz w:val="26"/>
          <w:szCs w:val="26"/>
        </w:rPr>
        <w:t>Администрация поселка Золотухино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Комитета строительства Курской области по вопросу включения их в список молодых семей - претендентов на получение социальных выплат в соответствующем году.</w:t>
      </w:r>
    </w:p>
    <w:p w:rsidR="00911F92" w:rsidRPr="005411CF" w:rsidRDefault="00911F92" w:rsidP="003F6CBE">
      <w:pPr>
        <w:ind w:firstLine="709"/>
        <w:jc w:val="both"/>
        <w:rPr>
          <w:sz w:val="26"/>
          <w:szCs w:val="26"/>
        </w:rPr>
      </w:pPr>
      <w:bookmarkStart w:id="57" w:name="sub_404029"/>
      <w:r w:rsidRPr="005411CF">
        <w:rPr>
          <w:sz w:val="26"/>
          <w:szCs w:val="26"/>
        </w:rPr>
        <w:t>29. Администрация поселка Золотухино в течение 5 рабочих дней после получения уведомления о лимитах бюджетных обязательств, предусмотренных на предоставление субсидий из бюджета Курской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11F92" w:rsidRPr="005411CF" w:rsidRDefault="00911F92" w:rsidP="003F6CBE">
      <w:pPr>
        <w:ind w:firstLine="709"/>
        <w:jc w:val="both"/>
        <w:rPr>
          <w:sz w:val="26"/>
          <w:szCs w:val="26"/>
        </w:rPr>
      </w:pPr>
      <w:bookmarkStart w:id="58" w:name="sub_404030"/>
      <w:bookmarkEnd w:id="57"/>
      <w:r w:rsidRPr="005411CF">
        <w:rPr>
          <w:sz w:val="26"/>
          <w:szCs w:val="26"/>
        </w:rPr>
        <w:t>30. В течение одного месяца после получения уведомления о лимитах бюджетных ассигнований из бюджета Курской области, предназначенных для предоставления социальных выплат, Администрация поселка Золотухино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Комитетом строительства Курской области.</w:t>
      </w:r>
    </w:p>
    <w:bookmarkEnd w:id="58"/>
    <w:p w:rsidR="00911F92" w:rsidRPr="005411CF" w:rsidRDefault="00911F92" w:rsidP="003F6CBE">
      <w:pPr>
        <w:ind w:firstLine="709"/>
        <w:jc w:val="both"/>
        <w:rPr>
          <w:sz w:val="26"/>
          <w:szCs w:val="26"/>
        </w:rPr>
      </w:pPr>
      <w:r w:rsidRPr="005411CF">
        <w:rPr>
          <w:sz w:val="26"/>
          <w:szCs w:val="26"/>
        </w:rPr>
        <w:lastRenderedPageBreak/>
        <w:t xml:space="preserve">Комитет строительства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r w:rsidRPr="005411CF">
        <w:rPr>
          <w:rStyle w:val="a7"/>
          <w:b w:val="0"/>
          <w:bCs/>
          <w:sz w:val="26"/>
          <w:szCs w:val="26"/>
        </w:rPr>
        <w:t>пунктом 31</w:t>
      </w:r>
      <w:r w:rsidRPr="005411CF">
        <w:rPr>
          <w:sz w:val="26"/>
          <w:szCs w:val="26"/>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11F92" w:rsidRPr="005411CF" w:rsidRDefault="00911F92" w:rsidP="003F6CBE">
      <w:pPr>
        <w:ind w:firstLine="709"/>
        <w:jc w:val="both"/>
        <w:rPr>
          <w:sz w:val="26"/>
          <w:szCs w:val="26"/>
        </w:rPr>
      </w:pPr>
      <w:bookmarkStart w:id="59" w:name="sub_404031"/>
      <w:r w:rsidRPr="005411CF">
        <w:rPr>
          <w:sz w:val="26"/>
          <w:szCs w:val="26"/>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w:t>
      </w:r>
      <w:r w:rsidRPr="005411CF">
        <w:rPr>
          <w:color w:val="000000"/>
          <w:spacing w:val="1"/>
          <w:sz w:val="26"/>
          <w:szCs w:val="26"/>
        </w:rPr>
        <w:t>15 рабочих дней</w:t>
      </w:r>
      <w:r w:rsidRPr="005411CF">
        <w:rPr>
          <w:sz w:val="26"/>
          <w:szCs w:val="26"/>
        </w:rPr>
        <w:t xml:space="preserve">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поселка Золотухино по месту своего постоянного жительства заявление о выдаче такого свидетельства (в произвольной форме) и документы:</w:t>
      </w:r>
    </w:p>
    <w:p w:rsidR="00911F92" w:rsidRPr="005411CF" w:rsidRDefault="00911F92" w:rsidP="003F6CBE">
      <w:pPr>
        <w:ind w:firstLine="709"/>
        <w:jc w:val="both"/>
        <w:rPr>
          <w:sz w:val="26"/>
          <w:szCs w:val="26"/>
        </w:rPr>
      </w:pPr>
      <w:bookmarkStart w:id="60" w:name="sub_440311"/>
      <w:bookmarkEnd w:id="59"/>
      <w:r w:rsidRPr="005411CF">
        <w:rPr>
          <w:sz w:val="26"/>
          <w:szCs w:val="26"/>
        </w:rPr>
        <w:t>а) предусмотренные подпунктами «б» - «д» пункта 18 настоящих Правил, - в случае использования социальных выплат в соответствии с подпунктами «а» - «д» и «ж» пункта 2 настоящих Правил;</w:t>
      </w:r>
    </w:p>
    <w:p w:rsidR="00911F92" w:rsidRPr="005411CF" w:rsidRDefault="00911F92" w:rsidP="003F6CBE">
      <w:pPr>
        <w:ind w:firstLine="709"/>
        <w:jc w:val="both"/>
        <w:rPr>
          <w:sz w:val="26"/>
          <w:szCs w:val="26"/>
        </w:rPr>
      </w:pPr>
      <w:bookmarkStart w:id="61" w:name="sub_440312"/>
      <w:bookmarkEnd w:id="60"/>
      <w:r w:rsidRPr="005411CF">
        <w:rPr>
          <w:sz w:val="26"/>
          <w:szCs w:val="26"/>
        </w:rPr>
        <w:t xml:space="preserve">б) предусмотренные подпунктами «б» - «д» и «ж» пункта 19 настоящих Правил, - в случае использования социальных выплат в соответствии с </w:t>
      </w:r>
      <w:r w:rsidRPr="005411CF">
        <w:rPr>
          <w:rStyle w:val="a7"/>
          <w:b w:val="0"/>
          <w:bCs/>
          <w:sz w:val="26"/>
          <w:szCs w:val="26"/>
        </w:rPr>
        <w:t>подпунктом «е» пункта</w:t>
      </w:r>
      <w:r w:rsidRPr="005411CF">
        <w:rPr>
          <w:rStyle w:val="a7"/>
          <w:bCs/>
          <w:sz w:val="26"/>
          <w:szCs w:val="26"/>
        </w:rPr>
        <w:t> </w:t>
      </w:r>
      <w:r w:rsidRPr="005411CF">
        <w:rPr>
          <w:rStyle w:val="a7"/>
          <w:b w:val="0"/>
          <w:bCs/>
          <w:sz w:val="26"/>
          <w:szCs w:val="26"/>
        </w:rPr>
        <w:t>2</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62" w:name="sub_404032"/>
      <w:bookmarkEnd w:id="61"/>
      <w:r w:rsidRPr="005411CF">
        <w:rPr>
          <w:sz w:val="26"/>
          <w:szCs w:val="26"/>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11F92" w:rsidRPr="005411CF" w:rsidRDefault="00911F92" w:rsidP="003F6CBE">
      <w:pPr>
        <w:ind w:firstLine="709"/>
        <w:jc w:val="both"/>
        <w:rPr>
          <w:sz w:val="26"/>
          <w:szCs w:val="26"/>
        </w:rPr>
      </w:pPr>
      <w:bookmarkStart w:id="63" w:name="sub_404033"/>
      <w:bookmarkEnd w:id="62"/>
      <w:r w:rsidRPr="005411CF">
        <w:rPr>
          <w:sz w:val="26"/>
          <w:szCs w:val="26"/>
        </w:rPr>
        <w:t xml:space="preserve">33. Администрация поселка Золотухино организует работу по проверке сведений, содержащихся в документах, указанных в </w:t>
      </w:r>
      <w:r w:rsidRPr="005411CF">
        <w:rPr>
          <w:rStyle w:val="a7"/>
          <w:b w:val="0"/>
          <w:bCs/>
          <w:sz w:val="26"/>
          <w:szCs w:val="26"/>
        </w:rPr>
        <w:t>пункте 31</w:t>
      </w:r>
      <w:r w:rsidRPr="005411CF">
        <w:rPr>
          <w:sz w:val="26"/>
          <w:szCs w:val="26"/>
        </w:rPr>
        <w:t xml:space="preserve"> настоящих Правил.</w:t>
      </w:r>
    </w:p>
    <w:bookmarkEnd w:id="63"/>
    <w:p w:rsidR="00911F92" w:rsidRPr="005411CF" w:rsidRDefault="00911F92" w:rsidP="003F6CBE">
      <w:pPr>
        <w:ind w:firstLine="709"/>
        <w:jc w:val="both"/>
        <w:rPr>
          <w:sz w:val="26"/>
          <w:szCs w:val="26"/>
        </w:rPr>
      </w:pPr>
      <w:r w:rsidRPr="005411CF">
        <w:rPr>
          <w:sz w:val="26"/>
          <w:szCs w:val="26"/>
        </w:rPr>
        <w:t xml:space="preserve">Основаниями для отказа в выдаче свидетельства о праве на получение социальной выплаты являются нарушение установленного </w:t>
      </w:r>
      <w:r w:rsidRPr="005411CF">
        <w:rPr>
          <w:rStyle w:val="a7"/>
          <w:b w:val="0"/>
          <w:bCs/>
          <w:sz w:val="26"/>
          <w:szCs w:val="26"/>
        </w:rPr>
        <w:t>пунктом 31</w:t>
      </w:r>
      <w:r w:rsidRPr="005411CF">
        <w:rPr>
          <w:sz w:val="26"/>
          <w:szCs w:val="26"/>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Pr="005411CF">
        <w:rPr>
          <w:rStyle w:val="a7"/>
          <w:b w:val="0"/>
          <w:bCs/>
          <w:sz w:val="26"/>
          <w:szCs w:val="26"/>
        </w:rPr>
        <w:t>пункта 38</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64" w:name="sub_404034"/>
      <w:r w:rsidRPr="005411CF">
        <w:rPr>
          <w:sz w:val="26"/>
          <w:szCs w:val="26"/>
        </w:rP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поселка Золотухино, выдавшая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bookmarkEnd w:id="64"/>
    <w:p w:rsidR="00911F92" w:rsidRPr="005411CF" w:rsidRDefault="00911F92" w:rsidP="003F6CBE">
      <w:pPr>
        <w:ind w:firstLine="709"/>
        <w:jc w:val="both"/>
        <w:rPr>
          <w:sz w:val="26"/>
          <w:szCs w:val="26"/>
        </w:rPr>
      </w:pPr>
      <w:r w:rsidRPr="005411CF">
        <w:rPr>
          <w:sz w:val="26"/>
          <w:szCs w:val="26"/>
        </w:rPr>
        <w:lastRenderedPageBreak/>
        <w:t>В течение 30 дней со дня получения заявления о замене свидетельства о праве на получение социальной выплаты Администрация поселка Золотухино,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11F92" w:rsidRPr="005411CF" w:rsidRDefault="00911F92" w:rsidP="003F6CBE">
      <w:pPr>
        <w:ind w:firstLine="709"/>
        <w:jc w:val="both"/>
        <w:rPr>
          <w:sz w:val="26"/>
          <w:szCs w:val="26"/>
        </w:rPr>
      </w:pPr>
      <w:bookmarkStart w:id="65" w:name="sub_404035"/>
      <w:r w:rsidRPr="005411CF">
        <w:rPr>
          <w:sz w:val="26"/>
          <w:szCs w:val="26"/>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bookmarkEnd w:id="65"/>
    <w:p w:rsidR="00911F92" w:rsidRPr="005411CF" w:rsidRDefault="00911F92" w:rsidP="003F6CBE">
      <w:pPr>
        <w:ind w:firstLine="709"/>
        <w:jc w:val="both"/>
        <w:rPr>
          <w:sz w:val="26"/>
          <w:szCs w:val="26"/>
        </w:rPr>
      </w:pPr>
      <w:r w:rsidRPr="005411CF">
        <w:rPr>
          <w:sz w:val="26"/>
          <w:szCs w:val="26"/>
        </w:rPr>
        <w:t>Владелец свидетельства о праве на получение социальной выплаты в течение 1 месяца со дня его выдачи сдает это свидетельство в банк.</w:t>
      </w:r>
    </w:p>
    <w:p w:rsidR="00911F92" w:rsidRPr="005411CF" w:rsidRDefault="00911F92" w:rsidP="003F6CBE">
      <w:pPr>
        <w:ind w:firstLine="709"/>
        <w:jc w:val="both"/>
        <w:rPr>
          <w:sz w:val="26"/>
          <w:szCs w:val="26"/>
        </w:rPr>
      </w:pPr>
      <w:r w:rsidRPr="005411CF">
        <w:rPr>
          <w:sz w:val="26"/>
          <w:szCs w:val="26"/>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r w:rsidRPr="005411CF">
        <w:rPr>
          <w:rStyle w:val="a7"/>
          <w:b w:val="0"/>
          <w:bCs/>
          <w:sz w:val="26"/>
          <w:szCs w:val="26"/>
        </w:rPr>
        <w:t>пунктом 34</w:t>
      </w:r>
      <w:r w:rsidRPr="005411CF">
        <w:rPr>
          <w:sz w:val="26"/>
          <w:szCs w:val="26"/>
        </w:rPr>
        <w:t xml:space="preserve"> настоящих Правил, в Администрацию поселка Золотухино, выдавшую это свидетельство, с заявлением о его замене.</w:t>
      </w:r>
    </w:p>
    <w:p w:rsidR="00911F92" w:rsidRPr="005411CF" w:rsidRDefault="00911F92" w:rsidP="003F6CBE">
      <w:pPr>
        <w:ind w:firstLine="709"/>
        <w:jc w:val="both"/>
        <w:rPr>
          <w:sz w:val="26"/>
          <w:szCs w:val="26"/>
        </w:rPr>
      </w:pPr>
      <w:r w:rsidRPr="005411CF">
        <w:rPr>
          <w:sz w:val="26"/>
          <w:szCs w:val="26"/>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11F92" w:rsidRPr="005411CF" w:rsidRDefault="00911F92" w:rsidP="003F6CBE">
      <w:pPr>
        <w:ind w:firstLine="709"/>
        <w:jc w:val="both"/>
        <w:rPr>
          <w:sz w:val="26"/>
          <w:szCs w:val="26"/>
        </w:rPr>
      </w:pPr>
      <w:r w:rsidRPr="005411CF">
        <w:rPr>
          <w:sz w:val="26"/>
          <w:szCs w:val="26"/>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11F92" w:rsidRPr="005411CF" w:rsidRDefault="00911F92" w:rsidP="003F6CBE">
      <w:pPr>
        <w:ind w:firstLine="709"/>
        <w:jc w:val="both"/>
        <w:rPr>
          <w:sz w:val="26"/>
          <w:szCs w:val="26"/>
        </w:rPr>
      </w:pPr>
      <w:bookmarkStart w:id="66" w:name="sub_404036"/>
      <w:r w:rsidRPr="005411CF">
        <w:rPr>
          <w:sz w:val="26"/>
          <w:szCs w:val="26"/>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bookmarkEnd w:id="66"/>
    <w:p w:rsidR="00911F92" w:rsidRPr="005411CF" w:rsidRDefault="00911F92" w:rsidP="003F6CBE">
      <w:pPr>
        <w:ind w:firstLine="709"/>
        <w:jc w:val="both"/>
        <w:rPr>
          <w:sz w:val="26"/>
          <w:szCs w:val="26"/>
        </w:rPr>
      </w:pPr>
      <w:r w:rsidRPr="005411CF">
        <w:rPr>
          <w:sz w:val="26"/>
          <w:szCs w:val="26"/>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11F92" w:rsidRPr="005411CF" w:rsidRDefault="00911F92" w:rsidP="003F6CBE">
      <w:pPr>
        <w:ind w:firstLine="709"/>
        <w:jc w:val="both"/>
        <w:rPr>
          <w:sz w:val="26"/>
          <w:szCs w:val="26"/>
        </w:rPr>
      </w:pPr>
      <w:bookmarkStart w:id="67" w:name="sub_404037"/>
      <w:r w:rsidRPr="005411CF">
        <w:rPr>
          <w:sz w:val="26"/>
          <w:szCs w:val="26"/>
        </w:rPr>
        <w:lastRenderedPageBreak/>
        <w:t>37. Банк представляет ежемесячно, до 10-го числа, в Администрацию поселка Золотухино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11F92" w:rsidRPr="005411CF" w:rsidRDefault="00911F92" w:rsidP="003F6CBE">
      <w:pPr>
        <w:ind w:firstLine="709"/>
        <w:jc w:val="both"/>
        <w:rPr>
          <w:sz w:val="26"/>
          <w:szCs w:val="26"/>
        </w:rPr>
      </w:pPr>
      <w:bookmarkStart w:id="68" w:name="sub_404038"/>
      <w:bookmarkEnd w:id="67"/>
      <w:r w:rsidRPr="005411CF">
        <w:rPr>
          <w:sz w:val="26"/>
          <w:szCs w:val="26"/>
        </w:rP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sidRPr="005411CF">
        <w:rPr>
          <w:rStyle w:val="a7"/>
          <w:b w:val="0"/>
          <w:bCs/>
          <w:sz w:val="26"/>
          <w:szCs w:val="26"/>
        </w:rPr>
        <w:t>статьями 15</w:t>
      </w:r>
      <w:r w:rsidRPr="005411CF">
        <w:rPr>
          <w:sz w:val="26"/>
          <w:szCs w:val="26"/>
        </w:rPr>
        <w:t xml:space="preserve"> и </w:t>
      </w:r>
      <w:r w:rsidRPr="005411CF">
        <w:rPr>
          <w:rStyle w:val="a7"/>
          <w:b w:val="0"/>
          <w:bCs/>
          <w:sz w:val="26"/>
          <w:szCs w:val="26"/>
        </w:rPr>
        <w:t>16</w:t>
      </w:r>
      <w:r w:rsidRPr="005411CF">
        <w:rPr>
          <w:sz w:val="26"/>
          <w:szCs w:val="26"/>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bookmarkEnd w:id="68"/>
    <w:p w:rsidR="00911F92" w:rsidRPr="005411CF" w:rsidRDefault="00911F92" w:rsidP="003F6CBE">
      <w:pPr>
        <w:ind w:firstLine="709"/>
        <w:jc w:val="both"/>
        <w:rPr>
          <w:sz w:val="26"/>
          <w:szCs w:val="26"/>
        </w:rPr>
      </w:pPr>
      <w:r w:rsidRPr="005411CF">
        <w:rPr>
          <w:sz w:val="26"/>
          <w:szCs w:val="26"/>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Курской области, где Комитет строительства Курской области включил молодую семью - участницу мероприятий ведомственной целевой программы в список претендентов на получение социальной выплаты.</w:t>
      </w:r>
    </w:p>
    <w:p w:rsidR="00911F92" w:rsidRPr="005411CF" w:rsidRDefault="00911F92" w:rsidP="003F6CBE">
      <w:pPr>
        <w:ind w:firstLine="709"/>
        <w:jc w:val="both"/>
        <w:rPr>
          <w:sz w:val="26"/>
          <w:szCs w:val="26"/>
        </w:rPr>
      </w:pPr>
      <w:r w:rsidRPr="005411CF">
        <w:rPr>
          <w:color w:val="000000"/>
          <w:spacing w:val="1"/>
          <w:sz w:val="26"/>
          <w:szCs w:val="26"/>
        </w:rPr>
        <w:t>В случае использования социальной выплаты в соответствии с подпунктами «а» - «д» и «ж» пункта 2 настоящих Правил общая</w:t>
      </w:r>
      <w:r w:rsidRPr="005411CF">
        <w:rPr>
          <w:sz w:val="26"/>
          <w:szCs w:val="26"/>
        </w:rPr>
        <w:t xml:space="preserve">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поселка Золотухино,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1F92" w:rsidRPr="005411CF" w:rsidRDefault="00911F92" w:rsidP="003F6CBE">
      <w:pPr>
        <w:ind w:firstLine="709"/>
        <w:jc w:val="both"/>
        <w:rPr>
          <w:sz w:val="26"/>
          <w:szCs w:val="26"/>
        </w:rPr>
      </w:pPr>
      <w:r w:rsidRPr="005411CF">
        <w:rPr>
          <w:color w:val="000000"/>
          <w:spacing w:val="1"/>
          <w:sz w:val="26"/>
          <w:szCs w:val="26"/>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1F92" w:rsidRPr="005411CF" w:rsidRDefault="00911F92" w:rsidP="003F6CBE">
      <w:pPr>
        <w:ind w:firstLine="709"/>
        <w:jc w:val="both"/>
        <w:rPr>
          <w:sz w:val="26"/>
          <w:szCs w:val="26"/>
        </w:rPr>
      </w:pPr>
      <w:r w:rsidRPr="005411CF">
        <w:rPr>
          <w:sz w:val="26"/>
          <w:szCs w:val="26"/>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11F92" w:rsidRPr="005411CF" w:rsidRDefault="00911F92" w:rsidP="003F6CBE">
      <w:pPr>
        <w:ind w:firstLine="709"/>
        <w:jc w:val="both"/>
        <w:rPr>
          <w:sz w:val="26"/>
          <w:szCs w:val="26"/>
        </w:rPr>
      </w:pPr>
      <w:bookmarkStart w:id="69" w:name="sub_404039"/>
      <w:r w:rsidRPr="005411CF">
        <w:rPr>
          <w:sz w:val="26"/>
          <w:szCs w:val="26"/>
        </w:rPr>
        <w:t xml:space="preserve">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w:t>
      </w:r>
      <w:r w:rsidRPr="005411CF">
        <w:rPr>
          <w:sz w:val="26"/>
          <w:szCs w:val="26"/>
        </w:rPr>
        <w:lastRenderedPageBreak/>
        <w:t>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bookmarkEnd w:id="69"/>
    <w:p w:rsidR="00911F92" w:rsidRPr="005411CF" w:rsidRDefault="00911F92" w:rsidP="003F6CBE">
      <w:pPr>
        <w:ind w:firstLine="709"/>
        <w:jc w:val="both"/>
        <w:rPr>
          <w:sz w:val="26"/>
          <w:szCs w:val="26"/>
        </w:rPr>
      </w:pPr>
      <w:r w:rsidRPr="005411CF">
        <w:rPr>
          <w:sz w:val="26"/>
          <w:szCs w:val="26"/>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911F92" w:rsidRPr="005411CF" w:rsidRDefault="00911F92" w:rsidP="003F6CBE">
      <w:pPr>
        <w:ind w:firstLine="709"/>
        <w:jc w:val="both"/>
        <w:rPr>
          <w:sz w:val="26"/>
          <w:szCs w:val="26"/>
        </w:rPr>
      </w:pPr>
      <w:bookmarkStart w:id="70" w:name="sub_404040"/>
      <w:r w:rsidRPr="005411CF">
        <w:rPr>
          <w:sz w:val="26"/>
          <w:szCs w:val="26"/>
        </w:rPr>
        <w:t xml:space="preserve">40. В случае приобретения жилого помещения </w:t>
      </w:r>
      <w:proofErr w:type="spellStart"/>
      <w:r w:rsidRPr="005411CF">
        <w:rPr>
          <w:sz w:val="26"/>
          <w:szCs w:val="26"/>
        </w:rPr>
        <w:t>экономкласса</w:t>
      </w:r>
      <w:proofErr w:type="spellEnd"/>
      <w:r w:rsidRPr="005411CF">
        <w:rPr>
          <w:sz w:val="26"/>
          <w:szCs w:val="26"/>
        </w:rP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bookmarkEnd w:id="70"/>
    <w:p w:rsidR="00911F92" w:rsidRPr="005411CF" w:rsidRDefault="00911F92" w:rsidP="003F6CBE">
      <w:pPr>
        <w:ind w:firstLine="709"/>
        <w:jc w:val="both"/>
        <w:rPr>
          <w:sz w:val="26"/>
          <w:szCs w:val="26"/>
        </w:rPr>
      </w:pPr>
      <w:r w:rsidRPr="005411CF">
        <w:rPr>
          <w:sz w:val="26"/>
          <w:szCs w:val="26"/>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5411CF">
        <w:rPr>
          <w:sz w:val="26"/>
          <w:szCs w:val="26"/>
        </w:rPr>
        <w:t>экономкласса</w:t>
      </w:r>
      <w:proofErr w:type="spellEnd"/>
      <w:r w:rsidRPr="005411CF">
        <w:rPr>
          <w:sz w:val="26"/>
          <w:szCs w:val="26"/>
        </w:rPr>
        <w:t xml:space="preserve"> на первичном рынке жилья.</w:t>
      </w:r>
    </w:p>
    <w:p w:rsidR="00911F92" w:rsidRPr="005411CF" w:rsidRDefault="00911F92" w:rsidP="003F6CBE">
      <w:pPr>
        <w:ind w:firstLine="709"/>
        <w:jc w:val="both"/>
        <w:rPr>
          <w:sz w:val="26"/>
          <w:szCs w:val="26"/>
        </w:rPr>
      </w:pPr>
      <w:bookmarkStart w:id="71" w:name="sub_404041"/>
      <w:r w:rsidRPr="005411CF">
        <w:rPr>
          <w:sz w:val="26"/>
          <w:szCs w:val="26"/>
        </w:rPr>
        <w:t xml:space="preserve">41. В случае использования социальной выплаты на цель, предусмотренную </w:t>
      </w:r>
      <w:r w:rsidRPr="005411CF">
        <w:rPr>
          <w:rStyle w:val="a7"/>
          <w:b w:val="0"/>
          <w:bCs/>
          <w:sz w:val="26"/>
          <w:szCs w:val="26"/>
        </w:rPr>
        <w:t>подпунктом «г» пункта 2</w:t>
      </w:r>
      <w:r w:rsidRPr="005411CF">
        <w:rPr>
          <w:sz w:val="26"/>
          <w:szCs w:val="26"/>
        </w:rPr>
        <w:t xml:space="preserve"> настоящих Правил, распорядитель счета представляет в банк:</w:t>
      </w:r>
    </w:p>
    <w:p w:rsidR="00911F92" w:rsidRPr="005411CF" w:rsidRDefault="00911F92" w:rsidP="003F6CBE">
      <w:pPr>
        <w:ind w:firstLine="709"/>
        <w:jc w:val="both"/>
        <w:rPr>
          <w:sz w:val="26"/>
          <w:szCs w:val="26"/>
        </w:rPr>
      </w:pPr>
      <w:bookmarkStart w:id="72" w:name="sub_440411"/>
      <w:bookmarkEnd w:id="71"/>
      <w:r w:rsidRPr="005411CF">
        <w:rPr>
          <w:sz w:val="26"/>
          <w:szCs w:val="26"/>
        </w:rPr>
        <w:t>а) договор банковского счета;</w:t>
      </w:r>
    </w:p>
    <w:p w:rsidR="00911F92" w:rsidRPr="005411CF" w:rsidRDefault="00911F92" w:rsidP="003F6CBE">
      <w:pPr>
        <w:ind w:firstLine="709"/>
        <w:jc w:val="both"/>
        <w:rPr>
          <w:sz w:val="26"/>
          <w:szCs w:val="26"/>
        </w:rPr>
      </w:pPr>
      <w:bookmarkStart w:id="73" w:name="sub_440412"/>
      <w:bookmarkEnd w:id="72"/>
      <w:r w:rsidRPr="005411CF">
        <w:rPr>
          <w:sz w:val="26"/>
          <w:szCs w:val="26"/>
        </w:rPr>
        <w:t>б) кредитный договор (договор займа);</w:t>
      </w:r>
    </w:p>
    <w:p w:rsidR="00911F92" w:rsidRPr="005411CF" w:rsidRDefault="00911F92" w:rsidP="003F6CBE">
      <w:pPr>
        <w:ind w:firstLine="709"/>
        <w:jc w:val="both"/>
        <w:rPr>
          <w:sz w:val="26"/>
          <w:szCs w:val="26"/>
        </w:rPr>
      </w:pPr>
      <w:bookmarkStart w:id="74" w:name="sub_440413"/>
      <w:bookmarkEnd w:id="73"/>
      <w:r w:rsidRPr="005411CF">
        <w:rPr>
          <w:sz w:val="26"/>
          <w:szCs w:val="26"/>
        </w:rPr>
        <w:t>в) в случае приобретения жилого помещения - договор купли-продажи жилого помещения;</w:t>
      </w:r>
    </w:p>
    <w:p w:rsidR="00911F92" w:rsidRPr="005411CF" w:rsidRDefault="00911F92" w:rsidP="003F6CBE">
      <w:pPr>
        <w:ind w:firstLine="709"/>
        <w:jc w:val="both"/>
        <w:rPr>
          <w:sz w:val="26"/>
          <w:szCs w:val="26"/>
        </w:rPr>
      </w:pPr>
      <w:bookmarkStart w:id="75" w:name="sub_440414"/>
      <w:bookmarkEnd w:id="74"/>
      <w:r w:rsidRPr="005411CF">
        <w:rPr>
          <w:sz w:val="26"/>
          <w:szCs w:val="26"/>
        </w:rPr>
        <w:t>г) в случае строительства жилого дома - договор строительного подряда.</w:t>
      </w:r>
    </w:p>
    <w:p w:rsidR="00911F92" w:rsidRPr="005411CF" w:rsidRDefault="00911F92" w:rsidP="003F6CBE">
      <w:pPr>
        <w:ind w:firstLine="709"/>
        <w:jc w:val="both"/>
        <w:rPr>
          <w:sz w:val="26"/>
          <w:szCs w:val="26"/>
        </w:rPr>
      </w:pPr>
      <w:bookmarkStart w:id="76" w:name="sub_404042"/>
      <w:bookmarkEnd w:id="75"/>
      <w:r w:rsidRPr="005411CF">
        <w:rPr>
          <w:sz w:val="26"/>
          <w:szCs w:val="26"/>
        </w:rPr>
        <w:t xml:space="preserve">42. В случае использования социальной выплаты на цель, предусмотренную </w:t>
      </w:r>
      <w:r w:rsidRPr="005411CF">
        <w:rPr>
          <w:rStyle w:val="a7"/>
          <w:b w:val="0"/>
          <w:bCs/>
          <w:sz w:val="26"/>
          <w:szCs w:val="26"/>
        </w:rPr>
        <w:t>подпунктом «е» пункта 2</w:t>
      </w:r>
      <w:r w:rsidRPr="005411CF">
        <w:rPr>
          <w:sz w:val="26"/>
          <w:szCs w:val="26"/>
        </w:rPr>
        <w:t xml:space="preserve"> настоящих Правил, распорядитель счета представляет в банк следующие документы:</w:t>
      </w:r>
    </w:p>
    <w:p w:rsidR="00911F92" w:rsidRPr="005411CF" w:rsidRDefault="00911F92" w:rsidP="003F6CBE">
      <w:pPr>
        <w:ind w:firstLine="709"/>
        <w:jc w:val="both"/>
        <w:rPr>
          <w:sz w:val="26"/>
          <w:szCs w:val="26"/>
        </w:rPr>
      </w:pPr>
      <w:bookmarkStart w:id="77" w:name="sub_440421"/>
      <w:bookmarkEnd w:id="76"/>
      <w:r w:rsidRPr="005411CF">
        <w:rPr>
          <w:sz w:val="26"/>
          <w:szCs w:val="26"/>
        </w:rPr>
        <w:t>а) договор банковского счета;</w:t>
      </w:r>
    </w:p>
    <w:p w:rsidR="00911F92" w:rsidRPr="005411CF" w:rsidRDefault="00911F92" w:rsidP="003F6CBE">
      <w:pPr>
        <w:ind w:firstLine="709"/>
        <w:jc w:val="both"/>
        <w:rPr>
          <w:sz w:val="26"/>
          <w:szCs w:val="26"/>
        </w:rPr>
      </w:pPr>
      <w:bookmarkStart w:id="78" w:name="sub_440422"/>
      <w:bookmarkEnd w:id="77"/>
      <w:r w:rsidRPr="005411CF">
        <w:rPr>
          <w:sz w:val="26"/>
          <w:szCs w:val="26"/>
        </w:rPr>
        <w:t>б) кредитный договор (договор займа);</w:t>
      </w:r>
    </w:p>
    <w:p w:rsidR="00911F92" w:rsidRPr="005411CF" w:rsidRDefault="00911F92" w:rsidP="003F6CBE">
      <w:pPr>
        <w:ind w:firstLine="709"/>
        <w:jc w:val="both"/>
        <w:rPr>
          <w:sz w:val="26"/>
          <w:szCs w:val="26"/>
        </w:rPr>
      </w:pPr>
      <w:bookmarkStart w:id="79" w:name="sub_440423"/>
      <w:bookmarkEnd w:id="78"/>
      <w:r w:rsidRPr="005411CF">
        <w:rPr>
          <w:sz w:val="26"/>
          <w:szCs w:val="26"/>
        </w:rP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911F92" w:rsidRPr="005411CF" w:rsidRDefault="00911F92" w:rsidP="003F6CBE">
      <w:pPr>
        <w:ind w:firstLine="709"/>
        <w:jc w:val="both"/>
        <w:rPr>
          <w:sz w:val="26"/>
          <w:szCs w:val="26"/>
        </w:rPr>
      </w:pPr>
      <w:bookmarkStart w:id="80" w:name="sub_440424"/>
      <w:bookmarkEnd w:id="79"/>
      <w:r w:rsidRPr="005411CF">
        <w:rPr>
          <w:sz w:val="26"/>
          <w:szCs w:val="26"/>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11F92" w:rsidRPr="005411CF" w:rsidRDefault="00911F92" w:rsidP="003F6CBE">
      <w:pPr>
        <w:ind w:firstLine="709"/>
        <w:jc w:val="both"/>
        <w:rPr>
          <w:sz w:val="26"/>
          <w:szCs w:val="26"/>
        </w:rPr>
      </w:pPr>
      <w:bookmarkStart w:id="81" w:name="sub_404043"/>
      <w:bookmarkEnd w:id="80"/>
      <w:r w:rsidRPr="005411CF">
        <w:rPr>
          <w:sz w:val="26"/>
          <w:szCs w:val="26"/>
        </w:rP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bookmarkEnd w:id="81"/>
    <w:p w:rsidR="00911F92" w:rsidRPr="005411CF" w:rsidRDefault="00911F92" w:rsidP="003F6CBE">
      <w:pPr>
        <w:ind w:firstLine="709"/>
        <w:jc w:val="both"/>
        <w:rPr>
          <w:sz w:val="26"/>
          <w:szCs w:val="26"/>
        </w:rPr>
      </w:pPr>
      <w:r w:rsidRPr="005411CF">
        <w:rPr>
          <w:sz w:val="26"/>
          <w:szCs w:val="26"/>
        </w:rPr>
        <w:t xml:space="preserve">В случае использования средств социальной выплаты на цели, предусмотренные </w:t>
      </w:r>
      <w:r w:rsidRPr="005411CF">
        <w:rPr>
          <w:rStyle w:val="a7"/>
          <w:b w:val="0"/>
          <w:bCs/>
          <w:sz w:val="26"/>
          <w:szCs w:val="26"/>
        </w:rPr>
        <w:t>подпунктами «г</w:t>
      </w:r>
      <w:r w:rsidRPr="005411CF">
        <w:rPr>
          <w:sz w:val="26"/>
          <w:szCs w:val="26"/>
        </w:rPr>
        <w:t xml:space="preserve">» и </w:t>
      </w:r>
      <w:r w:rsidRPr="005411CF">
        <w:rPr>
          <w:rStyle w:val="a7"/>
          <w:b w:val="0"/>
          <w:bCs/>
          <w:sz w:val="26"/>
          <w:szCs w:val="26"/>
        </w:rPr>
        <w:t>«е» пункта 2</w:t>
      </w:r>
      <w:r w:rsidRPr="005411CF">
        <w:rPr>
          <w:sz w:val="26"/>
          <w:szCs w:val="26"/>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11F92" w:rsidRPr="005411CF" w:rsidRDefault="00911F92" w:rsidP="003F6CBE">
      <w:pPr>
        <w:ind w:firstLine="709"/>
        <w:jc w:val="both"/>
        <w:rPr>
          <w:sz w:val="26"/>
          <w:szCs w:val="26"/>
        </w:rPr>
      </w:pPr>
      <w:r w:rsidRPr="005411CF">
        <w:rPr>
          <w:sz w:val="26"/>
          <w:szCs w:val="26"/>
        </w:rP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11F92" w:rsidRPr="005411CF" w:rsidRDefault="00911F92" w:rsidP="003F6CBE">
      <w:pPr>
        <w:ind w:firstLine="709"/>
        <w:jc w:val="both"/>
        <w:rPr>
          <w:sz w:val="26"/>
          <w:szCs w:val="26"/>
        </w:rPr>
      </w:pPr>
      <w:bookmarkStart w:id="82" w:name="sub_404044"/>
      <w:r w:rsidRPr="005411CF">
        <w:rPr>
          <w:sz w:val="26"/>
          <w:szCs w:val="26"/>
        </w:rPr>
        <w:t xml:space="preserve">44. В случае направления социальной выплаты на цель, предусмотренную </w:t>
      </w:r>
      <w:r w:rsidRPr="005411CF">
        <w:rPr>
          <w:rStyle w:val="a7"/>
          <w:b w:val="0"/>
          <w:bCs/>
          <w:sz w:val="26"/>
          <w:szCs w:val="26"/>
        </w:rPr>
        <w:t>подпунктом «в» пункта 2</w:t>
      </w:r>
      <w:r w:rsidRPr="005411CF">
        <w:rPr>
          <w:sz w:val="26"/>
          <w:szCs w:val="26"/>
        </w:rPr>
        <w:t xml:space="preserve"> настоящих Правил, распорядитель счета представляет в банк:</w:t>
      </w:r>
    </w:p>
    <w:p w:rsidR="00911F92" w:rsidRPr="005411CF" w:rsidRDefault="00911F92" w:rsidP="003F6CBE">
      <w:pPr>
        <w:ind w:firstLine="709"/>
        <w:jc w:val="both"/>
        <w:rPr>
          <w:sz w:val="26"/>
          <w:szCs w:val="26"/>
        </w:rPr>
      </w:pPr>
      <w:bookmarkStart w:id="83" w:name="sub_440441"/>
      <w:bookmarkEnd w:id="82"/>
      <w:r w:rsidRPr="005411CF">
        <w:rPr>
          <w:sz w:val="26"/>
          <w:szCs w:val="26"/>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11F92" w:rsidRPr="005411CF" w:rsidRDefault="00911F92" w:rsidP="003F6CBE">
      <w:pPr>
        <w:ind w:firstLine="709"/>
        <w:jc w:val="both"/>
        <w:rPr>
          <w:sz w:val="26"/>
          <w:szCs w:val="26"/>
        </w:rPr>
      </w:pPr>
      <w:bookmarkStart w:id="84" w:name="sub_440442"/>
      <w:bookmarkEnd w:id="83"/>
      <w:r w:rsidRPr="005411CF">
        <w:rPr>
          <w:sz w:val="26"/>
          <w:szCs w:val="26"/>
        </w:rPr>
        <w:t>б) копию устава кооператива;</w:t>
      </w:r>
    </w:p>
    <w:p w:rsidR="00911F92" w:rsidRPr="005411CF" w:rsidRDefault="00911F92" w:rsidP="003F6CBE">
      <w:pPr>
        <w:ind w:firstLine="709"/>
        <w:jc w:val="both"/>
        <w:rPr>
          <w:sz w:val="26"/>
          <w:szCs w:val="26"/>
        </w:rPr>
      </w:pPr>
      <w:bookmarkStart w:id="85" w:name="sub_440443"/>
      <w:bookmarkEnd w:id="84"/>
      <w:r w:rsidRPr="005411CF">
        <w:rPr>
          <w:sz w:val="26"/>
          <w:szCs w:val="26"/>
        </w:rPr>
        <w:t>в) выписку из реестра членов кооператива, подтверждающую его членство в кооперативе;</w:t>
      </w:r>
    </w:p>
    <w:p w:rsidR="00911F92" w:rsidRPr="005411CF" w:rsidRDefault="00911F92" w:rsidP="003F6CBE">
      <w:pPr>
        <w:ind w:firstLine="709"/>
        <w:jc w:val="both"/>
        <w:rPr>
          <w:sz w:val="26"/>
          <w:szCs w:val="26"/>
        </w:rPr>
      </w:pPr>
      <w:bookmarkStart w:id="86" w:name="sub_440444"/>
      <w:bookmarkEnd w:id="85"/>
      <w:r w:rsidRPr="005411CF">
        <w:rPr>
          <w:sz w:val="26"/>
          <w:szCs w:val="26"/>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мероприятий ведомственной целевой программы;</w:t>
      </w:r>
    </w:p>
    <w:p w:rsidR="00911F92" w:rsidRPr="005411CF" w:rsidRDefault="00911F92" w:rsidP="003F6CBE">
      <w:pPr>
        <w:ind w:firstLine="709"/>
        <w:jc w:val="both"/>
        <w:rPr>
          <w:sz w:val="26"/>
          <w:szCs w:val="26"/>
        </w:rPr>
      </w:pPr>
      <w:bookmarkStart w:id="87" w:name="sub_440445"/>
      <w:bookmarkEnd w:id="86"/>
      <w:r w:rsidRPr="005411CF">
        <w:rPr>
          <w:sz w:val="26"/>
          <w:szCs w:val="26"/>
        </w:rPr>
        <w:t>д) копию решения о передаче жилого помещения в пользование члена кооператива.</w:t>
      </w:r>
    </w:p>
    <w:p w:rsidR="00911F92" w:rsidRPr="005411CF" w:rsidRDefault="00911F92" w:rsidP="003F6CBE">
      <w:pPr>
        <w:ind w:firstLine="709"/>
        <w:jc w:val="both"/>
        <w:rPr>
          <w:sz w:val="26"/>
          <w:szCs w:val="26"/>
        </w:rPr>
      </w:pPr>
      <w:bookmarkStart w:id="88" w:name="sub_404045"/>
      <w:bookmarkEnd w:id="87"/>
      <w:r w:rsidRPr="005411CF">
        <w:rPr>
          <w:sz w:val="26"/>
          <w:szCs w:val="26"/>
        </w:rPr>
        <w:t xml:space="preserve">45. В случае направления социальной выплаты на цель, предусмотренную </w:t>
      </w:r>
      <w:r w:rsidRPr="005411CF">
        <w:rPr>
          <w:rStyle w:val="a7"/>
          <w:b w:val="0"/>
          <w:bCs/>
          <w:sz w:val="26"/>
          <w:szCs w:val="26"/>
        </w:rPr>
        <w:t>подпунктом «б» пункта 2</w:t>
      </w:r>
      <w:r w:rsidRPr="005411CF">
        <w:rPr>
          <w:sz w:val="26"/>
          <w:szCs w:val="26"/>
        </w:rPr>
        <w:t xml:space="preserve"> настоящих Правил, распорядитель счета представляет в банк:</w:t>
      </w:r>
    </w:p>
    <w:p w:rsidR="00911F92" w:rsidRPr="005411CF" w:rsidRDefault="00911F92" w:rsidP="003F6CBE">
      <w:pPr>
        <w:ind w:firstLine="709"/>
        <w:jc w:val="both"/>
        <w:rPr>
          <w:sz w:val="26"/>
          <w:szCs w:val="26"/>
        </w:rPr>
      </w:pPr>
      <w:bookmarkStart w:id="89" w:name="sub_440451"/>
      <w:bookmarkEnd w:id="88"/>
      <w:r w:rsidRPr="005411CF">
        <w:rPr>
          <w:sz w:val="26"/>
          <w:szCs w:val="26"/>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11F92" w:rsidRPr="005411CF" w:rsidRDefault="00911F92" w:rsidP="003F6CBE">
      <w:pPr>
        <w:ind w:firstLine="709"/>
        <w:jc w:val="both"/>
        <w:rPr>
          <w:sz w:val="26"/>
          <w:szCs w:val="26"/>
        </w:rPr>
      </w:pPr>
      <w:bookmarkStart w:id="90" w:name="sub_440452"/>
      <w:bookmarkEnd w:id="89"/>
      <w:r w:rsidRPr="005411CF">
        <w:rPr>
          <w:sz w:val="26"/>
          <w:szCs w:val="26"/>
        </w:rPr>
        <w:t>б) разрешение на строительство, выданное одному из членов молодой семьи;</w:t>
      </w:r>
    </w:p>
    <w:p w:rsidR="00911F92" w:rsidRPr="005411CF" w:rsidRDefault="00911F92" w:rsidP="003F6CBE">
      <w:pPr>
        <w:ind w:firstLine="709"/>
        <w:jc w:val="both"/>
        <w:rPr>
          <w:sz w:val="26"/>
          <w:szCs w:val="26"/>
        </w:rPr>
      </w:pPr>
      <w:bookmarkStart w:id="91" w:name="sub_440453"/>
      <w:bookmarkEnd w:id="90"/>
      <w:r w:rsidRPr="005411CF">
        <w:rPr>
          <w:sz w:val="26"/>
          <w:szCs w:val="26"/>
        </w:rPr>
        <w:lastRenderedPageBreak/>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11F92" w:rsidRPr="005411CF" w:rsidRDefault="00911F92" w:rsidP="003F6CBE">
      <w:pPr>
        <w:ind w:firstLine="709"/>
        <w:jc w:val="both"/>
        <w:outlineLvl w:val="0"/>
        <w:rPr>
          <w:sz w:val="26"/>
          <w:szCs w:val="26"/>
        </w:rPr>
      </w:pPr>
      <w:r w:rsidRPr="005411CF">
        <w:rPr>
          <w:sz w:val="26"/>
          <w:szCs w:val="26"/>
        </w:rP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911F92" w:rsidRPr="005411CF" w:rsidRDefault="00911F92" w:rsidP="003F6CBE">
      <w:pPr>
        <w:ind w:firstLine="709"/>
        <w:jc w:val="both"/>
        <w:rPr>
          <w:sz w:val="26"/>
          <w:szCs w:val="26"/>
        </w:rPr>
      </w:pPr>
      <w:r w:rsidRPr="005411CF">
        <w:rPr>
          <w:sz w:val="26"/>
          <w:szCs w:val="26"/>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911F92" w:rsidRPr="005411CF" w:rsidRDefault="00911F92" w:rsidP="003F6CBE">
      <w:pPr>
        <w:ind w:firstLine="709"/>
        <w:jc w:val="both"/>
        <w:rPr>
          <w:sz w:val="26"/>
          <w:szCs w:val="26"/>
        </w:rPr>
      </w:pPr>
      <w:bookmarkStart w:id="92" w:name="sub_404046"/>
      <w:bookmarkEnd w:id="91"/>
      <w:r w:rsidRPr="005411CF">
        <w:rPr>
          <w:sz w:val="26"/>
          <w:szCs w:val="26"/>
        </w:rPr>
        <w:t xml:space="preserve">46. Банк в течение 5 рабочих дней со дня получения документов, предусмотренных </w:t>
      </w:r>
      <w:hyperlink w:anchor="sub_404039" w:history="1">
        <w:r w:rsidRPr="005411CF">
          <w:rPr>
            <w:rStyle w:val="a7"/>
            <w:b w:val="0"/>
            <w:bCs/>
            <w:sz w:val="26"/>
            <w:szCs w:val="26"/>
          </w:rPr>
          <w:t>пунктами 39 - 42</w:t>
        </w:r>
      </w:hyperlink>
      <w:r w:rsidRPr="005411CF">
        <w:rPr>
          <w:sz w:val="26"/>
          <w:szCs w:val="26"/>
        </w:rPr>
        <w:t xml:space="preserve">, </w:t>
      </w:r>
      <w:hyperlink w:anchor="sub_404044" w:history="1">
        <w:r w:rsidRPr="005411CF">
          <w:rPr>
            <w:rStyle w:val="a7"/>
            <w:b w:val="0"/>
            <w:bCs/>
            <w:sz w:val="26"/>
            <w:szCs w:val="26"/>
          </w:rPr>
          <w:t>44</w:t>
        </w:r>
      </w:hyperlink>
      <w:r w:rsidRPr="005411CF">
        <w:rPr>
          <w:rStyle w:val="a7"/>
          <w:b w:val="0"/>
          <w:bCs/>
          <w:sz w:val="26"/>
          <w:szCs w:val="26"/>
        </w:rPr>
        <w:t>,</w:t>
      </w:r>
      <w:r w:rsidRPr="005411CF">
        <w:rPr>
          <w:sz w:val="26"/>
          <w:szCs w:val="26"/>
        </w:rPr>
        <w:t xml:space="preserve"> подпунктами «а» и «б» пункта 45 и пунктом 45.1 настоящих Правил, осуществляет проверку содержащихся в них сведений</w:t>
      </w:r>
      <w:r w:rsidRPr="005411CF">
        <w:rPr>
          <w:color w:val="000000"/>
          <w:spacing w:val="1"/>
          <w:sz w:val="26"/>
          <w:szCs w:val="26"/>
        </w:rPr>
        <w:t>, включающую проверку соответствия приобретаемого жилого помещения (строящегося жилого дома)</w:t>
      </w:r>
      <w:r w:rsidRPr="005411CF">
        <w:rPr>
          <w:sz w:val="26"/>
          <w:szCs w:val="26"/>
        </w:rPr>
        <w:t>, жилого помещения, являющегося объектом долевого строительства</w:t>
      </w:r>
      <w:r w:rsidRPr="005411CF">
        <w:rPr>
          <w:color w:val="000000"/>
          <w:spacing w:val="1"/>
          <w:sz w:val="26"/>
          <w:szCs w:val="26"/>
        </w:rPr>
        <w:t xml:space="preserve">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r w:rsidRPr="005411CF">
        <w:rPr>
          <w:sz w:val="26"/>
          <w:szCs w:val="26"/>
        </w:rPr>
        <w:t>.</w:t>
      </w:r>
    </w:p>
    <w:bookmarkEnd w:id="92"/>
    <w:p w:rsidR="00911F92" w:rsidRPr="005411CF" w:rsidRDefault="00911F92" w:rsidP="003F6CBE">
      <w:pPr>
        <w:ind w:firstLine="709"/>
        <w:jc w:val="both"/>
        <w:rPr>
          <w:sz w:val="26"/>
          <w:szCs w:val="26"/>
        </w:rPr>
      </w:pPr>
      <w:r w:rsidRPr="005411CF">
        <w:rPr>
          <w:sz w:val="26"/>
          <w:szCs w:val="26"/>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sub_404041" w:history="1">
        <w:r w:rsidRPr="005411CF">
          <w:rPr>
            <w:rStyle w:val="a7"/>
            <w:b w:val="0"/>
            <w:bCs/>
            <w:sz w:val="26"/>
            <w:szCs w:val="26"/>
          </w:rPr>
          <w:t>пунктами 41</w:t>
        </w:r>
      </w:hyperlink>
      <w:r w:rsidRPr="005411CF">
        <w:rPr>
          <w:sz w:val="26"/>
          <w:szCs w:val="26"/>
        </w:rPr>
        <w:t xml:space="preserve">, </w:t>
      </w:r>
      <w:hyperlink w:anchor="sub_404042" w:history="1">
        <w:r w:rsidRPr="005411CF">
          <w:rPr>
            <w:rStyle w:val="a7"/>
            <w:b w:val="0"/>
            <w:bCs/>
            <w:sz w:val="26"/>
            <w:szCs w:val="26"/>
          </w:rPr>
          <w:t>42</w:t>
        </w:r>
      </w:hyperlink>
      <w:r w:rsidRPr="005411CF">
        <w:rPr>
          <w:sz w:val="26"/>
          <w:szCs w:val="26"/>
        </w:rPr>
        <w:t xml:space="preserve">, </w:t>
      </w:r>
      <w:hyperlink w:anchor="sub_404044" w:history="1">
        <w:r w:rsidRPr="005411CF">
          <w:rPr>
            <w:rStyle w:val="a7"/>
            <w:b w:val="0"/>
            <w:bCs/>
            <w:sz w:val="26"/>
            <w:szCs w:val="26"/>
          </w:rPr>
          <w:t>44</w:t>
        </w:r>
      </w:hyperlink>
      <w:r w:rsidRPr="005411CF">
        <w:rPr>
          <w:sz w:val="26"/>
          <w:szCs w:val="26"/>
        </w:rPr>
        <w:t>,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11F92" w:rsidRPr="005411CF" w:rsidRDefault="00911F92" w:rsidP="003F6CBE">
      <w:pPr>
        <w:ind w:firstLine="709"/>
        <w:jc w:val="both"/>
        <w:rPr>
          <w:sz w:val="26"/>
          <w:szCs w:val="26"/>
        </w:rPr>
      </w:pPr>
      <w:r w:rsidRPr="005411CF">
        <w:rPr>
          <w:sz w:val="26"/>
          <w:szCs w:val="26"/>
        </w:rPr>
        <w:t xml:space="preserve">Оригиналы договора купли-продажи жилого помещения, документов на строительство и документов, предусмотренных </w:t>
      </w:r>
      <w:hyperlink w:anchor="sub_404041" w:history="1">
        <w:r w:rsidRPr="005411CF">
          <w:rPr>
            <w:rStyle w:val="a7"/>
            <w:b w:val="0"/>
            <w:bCs/>
            <w:sz w:val="26"/>
            <w:szCs w:val="26"/>
          </w:rPr>
          <w:t>пунктами 41</w:t>
        </w:r>
      </w:hyperlink>
      <w:r w:rsidRPr="005411CF">
        <w:rPr>
          <w:sz w:val="26"/>
          <w:szCs w:val="26"/>
        </w:rPr>
        <w:t xml:space="preserve">, </w:t>
      </w:r>
      <w:hyperlink w:anchor="sub_404042" w:history="1">
        <w:r w:rsidRPr="005411CF">
          <w:rPr>
            <w:rStyle w:val="a7"/>
            <w:b w:val="0"/>
            <w:bCs/>
            <w:sz w:val="26"/>
            <w:szCs w:val="26"/>
          </w:rPr>
          <w:t>42</w:t>
        </w:r>
      </w:hyperlink>
      <w:r w:rsidRPr="005411CF">
        <w:rPr>
          <w:sz w:val="26"/>
          <w:szCs w:val="26"/>
        </w:rPr>
        <w:t xml:space="preserve">, </w:t>
      </w:r>
      <w:hyperlink w:anchor="sub_404044" w:history="1">
        <w:r w:rsidRPr="005411CF">
          <w:rPr>
            <w:rStyle w:val="a7"/>
            <w:b w:val="0"/>
            <w:bCs/>
            <w:sz w:val="26"/>
            <w:szCs w:val="26"/>
          </w:rPr>
          <w:t>44</w:t>
        </w:r>
      </w:hyperlink>
      <w:r w:rsidRPr="005411CF">
        <w:rPr>
          <w:sz w:val="26"/>
          <w:szCs w:val="26"/>
        </w:rPr>
        <w:t>,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 а также копии указанных документов.</w:t>
      </w:r>
    </w:p>
    <w:p w:rsidR="00911F92" w:rsidRPr="005411CF" w:rsidRDefault="00911F92" w:rsidP="003F6CBE">
      <w:pPr>
        <w:ind w:firstLine="709"/>
        <w:jc w:val="both"/>
        <w:rPr>
          <w:sz w:val="26"/>
          <w:szCs w:val="26"/>
        </w:rPr>
      </w:pPr>
      <w:r w:rsidRPr="005411CF">
        <w:rPr>
          <w:sz w:val="26"/>
          <w:szCs w:val="26"/>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404041" w:history="1">
        <w:r w:rsidRPr="005411CF">
          <w:rPr>
            <w:rStyle w:val="a7"/>
            <w:b w:val="0"/>
            <w:bCs/>
            <w:sz w:val="26"/>
            <w:szCs w:val="26"/>
          </w:rPr>
          <w:t>пунктами 41</w:t>
        </w:r>
      </w:hyperlink>
      <w:r w:rsidRPr="005411CF">
        <w:rPr>
          <w:sz w:val="26"/>
          <w:szCs w:val="26"/>
        </w:rPr>
        <w:t xml:space="preserve">, </w:t>
      </w:r>
      <w:hyperlink w:anchor="sub_404042" w:history="1">
        <w:r w:rsidRPr="005411CF">
          <w:rPr>
            <w:rStyle w:val="a7"/>
            <w:b w:val="0"/>
            <w:bCs/>
            <w:sz w:val="26"/>
            <w:szCs w:val="26"/>
          </w:rPr>
          <w:t>42</w:t>
        </w:r>
      </w:hyperlink>
      <w:r w:rsidRPr="005411CF">
        <w:rPr>
          <w:sz w:val="26"/>
          <w:szCs w:val="26"/>
        </w:rPr>
        <w:t xml:space="preserve">, </w:t>
      </w:r>
      <w:hyperlink w:anchor="sub_404044" w:history="1">
        <w:r w:rsidRPr="005411CF">
          <w:rPr>
            <w:rStyle w:val="a7"/>
            <w:b w:val="0"/>
            <w:bCs/>
            <w:sz w:val="26"/>
            <w:szCs w:val="26"/>
          </w:rPr>
          <w:t>44</w:t>
        </w:r>
      </w:hyperlink>
      <w:r w:rsidRPr="005411CF">
        <w:rPr>
          <w:sz w:val="26"/>
          <w:szCs w:val="26"/>
        </w:rPr>
        <w:t>,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911F92" w:rsidRPr="005411CF" w:rsidRDefault="00911F92" w:rsidP="003F6CBE">
      <w:pPr>
        <w:ind w:firstLine="709"/>
        <w:jc w:val="both"/>
        <w:rPr>
          <w:sz w:val="26"/>
          <w:szCs w:val="26"/>
        </w:rPr>
      </w:pPr>
      <w:bookmarkStart w:id="93" w:name="sub_404047"/>
      <w:r w:rsidRPr="005411CF">
        <w:rPr>
          <w:sz w:val="26"/>
          <w:szCs w:val="26"/>
        </w:rPr>
        <w:t xml:space="preserve">47. Администрация поселка Золотухино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w:t>
      </w:r>
      <w:r w:rsidRPr="005411CF">
        <w:rPr>
          <w:sz w:val="26"/>
          <w:szCs w:val="26"/>
        </w:rPr>
        <w:lastRenderedPageBreak/>
        <w:t>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11F92" w:rsidRPr="005411CF" w:rsidRDefault="00911F92" w:rsidP="003F6CBE">
      <w:pPr>
        <w:ind w:firstLine="709"/>
        <w:jc w:val="both"/>
        <w:rPr>
          <w:sz w:val="26"/>
          <w:szCs w:val="26"/>
        </w:rPr>
      </w:pPr>
      <w:bookmarkStart w:id="94" w:name="sub_404048"/>
      <w:bookmarkEnd w:id="93"/>
      <w:r w:rsidRPr="005411CF">
        <w:rPr>
          <w:sz w:val="26"/>
          <w:szCs w:val="26"/>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11F92" w:rsidRPr="005411CF" w:rsidRDefault="00911F92" w:rsidP="003F6CBE">
      <w:pPr>
        <w:ind w:firstLine="709"/>
        <w:jc w:val="both"/>
        <w:rPr>
          <w:sz w:val="26"/>
          <w:szCs w:val="26"/>
        </w:rPr>
      </w:pPr>
      <w:bookmarkStart w:id="95" w:name="sub_404049"/>
      <w:bookmarkEnd w:id="94"/>
      <w:r w:rsidRPr="005411CF">
        <w:rPr>
          <w:sz w:val="26"/>
          <w:szCs w:val="26"/>
        </w:rPr>
        <w:t>49. По соглашению сторон договор банковского счета может быть продлен, если:</w:t>
      </w:r>
    </w:p>
    <w:p w:rsidR="00911F92" w:rsidRPr="005411CF" w:rsidRDefault="00911F92" w:rsidP="003F6CBE">
      <w:pPr>
        <w:ind w:firstLine="709"/>
        <w:jc w:val="both"/>
        <w:rPr>
          <w:sz w:val="26"/>
          <w:szCs w:val="26"/>
        </w:rPr>
      </w:pPr>
      <w:bookmarkStart w:id="96" w:name="sub_440491"/>
      <w:bookmarkEnd w:id="95"/>
      <w:r w:rsidRPr="005411CF">
        <w:rPr>
          <w:sz w:val="26"/>
          <w:szCs w:val="26"/>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sub_404041" w:history="1">
        <w:r w:rsidRPr="005411CF">
          <w:rPr>
            <w:rStyle w:val="a7"/>
            <w:b w:val="0"/>
            <w:bCs/>
            <w:sz w:val="26"/>
            <w:szCs w:val="26"/>
          </w:rPr>
          <w:t>пунктами 41</w:t>
        </w:r>
      </w:hyperlink>
      <w:r w:rsidRPr="005411CF">
        <w:rPr>
          <w:sz w:val="26"/>
          <w:szCs w:val="26"/>
        </w:rPr>
        <w:t xml:space="preserve">, </w:t>
      </w:r>
      <w:hyperlink w:anchor="sub_404042" w:history="1">
        <w:r w:rsidRPr="005411CF">
          <w:rPr>
            <w:rStyle w:val="a7"/>
            <w:b w:val="0"/>
            <w:bCs/>
            <w:sz w:val="26"/>
            <w:szCs w:val="26"/>
          </w:rPr>
          <w:t>42</w:t>
        </w:r>
      </w:hyperlink>
      <w:r w:rsidRPr="005411CF">
        <w:rPr>
          <w:sz w:val="26"/>
          <w:szCs w:val="26"/>
        </w:rPr>
        <w:t xml:space="preserve">, </w:t>
      </w:r>
      <w:hyperlink w:anchor="sub_404044" w:history="1">
        <w:r w:rsidRPr="005411CF">
          <w:rPr>
            <w:rStyle w:val="a7"/>
            <w:b w:val="0"/>
            <w:bCs/>
            <w:sz w:val="26"/>
            <w:szCs w:val="26"/>
          </w:rPr>
          <w:t>44</w:t>
        </w:r>
      </w:hyperlink>
      <w:r w:rsidRPr="005411CF">
        <w:rPr>
          <w:sz w:val="26"/>
          <w:szCs w:val="26"/>
        </w:rPr>
        <w:t>, подпунктами «а» и «б» пункта 45 и пунктом 45.1 настоящих Правил, но оплата не произведена;</w:t>
      </w:r>
    </w:p>
    <w:p w:rsidR="00911F92" w:rsidRPr="005411CF" w:rsidRDefault="00911F92" w:rsidP="003F6CBE">
      <w:pPr>
        <w:ind w:firstLine="709"/>
        <w:jc w:val="both"/>
        <w:rPr>
          <w:sz w:val="26"/>
          <w:szCs w:val="26"/>
        </w:rPr>
      </w:pPr>
      <w:bookmarkStart w:id="97" w:name="sub_440492"/>
      <w:bookmarkEnd w:id="96"/>
      <w:r w:rsidRPr="005411CF">
        <w:rPr>
          <w:sz w:val="26"/>
          <w:szCs w:val="26"/>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r w:rsidRPr="005411CF">
        <w:rPr>
          <w:rStyle w:val="a7"/>
          <w:b w:val="0"/>
          <w:bCs/>
          <w:sz w:val="26"/>
          <w:szCs w:val="26"/>
        </w:rPr>
        <w:t>пунктом 46</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98" w:name="sub_404050"/>
      <w:bookmarkEnd w:id="97"/>
      <w:r w:rsidRPr="005411CF">
        <w:rPr>
          <w:sz w:val="26"/>
          <w:szCs w:val="26"/>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r w:rsidRPr="005411CF">
        <w:rPr>
          <w:rStyle w:val="a7"/>
          <w:b w:val="0"/>
          <w:bCs/>
          <w:sz w:val="26"/>
          <w:szCs w:val="26"/>
        </w:rPr>
        <w:t>пунктом 2</w:t>
      </w:r>
      <w:r w:rsidRPr="005411CF">
        <w:rPr>
          <w:sz w:val="26"/>
          <w:szCs w:val="26"/>
        </w:rPr>
        <w:t xml:space="preserve"> настоящих Правил.</w:t>
      </w:r>
    </w:p>
    <w:p w:rsidR="00911F92" w:rsidRPr="005411CF" w:rsidRDefault="00911F92" w:rsidP="003F6CBE">
      <w:pPr>
        <w:ind w:firstLine="709"/>
        <w:jc w:val="both"/>
        <w:rPr>
          <w:sz w:val="26"/>
          <w:szCs w:val="26"/>
        </w:rPr>
      </w:pPr>
      <w:bookmarkStart w:id="99" w:name="sub_404051"/>
      <w:bookmarkEnd w:id="98"/>
      <w:r w:rsidRPr="005411CF">
        <w:rPr>
          <w:sz w:val="26"/>
          <w:szCs w:val="26"/>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11F92" w:rsidRPr="005411CF" w:rsidRDefault="00911F92" w:rsidP="003F6CBE">
      <w:pPr>
        <w:ind w:firstLine="709"/>
        <w:jc w:val="both"/>
        <w:rPr>
          <w:sz w:val="26"/>
          <w:szCs w:val="26"/>
        </w:rPr>
      </w:pPr>
      <w:bookmarkStart w:id="100" w:name="sub_404052"/>
      <w:bookmarkEnd w:id="99"/>
      <w:r w:rsidRPr="005411CF">
        <w:rPr>
          <w:sz w:val="26"/>
          <w:szCs w:val="26"/>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поселка Золотухино,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bookmarkEnd w:id="100"/>
    <w:p w:rsidR="00911F92" w:rsidRPr="005411CF" w:rsidRDefault="00911F92" w:rsidP="003F6CBE">
      <w:pPr>
        <w:ind w:firstLine="741"/>
        <w:jc w:val="both"/>
        <w:rPr>
          <w:sz w:val="26"/>
          <w:szCs w:val="26"/>
        </w:rPr>
      </w:pPr>
      <w:r w:rsidRPr="005411CF">
        <w:rPr>
          <w:sz w:val="26"/>
          <w:szCs w:val="26"/>
        </w:rPr>
        <w:t xml:space="preserve">Молодым семьям - участникам мероприятий ведомственной целевой программы предоставляется дополнительная социальная выплата за счет средств областного бюджета в размере не менее 5 процентов расчетной стоимости жилья при рождении (усыновлении) каждого ребенка для погашения части кредита или </w:t>
      </w:r>
      <w:r w:rsidRPr="005411CF">
        <w:rPr>
          <w:sz w:val="26"/>
          <w:szCs w:val="26"/>
        </w:rPr>
        <w:lastRenderedPageBreak/>
        <w:t>займа либо для компенсации затраченных собственных средств на приобретение жилья или строительство индивидуального жилого дома.</w:t>
      </w:r>
    </w:p>
    <w:p w:rsidR="00911F92" w:rsidRPr="00C93619" w:rsidRDefault="00911F92" w:rsidP="003F6CBE">
      <w:pPr>
        <w:jc w:val="right"/>
        <w:rPr>
          <w:sz w:val="28"/>
          <w:szCs w:val="28"/>
        </w:rPr>
      </w:pPr>
    </w:p>
    <w:p w:rsidR="00911F92" w:rsidRDefault="00911F92" w:rsidP="003F6CBE">
      <w:pPr>
        <w:jc w:val="right"/>
        <w:rPr>
          <w:sz w:val="28"/>
          <w:szCs w:val="28"/>
        </w:rPr>
      </w:pPr>
    </w:p>
    <w:p w:rsidR="00911F92" w:rsidRDefault="00911F92" w:rsidP="003F6CBE">
      <w:pPr>
        <w:jc w:val="right"/>
        <w:rPr>
          <w:sz w:val="28"/>
          <w:szCs w:val="28"/>
        </w:rPr>
      </w:pPr>
    </w:p>
    <w:p w:rsidR="00911F92" w:rsidRDefault="00911F92" w:rsidP="003F6CBE">
      <w:pPr>
        <w:jc w:val="right"/>
        <w:rPr>
          <w:sz w:val="28"/>
          <w:szCs w:val="28"/>
        </w:rPr>
      </w:pPr>
    </w:p>
    <w:p w:rsidR="00911F92" w:rsidRPr="00A828F8" w:rsidRDefault="00911F92" w:rsidP="003F6CBE">
      <w:pPr>
        <w:jc w:val="right"/>
      </w:pPr>
      <w:r w:rsidRPr="00A828F8">
        <w:t>Приложение №3</w:t>
      </w:r>
    </w:p>
    <w:p w:rsidR="00911F92" w:rsidRDefault="00911F92" w:rsidP="003F6CBE">
      <w:pPr>
        <w:jc w:val="right"/>
        <w:rPr>
          <w:color w:val="000000"/>
          <w:spacing w:val="1"/>
        </w:rPr>
      </w:pPr>
      <w:r w:rsidRPr="00A828F8">
        <w:rPr>
          <w:color w:val="000000"/>
          <w:spacing w:val="1"/>
        </w:rPr>
        <w:t xml:space="preserve">к муниципальной программы «Обеспечение доступным и </w:t>
      </w:r>
    </w:p>
    <w:p w:rsidR="00911F92" w:rsidRDefault="00911F92" w:rsidP="003F6CBE">
      <w:pPr>
        <w:jc w:val="right"/>
        <w:rPr>
          <w:color w:val="000000"/>
          <w:spacing w:val="1"/>
        </w:rPr>
      </w:pPr>
      <w:r w:rsidRPr="00A828F8">
        <w:rPr>
          <w:color w:val="000000"/>
          <w:spacing w:val="1"/>
        </w:rPr>
        <w:t xml:space="preserve">комфортным жильём и коммунальными услугами граждан </w:t>
      </w:r>
    </w:p>
    <w:p w:rsidR="00911F92" w:rsidRPr="00A828F8" w:rsidRDefault="00911F92" w:rsidP="003F6CBE">
      <w:pPr>
        <w:jc w:val="right"/>
      </w:pPr>
      <w:r w:rsidRPr="00A828F8">
        <w:rPr>
          <w:color w:val="000000"/>
          <w:spacing w:val="1"/>
        </w:rPr>
        <w:t>в муниципальном образовании</w:t>
      </w:r>
      <w:r>
        <w:rPr>
          <w:color w:val="000000"/>
          <w:spacing w:val="1"/>
        </w:rPr>
        <w:t xml:space="preserve"> </w:t>
      </w:r>
      <w:r w:rsidRPr="00A828F8">
        <w:rPr>
          <w:color w:val="000000"/>
          <w:spacing w:val="1"/>
        </w:rPr>
        <w:t>«поселок Золотухино»</w:t>
      </w:r>
      <w:r w:rsidRPr="00A828F8">
        <w:rPr>
          <w:bCs/>
        </w:rPr>
        <w:t>,</w:t>
      </w:r>
      <w:r w:rsidRPr="00A828F8">
        <w:t xml:space="preserve"> </w:t>
      </w:r>
    </w:p>
    <w:p w:rsidR="00911F92" w:rsidRPr="00A828F8" w:rsidRDefault="00911F92" w:rsidP="003F6CBE">
      <w:pPr>
        <w:jc w:val="right"/>
        <w:rPr>
          <w:bCs/>
        </w:rPr>
      </w:pPr>
      <w:r w:rsidRPr="00A828F8">
        <w:rPr>
          <w:bCs/>
        </w:rPr>
        <w:t xml:space="preserve">утвержденной постановлением администрации </w:t>
      </w:r>
    </w:p>
    <w:p w:rsidR="00911F92" w:rsidRPr="00A828F8" w:rsidRDefault="00911F92" w:rsidP="003F6CBE">
      <w:pPr>
        <w:jc w:val="right"/>
        <w:rPr>
          <w:bCs/>
        </w:rPr>
      </w:pPr>
      <w:r w:rsidRPr="00A828F8">
        <w:rPr>
          <w:bCs/>
        </w:rPr>
        <w:t>поселка Золотухино от 11.11.2016г. №243</w:t>
      </w:r>
    </w:p>
    <w:p w:rsidR="00911F92" w:rsidRPr="00C93619" w:rsidRDefault="00911F92" w:rsidP="003F6CBE">
      <w:pPr>
        <w:ind w:firstLine="741"/>
        <w:jc w:val="both"/>
        <w:rPr>
          <w:sz w:val="28"/>
          <w:szCs w:val="28"/>
        </w:rPr>
      </w:pPr>
    </w:p>
    <w:p w:rsidR="00911F92" w:rsidRPr="005411CF" w:rsidRDefault="00911F92" w:rsidP="003F6CBE">
      <w:pPr>
        <w:jc w:val="center"/>
        <w:rPr>
          <w:b/>
          <w:sz w:val="26"/>
          <w:szCs w:val="26"/>
        </w:rPr>
      </w:pPr>
      <w:r w:rsidRPr="005411CF">
        <w:rPr>
          <w:b/>
          <w:sz w:val="26"/>
          <w:szCs w:val="26"/>
        </w:rPr>
        <w:t>Правила</w:t>
      </w:r>
      <w:r w:rsidRPr="005411CF">
        <w:rPr>
          <w:b/>
          <w:sz w:val="26"/>
          <w:szCs w:val="26"/>
        </w:rPr>
        <w:br/>
        <w:t>распределения и предоставления субсидий из областного бюджета бюджету поселка Золотухино для предоставления молодым семьям социальной выплаты на приобретение жилья в рамках реализации подпрограммы «</w:t>
      </w:r>
      <w:r w:rsidRPr="005411CF">
        <w:rPr>
          <w:rStyle w:val="af5"/>
          <w:bCs/>
          <w:color w:val="auto"/>
          <w:sz w:val="26"/>
          <w:szCs w:val="26"/>
        </w:rPr>
        <w:t>Создание условий для обеспечения доступным и комфортным жильем граждан муниципального образования «поселок Золотухино</w:t>
      </w:r>
      <w:r w:rsidRPr="005411CF">
        <w:rPr>
          <w:b/>
          <w:sz w:val="26"/>
          <w:szCs w:val="26"/>
        </w:rPr>
        <w:t>» Курской области</w:t>
      </w:r>
    </w:p>
    <w:p w:rsidR="00911F92" w:rsidRPr="005411CF" w:rsidRDefault="00911F92" w:rsidP="003F6CBE">
      <w:pPr>
        <w:ind w:firstLine="741"/>
        <w:jc w:val="both"/>
        <w:rPr>
          <w:sz w:val="26"/>
          <w:szCs w:val="26"/>
        </w:rPr>
      </w:pPr>
    </w:p>
    <w:p w:rsidR="00911F92" w:rsidRPr="005411CF" w:rsidRDefault="00911F92" w:rsidP="003F6CBE">
      <w:pPr>
        <w:ind w:firstLine="741"/>
        <w:jc w:val="both"/>
        <w:rPr>
          <w:sz w:val="26"/>
          <w:szCs w:val="26"/>
        </w:rPr>
      </w:pPr>
      <w:r w:rsidRPr="005411CF">
        <w:rPr>
          <w:sz w:val="26"/>
          <w:szCs w:val="26"/>
        </w:rPr>
        <w:t>1. Настоящие Правила устанавливают порядок и условия распределения и предоставления субсидий из областного бюджета бюджету администрации поселка Золотухино для предоставления молодым семьям социальной выплаты на приобретение жилья в рамках реализации подпрограммы «Обеспечение доступным и комфортным жильем граждан в муниципальном образовании «поселок Золотухино» Курской области».</w:t>
      </w:r>
    </w:p>
    <w:p w:rsidR="00911F92" w:rsidRPr="005411CF" w:rsidRDefault="00911F92" w:rsidP="003F6CBE">
      <w:pPr>
        <w:ind w:firstLine="741"/>
        <w:jc w:val="both"/>
        <w:rPr>
          <w:sz w:val="26"/>
          <w:szCs w:val="26"/>
        </w:rPr>
      </w:pPr>
      <w:r w:rsidRPr="005411CF">
        <w:rPr>
          <w:sz w:val="26"/>
          <w:szCs w:val="26"/>
        </w:rPr>
        <w:t xml:space="preserve">Субсидии предоставляются на </w:t>
      </w:r>
      <w:proofErr w:type="spellStart"/>
      <w:r w:rsidRPr="005411CF">
        <w:rPr>
          <w:sz w:val="26"/>
          <w:szCs w:val="26"/>
        </w:rPr>
        <w:t>софинансирование</w:t>
      </w:r>
      <w:proofErr w:type="spellEnd"/>
      <w:r w:rsidRPr="005411CF">
        <w:rPr>
          <w:sz w:val="26"/>
          <w:szCs w:val="26"/>
        </w:rPr>
        <w:t xml:space="preserve"> расходных обязательств муниципальному образованию «поселок Золотухино» на предоставление социальных выплат молодым семьям - участникам основного мероприятия на приобретение жилого помещения или строительство индивидуального жилого дома в соответствии с условиями, определенными программой.</w:t>
      </w:r>
    </w:p>
    <w:p w:rsidR="00911F92" w:rsidRPr="005411CF" w:rsidRDefault="00911F92" w:rsidP="003F6CBE">
      <w:pPr>
        <w:ind w:firstLine="741"/>
        <w:jc w:val="both"/>
        <w:rPr>
          <w:sz w:val="26"/>
          <w:szCs w:val="26"/>
        </w:rPr>
      </w:pPr>
      <w:r w:rsidRPr="005411CF">
        <w:rPr>
          <w:sz w:val="26"/>
          <w:szCs w:val="26"/>
        </w:rPr>
        <w:t>1.1. Условиями предоставления субсидий являются:</w:t>
      </w:r>
    </w:p>
    <w:p w:rsidR="00911F92" w:rsidRPr="005411CF" w:rsidRDefault="00911F92" w:rsidP="003F6CBE">
      <w:pPr>
        <w:ind w:firstLine="741"/>
        <w:jc w:val="both"/>
        <w:rPr>
          <w:sz w:val="26"/>
          <w:szCs w:val="26"/>
        </w:rPr>
      </w:pPr>
      <w:r w:rsidRPr="005411CF">
        <w:rPr>
          <w:sz w:val="26"/>
          <w:szCs w:val="26"/>
        </w:rPr>
        <w:t>а) наличие обязательств по формированию и ведению реестра получателей соответствующих выплат;</w:t>
      </w:r>
    </w:p>
    <w:p w:rsidR="00911F92" w:rsidRPr="005411CF" w:rsidRDefault="00911F92" w:rsidP="003F6CBE">
      <w:pPr>
        <w:ind w:firstLine="741"/>
        <w:jc w:val="both"/>
        <w:rPr>
          <w:sz w:val="26"/>
          <w:szCs w:val="26"/>
        </w:rPr>
      </w:pPr>
      <w:r w:rsidRPr="005411CF">
        <w:rPr>
          <w:sz w:val="26"/>
          <w:szCs w:val="26"/>
        </w:rPr>
        <w:t>б) наличие обязательства муниципального образования по обеспечению соответствия значений показателей, устанавливаемых муниципальными программами, иными нормативными правовыми актами органов местного самоуправления, значениям показателей результативности предоставления субсидии, установленным соглашениями между комитетом строительства Курской области и администрацией муниципального образования о предоставлении субсидий;</w:t>
      </w:r>
    </w:p>
    <w:p w:rsidR="00911F92" w:rsidRPr="005411CF" w:rsidRDefault="00911F92" w:rsidP="003F6CBE">
      <w:pPr>
        <w:ind w:firstLine="741"/>
        <w:jc w:val="both"/>
        <w:rPr>
          <w:sz w:val="26"/>
          <w:szCs w:val="26"/>
        </w:rPr>
      </w:pPr>
      <w:r w:rsidRPr="005411CF">
        <w:rPr>
          <w:sz w:val="26"/>
          <w:szCs w:val="26"/>
        </w:rPr>
        <w:t>в) наличие в бюджетах муниципального образования «поселок Золотухино» бюджетных ассигнований на исполнение расходного обязательства по предоставлению социальных выплат молодым семьям, включающих субсидию.</w:t>
      </w:r>
    </w:p>
    <w:p w:rsidR="00911F92" w:rsidRPr="005411CF" w:rsidRDefault="00911F92" w:rsidP="003F6CBE">
      <w:pPr>
        <w:ind w:firstLine="741"/>
        <w:jc w:val="both"/>
        <w:rPr>
          <w:sz w:val="26"/>
          <w:szCs w:val="26"/>
        </w:rPr>
      </w:pPr>
      <w:r w:rsidRPr="005411CF">
        <w:rPr>
          <w:sz w:val="26"/>
          <w:szCs w:val="26"/>
        </w:rPr>
        <w:t>2. Субсидии распределяются между муниципальными образованиями по результатам конкурсного отбора муниципальных образований для участия в подпрограмме в соответствии с условиями участия.</w:t>
      </w:r>
    </w:p>
    <w:p w:rsidR="00911F92" w:rsidRPr="005411CF" w:rsidRDefault="00911F92" w:rsidP="003F6CBE">
      <w:pPr>
        <w:ind w:firstLine="741"/>
        <w:jc w:val="both"/>
        <w:rPr>
          <w:sz w:val="26"/>
          <w:szCs w:val="26"/>
        </w:rPr>
      </w:pPr>
      <w:r w:rsidRPr="005411CF">
        <w:rPr>
          <w:sz w:val="26"/>
          <w:szCs w:val="26"/>
        </w:rPr>
        <w:lastRenderedPageBreak/>
        <w:t>Критериями отбора муниципальных образований, претендующих на участие в подпрограмме, являются:</w:t>
      </w:r>
    </w:p>
    <w:p w:rsidR="00911F92" w:rsidRPr="005411CF" w:rsidRDefault="00911F92" w:rsidP="003F6CBE">
      <w:pPr>
        <w:ind w:firstLine="741"/>
        <w:jc w:val="both"/>
        <w:rPr>
          <w:sz w:val="26"/>
          <w:szCs w:val="26"/>
        </w:rPr>
      </w:pPr>
      <w:r w:rsidRPr="005411CF">
        <w:rPr>
          <w:sz w:val="26"/>
          <w:szCs w:val="26"/>
        </w:rPr>
        <w:t>наличие молодых семей, состоящих на учете в качестве нуждающихся в улучшении жилищных условий;</w:t>
      </w:r>
    </w:p>
    <w:p w:rsidR="00911F92" w:rsidRPr="005411CF" w:rsidRDefault="00911F92" w:rsidP="003F6CBE">
      <w:pPr>
        <w:ind w:firstLine="741"/>
        <w:jc w:val="both"/>
        <w:rPr>
          <w:sz w:val="26"/>
          <w:szCs w:val="26"/>
        </w:rPr>
      </w:pPr>
      <w:r w:rsidRPr="005411CF">
        <w:rPr>
          <w:sz w:val="26"/>
          <w:szCs w:val="26"/>
        </w:rPr>
        <w:t>наличие муниципальной программы обеспечения жильем молодых семей, предусматривающей предоставление социальных выплат молодым семьям в соответствии с условиями основного мероприятия;</w:t>
      </w:r>
    </w:p>
    <w:p w:rsidR="00911F92" w:rsidRPr="005411CF" w:rsidRDefault="00911F92" w:rsidP="003F6CBE">
      <w:pPr>
        <w:ind w:firstLine="741"/>
        <w:jc w:val="both"/>
        <w:rPr>
          <w:sz w:val="26"/>
          <w:szCs w:val="26"/>
        </w:rPr>
      </w:pPr>
      <w:r w:rsidRPr="005411CF">
        <w:rPr>
          <w:sz w:val="26"/>
          <w:szCs w:val="26"/>
        </w:rPr>
        <w:t xml:space="preserve">наличие обязательства о выделении из местного бюджета средств на </w:t>
      </w:r>
      <w:proofErr w:type="spellStart"/>
      <w:r w:rsidRPr="005411CF">
        <w:rPr>
          <w:sz w:val="26"/>
          <w:szCs w:val="26"/>
        </w:rPr>
        <w:t>софинансирование</w:t>
      </w:r>
      <w:proofErr w:type="spellEnd"/>
      <w:r w:rsidRPr="005411CF">
        <w:rPr>
          <w:sz w:val="26"/>
          <w:szCs w:val="26"/>
        </w:rPr>
        <w:t xml:space="preserve"> расходов по предоставлению социальных выплат молодым семьям в размере не менее 5 процентов расчетной стоимости жилья;</w:t>
      </w:r>
    </w:p>
    <w:p w:rsidR="00911F92" w:rsidRPr="005411CF" w:rsidRDefault="00911F92" w:rsidP="003F6CBE">
      <w:pPr>
        <w:ind w:firstLine="741"/>
        <w:jc w:val="both"/>
        <w:rPr>
          <w:sz w:val="26"/>
          <w:szCs w:val="26"/>
        </w:rPr>
      </w:pPr>
      <w:r w:rsidRPr="005411CF">
        <w:rPr>
          <w:sz w:val="26"/>
          <w:szCs w:val="26"/>
        </w:rPr>
        <w:t>отсутствие нецелевого использования субвенций и субсидий, получаемых за счет средств из областного бюджета;</w:t>
      </w:r>
    </w:p>
    <w:p w:rsidR="00911F92" w:rsidRPr="005411CF" w:rsidRDefault="00911F92" w:rsidP="003F6CBE">
      <w:pPr>
        <w:ind w:firstLine="741"/>
        <w:jc w:val="both"/>
        <w:rPr>
          <w:sz w:val="26"/>
          <w:szCs w:val="26"/>
        </w:rPr>
      </w:pPr>
      <w:r w:rsidRPr="005411CF">
        <w:rPr>
          <w:sz w:val="26"/>
          <w:szCs w:val="26"/>
        </w:rPr>
        <w:t>соблюдение администрацией поселка Золотухино условий соглашения, заключенного в целях реализации основного мероприятия в предыдущем году.</w:t>
      </w:r>
    </w:p>
    <w:p w:rsidR="00911F92" w:rsidRPr="005411CF" w:rsidRDefault="00911F92" w:rsidP="003F6CBE">
      <w:pPr>
        <w:ind w:firstLine="741"/>
        <w:jc w:val="both"/>
        <w:rPr>
          <w:sz w:val="26"/>
          <w:szCs w:val="26"/>
        </w:rPr>
      </w:pPr>
      <w:r w:rsidRPr="005411CF">
        <w:rPr>
          <w:sz w:val="26"/>
          <w:szCs w:val="26"/>
        </w:rPr>
        <w:t>3. Конкурсный отбор (конкурсные отборы) муниципальных образований проводит комитет строительства Курской области в сроки, установленные комитетом строительства Курской области.</w:t>
      </w:r>
    </w:p>
    <w:p w:rsidR="00911F92" w:rsidRPr="005411CF" w:rsidRDefault="00911F92" w:rsidP="003F6CBE">
      <w:pPr>
        <w:ind w:firstLine="741"/>
        <w:jc w:val="both"/>
        <w:rPr>
          <w:sz w:val="26"/>
          <w:szCs w:val="26"/>
        </w:rPr>
      </w:pPr>
      <w:r w:rsidRPr="005411CF">
        <w:rPr>
          <w:sz w:val="26"/>
          <w:szCs w:val="26"/>
        </w:rPr>
        <w:t xml:space="preserve">4. Администрация поселка Золотухино на основании списков молодых семей - участников основного мероприятия, изъявивших желание получить социальную выплату в текущем году, с учетом средств, которые предусмотрены на </w:t>
      </w:r>
      <w:proofErr w:type="spellStart"/>
      <w:r w:rsidRPr="005411CF">
        <w:rPr>
          <w:sz w:val="26"/>
          <w:szCs w:val="26"/>
        </w:rPr>
        <w:t>софинансирование</w:t>
      </w:r>
      <w:proofErr w:type="spellEnd"/>
      <w:r w:rsidRPr="005411CF">
        <w:rPr>
          <w:sz w:val="26"/>
          <w:szCs w:val="26"/>
        </w:rPr>
        <w:t xml:space="preserve"> основного мероприятия из бюджета муниципального образования, формирует заявку на предоставление средств из областного бюджета для </w:t>
      </w:r>
      <w:proofErr w:type="spellStart"/>
      <w:r w:rsidRPr="005411CF">
        <w:rPr>
          <w:sz w:val="26"/>
          <w:szCs w:val="26"/>
        </w:rPr>
        <w:t>софинансирования</w:t>
      </w:r>
      <w:proofErr w:type="spellEnd"/>
      <w:r w:rsidRPr="005411CF">
        <w:rPr>
          <w:sz w:val="26"/>
          <w:szCs w:val="26"/>
        </w:rPr>
        <w:t xml:space="preserve"> мероприятия по предоставлению социальных выплат.</w:t>
      </w:r>
    </w:p>
    <w:p w:rsidR="00911F92" w:rsidRPr="005411CF" w:rsidRDefault="00911F92" w:rsidP="003F6CBE">
      <w:pPr>
        <w:ind w:firstLine="741"/>
        <w:jc w:val="both"/>
        <w:rPr>
          <w:sz w:val="26"/>
          <w:szCs w:val="26"/>
        </w:rPr>
      </w:pPr>
      <w:r w:rsidRPr="005411CF">
        <w:rPr>
          <w:sz w:val="26"/>
          <w:szCs w:val="26"/>
        </w:rPr>
        <w:t>Заявка представляется Администрацией поселка Золотухино Комитету строительства Курской области в сроки, установленные Комитетом строительства Курской области.</w:t>
      </w:r>
    </w:p>
    <w:p w:rsidR="00911F92" w:rsidRPr="005411CF" w:rsidRDefault="00911F92" w:rsidP="003F6CBE">
      <w:pPr>
        <w:ind w:firstLine="741"/>
        <w:jc w:val="both"/>
        <w:rPr>
          <w:sz w:val="26"/>
          <w:szCs w:val="26"/>
        </w:rPr>
      </w:pPr>
      <w:r w:rsidRPr="005411CF">
        <w:rPr>
          <w:sz w:val="26"/>
          <w:szCs w:val="26"/>
        </w:rPr>
        <w:t>5. Комитет строительства Курской области с учетом средств, предусмотренных на реализацию основного мероприятия в областном бюджете, определяет для каждого муниципального образования объем средств для предоставления субсидии из областного бюджета.</w:t>
      </w:r>
    </w:p>
    <w:p w:rsidR="00911F92" w:rsidRPr="005411CF" w:rsidRDefault="00911F92" w:rsidP="003F6CBE">
      <w:pPr>
        <w:ind w:firstLine="741"/>
        <w:jc w:val="both"/>
        <w:rPr>
          <w:sz w:val="26"/>
          <w:szCs w:val="26"/>
        </w:rPr>
      </w:pPr>
      <w:r w:rsidRPr="005411CF">
        <w:rPr>
          <w:sz w:val="26"/>
          <w:szCs w:val="26"/>
        </w:rPr>
        <w:t>5.1. В случае, когда расчетная сумма субсидии по муниципальному образованию превышает сумму потребности для предоставления социальной выплаты семьям, включенным в утвержденный сводный список, главный распорядитель средств областного бюджета перераспределяет указанный объем субсидий между муниципальными образованиями, которые имеют право на предоставление субсидий, за исключением муниципальных образований, объем субсидий, по которым подлежит перераспределению.</w:t>
      </w:r>
    </w:p>
    <w:p w:rsidR="00911F92" w:rsidRPr="005411CF" w:rsidRDefault="00911F92" w:rsidP="003F6CBE">
      <w:pPr>
        <w:ind w:firstLine="741"/>
        <w:jc w:val="both"/>
        <w:rPr>
          <w:sz w:val="26"/>
          <w:szCs w:val="26"/>
        </w:rPr>
      </w:pPr>
      <w:r w:rsidRPr="005411CF">
        <w:rPr>
          <w:sz w:val="26"/>
          <w:szCs w:val="26"/>
        </w:rPr>
        <w:t>6. Распределение средств областного бюджета между муниципальными образованиями утверждается распоряжением Администрации Курской области.</w:t>
      </w:r>
    </w:p>
    <w:p w:rsidR="00911F92" w:rsidRPr="005411CF" w:rsidRDefault="00911F92" w:rsidP="003F6CBE">
      <w:pPr>
        <w:ind w:firstLine="741"/>
        <w:jc w:val="both"/>
        <w:rPr>
          <w:sz w:val="26"/>
          <w:szCs w:val="26"/>
        </w:rPr>
      </w:pPr>
      <w:r w:rsidRPr="005411CF">
        <w:rPr>
          <w:sz w:val="26"/>
          <w:szCs w:val="26"/>
        </w:rPr>
        <w:t xml:space="preserve">7. Средства из областного бюджета, предусмотренные на </w:t>
      </w:r>
      <w:proofErr w:type="spellStart"/>
      <w:r w:rsidRPr="005411CF">
        <w:rPr>
          <w:sz w:val="26"/>
          <w:szCs w:val="26"/>
        </w:rPr>
        <w:t>софинансирование</w:t>
      </w:r>
      <w:proofErr w:type="spellEnd"/>
      <w:r w:rsidRPr="005411CF">
        <w:rPr>
          <w:sz w:val="26"/>
          <w:szCs w:val="26"/>
        </w:rPr>
        <w:t xml:space="preserve"> основного мероприятия, перечисляются в установленном порядке в бюджет муниципального образования в пределах лимитов бюджетных обязательств, утвержденных комитетом строительства Курской области, на основании соглашений, заключенных комитетом строительства Курской области с органами местного самоуправления, при условии, что в бюджете муниципального образования в необходимых объемах предусмотрены бюджетные ассигнования на </w:t>
      </w:r>
      <w:proofErr w:type="spellStart"/>
      <w:r w:rsidRPr="005411CF">
        <w:rPr>
          <w:sz w:val="26"/>
          <w:szCs w:val="26"/>
        </w:rPr>
        <w:t>софинансирование</w:t>
      </w:r>
      <w:proofErr w:type="spellEnd"/>
      <w:r w:rsidRPr="005411CF">
        <w:rPr>
          <w:sz w:val="26"/>
          <w:szCs w:val="26"/>
        </w:rPr>
        <w:t xml:space="preserve"> программы.</w:t>
      </w:r>
    </w:p>
    <w:p w:rsidR="00911F92" w:rsidRPr="005411CF" w:rsidRDefault="00911F92" w:rsidP="003F6CBE">
      <w:pPr>
        <w:ind w:firstLine="741"/>
        <w:jc w:val="both"/>
        <w:rPr>
          <w:sz w:val="26"/>
          <w:szCs w:val="26"/>
        </w:rPr>
      </w:pPr>
      <w:r w:rsidRPr="005411CF">
        <w:rPr>
          <w:sz w:val="26"/>
          <w:szCs w:val="26"/>
        </w:rPr>
        <w:lastRenderedPageBreak/>
        <w:t>Перечисление субсидий в бюджеты муниципальных образований осуществляется в установленном порядке на счета органов Федерального казначейства, открытые для учета поступлений и их распределения между бюджетами бюджетной системы Российской Федерации на основании соглашения, заключаемого между администрацией муниципального образования и комитетом строительства Курской области.</w:t>
      </w:r>
    </w:p>
    <w:p w:rsidR="00911F92" w:rsidRPr="005411CF" w:rsidRDefault="00911F92" w:rsidP="003F6CBE">
      <w:pPr>
        <w:ind w:firstLine="741"/>
        <w:jc w:val="both"/>
        <w:rPr>
          <w:sz w:val="26"/>
          <w:szCs w:val="26"/>
        </w:rPr>
      </w:pPr>
      <w:r w:rsidRPr="005411CF">
        <w:rPr>
          <w:sz w:val="26"/>
          <w:szCs w:val="26"/>
        </w:rPr>
        <w:t>8. Соглашение между администрацией муниципального образования и комитетом строительства Курской области (далее - соглашение) должно содержать следующие положения:</w:t>
      </w:r>
    </w:p>
    <w:p w:rsidR="00911F92" w:rsidRPr="005411CF" w:rsidRDefault="00911F92" w:rsidP="003F6CBE">
      <w:pPr>
        <w:ind w:firstLine="741"/>
        <w:jc w:val="both"/>
        <w:rPr>
          <w:sz w:val="26"/>
          <w:szCs w:val="26"/>
        </w:rPr>
      </w:pPr>
      <w:r w:rsidRPr="005411CF">
        <w:rPr>
          <w:sz w:val="26"/>
          <w:szCs w:val="26"/>
        </w:rPr>
        <w:t>а) размер предоставляемой субсидии, условия предоставления и расходования субсидии;</w:t>
      </w:r>
    </w:p>
    <w:p w:rsidR="00911F92" w:rsidRPr="005411CF" w:rsidRDefault="00911F92" w:rsidP="003F6CBE">
      <w:pPr>
        <w:ind w:firstLine="741"/>
        <w:jc w:val="both"/>
        <w:rPr>
          <w:sz w:val="26"/>
          <w:szCs w:val="26"/>
        </w:rPr>
      </w:pPr>
      <w:r w:rsidRPr="005411CF">
        <w:rPr>
          <w:sz w:val="26"/>
          <w:szCs w:val="26"/>
        </w:rPr>
        <w:t>б) целевое назначение субсидии;</w:t>
      </w:r>
    </w:p>
    <w:p w:rsidR="00911F92" w:rsidRPr="005411CF" w:rsidRDefault="00911F92" w:rsidP="003F6CBE">
      <w:pPr>
        <w:ind w:firstLine="741"/>
        <w:jc w:val="both"/>
        <w:rPr>
          <w:sz w:val="26"/>
          <w:szCs w:val="26"/>
        </w:rPr>
      </w:pPr>
      <w:r w:rsidRPr="005411CF">
        <w:rPr>
          <w:sz w:val="26"/>
          <w:szCs w:val="26"/>
        </w:rPr>
        <w:t>в) сведения об объеме бюджетных ассигнований, предусмотренных в бюджете муниципального образования, направляемых на реализацию мероприятий основного мероприятия;</w:t>
      </w:r>
    </w:p>
    <w:p w:rsidR="00911F92" w:rsidRPr="005411CF" w:rsidRDefault="00911F92" w:rsidP="003F6CBE">
      <w:pPr>
        <w:ind w:firstLine="741"/>
        <w:jc w:val="both"/>
        <w:rPr>
          <w:sz w:val="26"/>
          <w:szCs w:val="26"/>
        </w:rPr>
      </w:pPr>
      <w:r w:rsidRPr="005411CF">
        <w:rPr>
          <w:sz w:val="26"/>
          <w:szCs w:val="26"/>
        </w:rPr>
        <w:t>г) условия предоставления субсидии, предусмотренной настоящими Правилами;</w:t>
      </w:r>
    </w:p>
    <w:p w:rsidR="00911F92" w:rsidRPr="005411CF" w:rsidRDefault="00911F92" w:rsidP="003F6CBE">
      <w:pPr>
        <w:ind w:firstLine="741"/>
        <w:jc w:val="both"/>
        <w:rPr>
          <w:sz w:val="26"/>
          <w:szCs w:val="26"/>
        </w:rPr>
      </w:pPr>
      <w:r w:rsidRPr="005411CF">
        <w:rPr>
          <w:sz w:val="26"/>
          <w:szCs w:val="26"/>
        </w:rPr>
        <w:t>д) значения целевых показателей результативности использования субсидии;</w:t>
      </w:r>
    </w:p>
    <w:p w:rsidR="00911F92" w:rsidRPr="005411CF" w:rsidRDefault="00911F92" w:rsidP="003F6CBE">
      <w:pPr>
        <w:ind w:firstLine="741"/>
        <w:jc w:val="both"/>
        <w:rPr>
          <w:sz w:val="26"/>
          <w:szCs w:val="26"/>
        </w:rPr>
      </w:pPr>
      <w:r w:rsidRPr="005411CF">
        <w:rPr>
          <w:sz w:val="26"/>
          <w:szCs w:val="26"/>
        </w:rPr>
        <w:t>е) обязательство муниципального образования о представлении отчетов об исполнении им обязательств, вытекающих из соглашения, в том числе о расходах бюджета муниципального образования на предоставление социальных выплат молодым семьям на приобретение жилого помещения или строительство индивидуального жилого дома, а также достигнутых значениях целевых показателей результативности использования субсидии;</w:t>
      </w:r>
    </w:p>
    <w:p w:rsidR="00911F92" w:rsidRPr="005411CF" w:rsidRDefault="00911F92" w:rsidP="003F6CBE">
      <w:pPr>
        <w:ind w:firstLine="741"/>
        <w:jc w:val="both"/>
        <w:rPr>
          <w:sz w:val="26"/>
          <w:szCs w:val="26"/>
        </w:rPr>
      </w:pPr>
      <w:r w:rsidRPr="005411CF">
        <w:rPr>
          <w:sz w:val="26"/>
          <w:szCs w:val="26"/>
        </w:rPr>
        <w:t>ж) порядок осуществления контроля за исполнением обязательств, вытекающих из соглашения;</w:t>
      </w:r>
    </w:p>
    <w:p w:rsidR="00911F92" w:rsidRPr="005411CF" w:rsidRDefault="00911F92" w:rsidP="003F6CBE">
      <w:pPr>
        <w:ind w:firstLine="741"/>
        <w:jc w:val="both"/>
        <w:rPr>
          <w:sz w:val="26"/>
          <w:szCs w:val="26"/>
        </w:rPr>
      </w:pPr>
      <w:r w:rsidRPr="005411CF">
        <w:rPr>
          <w:sz w:val="26"/>
          <w:szCs w:val="26"/>
        </w:rPr>
        <w:t>з) ответственность сторон за нарушение условий соглашения;</w:t>
      </w:r>
    </w:p>
    <w:p w:rsidR="00911F92" w:rsidRPr="005411CF" w:rsidRDefault="00911F92" w:rsidP="003F6CBE">
      <w:pPr>
        <w:ind w:firstLine="741"/>
        <w:jc w:val="both"/>
        <w:rPr>
          <w:sz w:val="26"/>
          <w:szCs w:val="26"/>
        </w:rPr>
      </w:pPr>
      <w:r w:rsidRPr="005411CF">
        <w:rPr>
          <w:sz w:val="26"/>
          <w:szCs w:val="26"/>
        </w:rPr>
        <w:t>и) порядок возврата субсидий, в том числе использованных не по целевому назначению;</w:t>
      </w:r>
    </w:p>
    <w:p w:rsidR="00911F92" w:rsidRPr="005411CF" w:rsidRDefault="00911F92" w:rsidP="003F6CBE">
      <w:pPr>
        <w:ind w:firstLine="741"/>
        <w:jc w:val="both"/>
        <w:rPr>
          <w:sz w:val="26"/>
          <w:szCs w:val="26"/>
        </w:rPr>
      </w:pPr>
      <w:r w:rsidRPr="005411CF">
        <w:rPr>
          <w:sz w:val="26"/>
          <w:szCs w:val="26"/>
        </w:rPr>
        <w:t>к) наличие нормативного правового акта муниципального образования Курской области, устанавливающего расходное обязательство муниципального образования, на исполнение которого предоставляется субсидия;</w:t>
      </w:r>
    </w:p>
    <w:p w:rsidR="00911F92" w:rsidRPr="005411CF" w:rsidRDefault="00911F92" w:rsidP="003F6CBE">
      <w:pPr>
        <w:ind w:firstLine="741"/>
        <w:jc w:val="both"/>
        <w:rPr>
          <w:sz w:val="26"/>
          <w:szCs w:val="26"/>
        </w:rPr>
      </w:pPr>
      <w:r w:rsidRPr="005411CF">
        <w:rPr>
          <w:sz w:val="26"/>
          <w:szCs w:val="26"/>
        </w:rPr>
        <w:t xml:space="preserve">л) последствия </w:t>
      </w:r>
      <w:proofErr w:type="spellStart"/>
      <w:r w:rsidRPr="005411CF">
        <w:rPr>
          <w:sz w:val="26"/>
          <w:szCs w:val="26"/>
        </w:rPr>
        <w:t>недостижения</w:t>
      </w:r>
      <w:proofErr w:type="spellEnd"/>
      <w:r w:rsidRPr="005411CF">
        <w:rPr>
          <w:sz w:val="26"/>
          <w:szCs w:val="26"/>
        </w:rPr>
        <w:t xml:space="preserve"> муниципальным образованием установленных значений показателей результативности предоставления субсидий.</w:t>
      </w:r>
    </w:p>
    <w:p w:rsidR="00911F92" w:rsidRPr="005411CF" w:rsidRDefault="00911F92" w:rsidP="003F6CBE">
      <w:pPr>
        <w:ind w:firstLine="741"/>
        <w:jc w:val="both"/>
        <w:rPr>
          <w:sz w:val="26"/>
          <w:szCs w:val="26"/>
        </w:rPr>
      </w:pPr>
      <w:r w:rsidRPr="005411CF">
        <w:rPr>
          <w:sz w:val="26"/>
          <w:szCs w:val="26"/>
        </w:rPr>
        <w:t>В соглашении могут быть предусмотрены иные положения, регулирующие особенности предоставления субсидии.</w:t>
      </w:r>
    </w:p>
    <w:p w:rsidR="00911F92" w:rsidRPr="005411CF" w:rsidRDefault="00911F92" w:rsidP="003F6CBE">
      <w:pPr>
        <w:ind w:firstLine="741"/>
        <w:jc w:val="both"/>
        <w:rPr>
          <w:sz w:val="26"/>
          <w:szCs w:val="26"/>
        </w:rPr>
      </w:pPr>
      <w:r w:rsidRPr="005411CF">
        <w:rPr>
          <w:sz w:val="26"/>
          <w:szCs w:val="26"/>
        </w:rPr>
        <w:t>Форма соглашения, сроки и порядок предоставления отчетности о выполнении муниципальным образованием обязательств, предусмотренных соглашением, утверждаются Комитетом строительства Курской области.</w:t>
      </w:r>
    </w:p>
    <w:p w:rsidR="00911F92" w:rsidRPr="005411CF" w:rsidRDefault="00911F92" w:rsidP="003F6CBE">
      <w:pPr>
        <w:ind w:firstLine="741"/>
        <w:jc w:val="both"/>
        <w:rPr>
          <w:sz w:val="26"/>
          <w:szCs w:val="26"/>
        </w:rPr>
      </w:pPr>
      <w:r w:rsidRPr="005411CF">
        <w:rPr>
          <w:sz w:val="26"/>
          <w:szCs w:val="26"/>
        </w:rPr>
        <w:t>8.1. Эффективность использования субсидии оценивается Комитетом строительства Курской области по следующим показателям результативности предоставления субсидии:</w:t>
      </w:r>
    </w:p>
    <w:p w:rsidR="00911F92" w:rsidRPr="005411CF" w:rsidRDefault="00911F92" w:rsidP="003F6CBE">
      <w:pPr>
        <w:ind w:firstLine="741"/>
        <w:jc w:val="both"/>
        <w:rPr>
          <w:sz w:val="26"/>
          <w:szCs w:val="26"/>
        </w:rPr>
      </w:pPr>
      <w:r w:rsidRPr="005411CF">
        <w:rPr>
          <w:sz w:val="26"/>
          <w:szCs w:val="26"/>
        </w:rPr>
        <w:t>а) остаток средств субсидии на счетах местных бюджетов;</w:t>
      </w:r>
    </w:p>
    <w:p w:rsidR="00911F92" w:rsidRPr="005411CF" w:rsidRDefault="00911F92" w:rsidP="003F6CBE">
      <w:pPr>
        <w:ind w:firstLine="741"/>
        <w:jc w:val="both"/>
        <w:rPr>
          <w:sz w:val="26"/>
          <w:szCs w:val="26"/>
        </w:rPr>
      </w:pPr>
      <w:r w:rsidRPr="005411CF">
        <w:rPr>
          <w:sz w:val="26"/>
          <w:szCs w:val="26"/>
        </w:rPr>
        <w:t>б) количество молодых семей, получивших социальные выплаты на приобретение жилого помещения или строительство индивидуального жилого дома.</w:t>
      </w:r>
    </w:p>
    <w:p w:rsidR="00911F92" w:rsidRPr="005411CF" w:rsidRDefault="00911F92" w:rsidP="003F6CBE">
      <w:pPr>
        <w:ind w:firstLine="741"/>
        <w:jc w:val="both"/>
        <w:rPr>
          <w:sz w:val="26"/>
          <w:szCs w:val="26"/>
        </w:rPr>
      </w:pPr>
      <w:r w:rsidRPr="005411CF">
        <w:rPr>
          <w:sz w:val="26"/>
          <w:szCs w:val="26"/>
        </w:rPr>
        <w:lastRenderedPageBreak/>
        <w:t>8.2. В случае если в отчетном финансовом году муниципальным образованием «поселок Золотухино» не достигнуты значения показателей результативности предоставления субсидии, установленные Соглашением, Комитет строительства Курской области принимает решение о сокращении предусмотренного объема субсидии на очередной финансовый год на 10 процентов, а также о перераспределении высвобождающегося объема субсидии между бюджетами других муниципальных образований в установленном порядке.</w:t>
      </w:r>
    </w:p>
    <w:p w:rsidR="00911F92" w:rsidRPr="005411CF" w:rsidRDefault="00911F92" w:rsidP="003F6CBE">
      <w:pPr>
        <w:ind w:firstLine="741"/>
        <w:jc w:val="both"/>
        <w:rPr>
          <w:sz w:val="26"/>
          <w:szCs w:val="26"/>
        </w:rPr>
      </w:pPr>
      <w:r w:rsidRPr="005411CF">
        <w:rPr>
          <w:sz w:val="26"/>
          <w:szCs w:val="26"/>
        </w:rPr>
        <w:t>9. В случае невыполнения муниципальным образованием обязательств, предусмотренных Соглашением, предоставление субсидии приостанавливается в установленном комитетом финансов Курской области порядке.</w:t>
      </w:r>
    </w:p>
    <w:p w:rsidR="00911F92" w:rsidRPr="005411CF" w:rsidRDefault="00911F92" w:rsidP="003F6CBE">
      <w:pPr>
        <w:ind w:firstLine="741"/>
        <w:jc w:val="both"/>
        <w:rPr>
          <w:sz w:val="26"/>
          <w:szCs w:val="26"/>
        </w:rPr>
      </w:pPr>
      <w:r w:rsidRPr="005411CF">
        <w:rPr>
          <w:sz w:val="26"/>
          <w:szCs w:val="26"/>
        </w:rPr>
        <w:t xml:space="preserve">10. Для заключения соглашения о перечислении средств из областного бюджета на </w:t>
      </w:r>
      <w:proofErr w:type="spellStart"/>
      <w:r w:rsidRPr="005411CF">
        <w:rPr>
          <w:sz w:val="26"/>
          <w:szCs w:val="26"/>
        </w:rPr>
        <w:t>софинансирование</w:t>
      </w:r>
      <w:proofErr w:type="spellEnd"/>
      <w:r w:rsidRPr="005411CF">
        <w:rPr>
          <w:sz w:val="26"/>
          <w:szCs w:val="26"/>
        </w:rPr>
        <w:t xml:space="preserve"> предоставления социальных выплат администрация поселка Золотухино в сроки, установленные Комитетом строительства Курской области, представляет в Комитет строительства Курской области, следующие документы:</w:t>
      </w:r>
    </w:p>
    <w:p w:rsidR="00911F92" w:rsidRPr="005411CF" w:rsidRDefault="00911F92" w:rsidP="003F6CBE">
      <w:pPr>
        <w:ind w:firstLine="741"/>
        <w:jc w:val="both"/>
        <w:rPr>
          <w:sz w:val="26"/>
          <w:szCs w:val="26"/>
        </w:rPr>
      </w:pPr>
      <w:r w:rsidRPr="005411CF">
        <w:rPr>
          <w:sz w:val="26"/>
          <w:szCs w:val="26"/>
        </w:rPr>
        <w:t>а) список молодых семей - претендентов на получение социальных выплат в текущем году по состоянию на дату представления;</w:t>
      </w:r>
    </w:p>
    <w:p w:rsidR="00911F92" w:rsidRPr="005411CF" w:rsidRDefault="00911F92" w:rsidP="003F6CBE">
      <w:pPr>
        <w:ind w:firstLine="741"/>
        <w:jc w:val="both"/>
        <w:rPr>
          <w:sz w:val="26"/>
          <w:szCs w:val="26"/>
        </w:rPr>
      </w:pPr>
      <w:r w:rsidRPr="005411CF">
        <w:rPr>
          <w:sz w:val="26"/>
          <w:szCs w:val="26"/>
        </w:rPr>
        <w:t>б) копию муниципальной программы муниципального образования, предусматривающую предоставление социальных выплат молодым семьям в соответствии с условиями основного мероприятия;</w:t>
      </w:r>
    </w:p>
    <w:p w:rsidR="00911F92" w:rsidRPr="005411CF" w:rsidRDefault="00911F92" w:rsidP="003F6CBE">
      <w:pPr>
        <w:ind w:firstLine="741"/>
        <w:jc w:val="both"/>
        <w:rPr>
          <w:sz w:val="26"/>
          <w:szCs w:val="26"/>
        </w:rPr>
      </w:pPr>
      <w:r w:rsidRPr="005411CF">
        <w:rPr>
          <w:sz w:val="26"/>
          <w:szCs w:val="26"/>
        </w:rPr>
        <w:t>в) документы, содержащие сведения о размере бюджетных ассигнований, предусмотренных в бюджете муниципального образования на текущий год на предоставление социальных выплат, а также средств для погашения части расходов, связанных с приобретением жилого помещения (созданием объекта индивидуального жилищного строительства) молодой семьей - участником основного мероприятия, при рождении (усыновлении) каждого ребенка.</w:t>
      </w:r>
    </w:p>
    <w:p w:rsidR="00911F92" w:rsidRPr="005411CF" w:rsidRDefault="00911F92" w:rsidP="003F6CBE">
      <w:pPr>
        <w:ind w:firstLine="741"/>
        <w:jc w:val="both"/>
        <w:rPr>
          <w:sz w:val="26"/>
          <w:szCs w:val="26"/>
        </w:rPr>
      </w:pPr>
      <w:r w:rsidRPr="005411CF">
        <w:rPr>
          <w:sz w:val="26"/>
          <w:szCs w:val="26"/>
        </w:rPr>
        <w:t>11. При наличии потребности в не использованном в текущем финансовом году остатке субсидий указанный остаток в соответствии с решением Комитета строительства Курской области используется муниципальным образованием «поселок Золотухино»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«поселок Золотухино», источником финансового обеспечения которых являются субсидии.</w:t>
      </w:r>
    </w:p>
    <w:p w:rsidR="00911F92" w:rsidRPr="005411CF" w:rsidRDefault="00911F92" w:rsidP="003F6CBE">
      <w:pPr>
        <w:ind w:firstLine="741"/>
        <w:jc w:val="both"/>
        <w:rPr>
          <w:sz w:val="26"/>
          <w:szCs w:val="26"/>
        </w:rPr>
      </w:pPr>
      <w:r w:rsidRPr="005411CF">
        <w:rPr>
          <w:sz w:val="26"/>
          <w:szCs w:val="26"/>
        </w:rP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установленном порядке.</w:t>
      </w:r>
    </w:p>
    <w:p w:rsidR="00911F92" w:rsidRPr="005411CF" w:rsidRDefault="00911F92" w:rsidP="003F6CBE">
      <w:pPr>
        <w:ind w:firstLine="741"/>
        <w:jc w:val="both"/>
        <w:rPr>
          <w:sz w:val="26"/>
          <w:szCs w:val="26"/>
        </w:rPr>
      </w:pPr>
      <w:r w:rsidRPr="005411CF">
        <w:rPr>
          <w:sz w:val="26"/>
          <w:szCs w:val="26"/>
        </w:rPr>
        <w:t>12. В случае отсутствия потребности в субсидии Комитет строительства Курской области на основании письменного обращения муниципального образования перераспределяет неиспользованный остаток субсидий между муниципальными образованиями, которые имеют право на предоставление субсидий.</w:t>
      </w:r>
    </w:p>
    <w:p w:rsidR="00911F92" w:rsidRPr="005411CF" w:rsidRDefault="00911F92" w:rsidP="003F6CBE">
      <w:pPr>
        <w:ind w:firstLine="741"/>
        <w:jc w:val="both"/>
        <w:rPr>
          <w:sz w:val="26"/>
          <w:szCs w:val="26"/>
        </w:rPr>
      </w:pPr>
      <w:r w:rsidRPr="005411CF">
        <w:rPr>
          <w:sz w:val="26"/>
          <w:szCs w:val="26"/>
        </w:rPr>
        <w:t xml:space="preserve">13. При наличии нераспределенных или высвободившихся средств областного бюджета, предусмотренных на предоставление субсидий, не перечисленных в местные бюджеты, комитет строительства Курской области имеет право распределить в установленном настоящими Правилами порядке оставшиеся средства между муниципальными образованиями, прошедшими отбор и не получившими субсидии или получившими субсидии не в полном запрашиваемом объеме, и (или) направить образовавшийся остаток средств </w:t>
      </w:r>
      <w:r w:rsidRPr="005411CF">
        <w:rPr>
          <w:sz w:val="26"/>
          <w:szCs w:val="26"/>
        </w:rPr>
        <w:lastRenderedPageBreak/>
        <w:t>областного бюджета в качестве дополнительных бюджетных ассигнований на предоставление в установленном порядке субсидий местным бюджетам.</w:t>
      </w:r>
    </w:p>
    <w:p w:rsidR="00911F92" w:rsidRPr="005411CF" w:rsidRDefault="00911F92" w:rsidP="003F6CBE">
      <w:pPr>
        <w:ind w:firstLine="741"/>
        <w:jc w:val="both"/>
        <w:rPr>
          <w:sz w:val="26"/>
          <w:szCs w:val="26"/>
        </w:rPr>
      </w:pPr>
      <w:r w:rsidRPr="005411CF">
        <w:rPr>
          <w:sz w:val="26"/>
          <w:szCs w:val="26"/>
        </w:rPr>
        <w:t>14. Изменения, связанные с перераспределением (сокращением) субсидий, подлежат внесению в распределение субсидий между бюджетами муниципальных образований на текущий финансовый год.</w:t>
      </w:r>
    </w:p>
    <w:p w:rsidR="00911F92" w:rsidRPr="005411CF" w:rsidRDefault="00911F92" w:rsidP="003F6CBE">
      <w:pPr>
        <w:ind w:firstLine="741"/>
        <w:jc w:val="both"/>
        <w:rPr>
          <w:sz w:val="26"/>
          <w:szCs w:val="26"/>
        </w:rPr>
      </w:pPr>
      <w:r w:rsidRPr="005411CF">
        <w:rPr>
          <w:sz w:val="26"/>
          <w:szCs w:val="26"/>
        </w:rPr>
        <w:t>15. Решения о приостановлении перечисления (сокращения объема) субсидии бюджету муниципального образования Курской области не принимаются в случае, если условия предоставления субсидии были не выполнены в силу обстоятельств непреодолимой силы.</w:t>
      </w:r>
    </w:p>
    <w:p w:rsidR="00911F92" w:rsidRPr="005411CF" w:rsidRDefault="00911F92" w:rsidP="003F6CBE">
      <w:pPr>
        <w:ind w:firstLine="741"/>
        <w:jc w:val="both"/>
        <w:rPr>
          <w:sz w:val="26"/>
          <w:szCs w:val="26"/>
        </w:rPr>
      </w:pPr>
      <w:r w:rsidRPr="005411CF">
        <w:rPr>
          <w:sz w:val="26"/>
          <w:szCs w:val="26"/>
        </w:rPr>
        <w:t>16. Контроль за соблюдением муниципальным образованием «поселок Золотухино» условий предоставления субсидий осуществляется Комитетом строительства Курской области и комитетом финансов Курской области в соответствии с предоставленными полномочиями.</w:t>
      </w:r>
    </w:p>
    <w:p w:rsidR="00911F92" w:rsidRPr="005411CF" w:rsidRDefault="00911F92" w:rsidP="003F6CBE">
      <w:pPr>
        <w:ind w:firstLine="741"/>
        <w:jc w:val="both"/>
        <w:rPr>
          <w:sz w:val="26"/>
          <w:szCs w:val="26"/>
        </w:rPr>
      </w:pPr>
    </w:p>
    <w:p w:rsidR="00911F92" w:rsidRPr="005411CF" w:rsidRDefault="00911F92" w:rsidP="00945CC5">
      <w:pPr>
        <w:tabs>
          <w:tab w:val="left" w:pos="0"/>
        </w:tabs>
        <w:jc w:val="right"/>
        <w:rPr>
          <w:sz w:val="26"/>
          <w:szCs w:val="26"/>
        </w:rPr>
      </w:pPr>
    </w:p>
    <w:sectPr w:rsidR="00911F92" w:rsidRPr="005411CF" w:rsidSect="00945CC5">
      <w:headerReference w:type="even" r:id="rId11"/>
      <w:headerReference w:type="default" r:id="rId12"/>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8E" w:rsidRDefault="0091118E">
      <w:r>
        <w:separator/>
      </w:r>
    </w:p>
  </w:endnote>
  <w:endnote w:type="continuationSeparator" w:id="0">
    <w:p w:rsidR="0091118E" w:rsidRDefault="0091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8E" w:rsidRDefault="0091118E">
      <w:r>
        <w:separator/>
      </w:r>
    </w:p>
  </w:footnote>
  <w:footnote w:type="continuationSeparator" w:id="0">
    <w:p w:rsidR="0091118E" w:rsidRDefault="00911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40" w:rsidRDefault="00181340" w:rsidP="000E272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81340" w:rsidRDefault="0018134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055819"/>
      <w:docPartObj>
        <w:docPartGallery w:val="Page Numbers (Top of Page)"/>
        <w:docPartUnique/>
      </w:docPartObj>
    </w:sdtPr>
    <w:sdtEndPr/>
    <w:sdtContent>
      <w:p w:rsidR="003F5FB8" w:rsidRDefault="003F5FB8">
        <w:pPr>
          <w:pStyle w:val="aa"/>
          <w:jc w:val="right"/>
        </w:pPr>
        <w:r>
          <w:fldChar w:fldCharType="begin"/>
        </w:r>
        <w:r>
          <w:instrText>PAGE   \* MERGEFORMAT</w:instrText>
        </w:r>
        <w:r>
          <w:fldChar w:fldCharType="separate"/>
        </w:r>
        <w:r w:rsidR="009A3B86">
          <w:rPr>
            <w:noProof/>
          </w:rPr>
          <w:t>1</w:t>
        </w:r>
        <w:r>
          <w:fldChar w:fldCharType="end"/>
        </w:r>
      </w:p>
    </w:sdtContent>
  </w:sdt>
  <w:p w:rsidR="00181340" w:rsidRDefault="0018134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40" w:rsidRDefault="00181340" w:rsidP="000E272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81340" w:rsidRDefault="0018134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40" w:rsidRDefault="00181340">
    <w:pPr>
      <w:pStyle w:val="aa"/>
      <w:jc w:val="right"/>
    </w:pPr>
    <w:r>
      <w:rPr>
        <w:noProof/>
      </w:rPr>
      <w:fldChar w:fldCharType="begin"/>
    </w:r>
    <w:r>
      <w:rPr>
        <w:noProof/>
      </w:rPr>
      <w:instrText>PAGE   \* MERGEFORMAT</w:instrText>
    </w:r>
    <w:r>
      <w:rPr>
        <w:noProof/>
      </w:rPr>
      <w:fldChar w:fldCharType="separate"/>
    </w:r>
    <w:r w:rsidR="009A3B86">
      <w:rPr>
        <w:noProof/>
      </w:rPr>
      <w:t>43</w:t>
    </w:r>
    <w:r>
      <w:rPr>
        <w:noProof/>
      </w:rPr>
      <w:fldChar w:fldCharType="end"/>
    </w:r>
  </w:p>
  <w:p w:rsidR="00181340" w:rsidRDefault="001813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AA9"/>
    <w:multiLevelType w:val="hybridMultilevel"/>
    <w:tmpl w:val="3800D1A2"/>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9E2A51"/>
    <w:multiLevelType w:val="hybridMultilevel"/>
    <w:tmpl w:val="8C901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D914C0"/>
    <w:multiLevelType w:val="hybridMultilevel"/>
    <w:tmpl w:val="72C8EF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EE4003E"/>
    <w:multiLevelType w:val="hybridMultilevel"/>
    <w:tmpl w:val="36EC43C4"/>
    <w:lvl w:ilvl="0" w:tplc="0686C4A0">
      <w:start w:val="1"/>
      <w:numFmt w:val="decimal"/>
      <w:lvlText w:val="%1."/>
      <w:lvlJc w:val="left"/>
      <w:pPr>
        <w:tabs>
          <w:tab w:val="num" w:pos="1158"/>
        </w:tabs>
        <w:ind w:left="1158" w:hanging="360"/>
      </w:pPr>
      <w:rPr>
        <w:rFonts w:cs="Times New Roman" w:hint="default"/>
        <w:b/>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abstractNum w:abstractNumId="4" w15:restartNumberingAfterBreak="0">
    <w:nsid w:val="246024B2"/>
    <w:multiLevelType w:val="multilevel"/>
    <w:tmpl w:val="3C40DBBA"/>
    <w:lvl w:ilvl="0">
      <w:start w:val="1"/>
      <w:numFmt w:val="decimal"/>
      <w:lvlText w:val="%1."/>
      <w:lvlJc w:val="left"/>
      <w:pPr>
        <w:ind w:left="1044" w:hanging="360"/>
      </w:pPr>
      <w:rPr>
        <w:rFonts w:cs="Times New Roman" w:hint="default"/>
      </w:rPr>
    </w:lvl>
    <w:lvl w:ilvl="1">
      <w:start w:val="1"/>
      <w:numFmt w:val="decimal"/>
      <w:isLgl/>
      <w:lvlText w:val="%1.%2."/>
      <w:lvlJc w:val="left"/>
      <w:pPr>
        <w:ind w:left="1044" w:hanging="360"/>
      </w:pPr>
      <w:rPr>
        <w:rFonts w:cs="Times New Roman" w:hint="default"/>
      </w:rPr>
    </w:lvl>
    <w:lvl w:ilvl="2">
      <w:start w:val="1"/>
      <w:numFmt w:val="decimal"/>
      <w:isLgl/>
      <w:lvlText w:val="%1.%2.%3."/>
      <w:lvlJc w:val="left"/>
      <w:pPr>
        <w:ind w:left="1404" w:hanging="720"/>
      </w:pPr>
      <w:rPr>
        <w:rFonts w:cs="Times New Roman" w:hint="default"/>
      </w:rPr>
    </w:lvl>
    <w:lvl w:ilvl="3">
      <w:start w:val="1"/>
      <w:numFmt w:val="decimal"/>
      <w:isLgl/>
      <w:lvlText w:val="%1.%2.%3.%4."/>
      <w:lvlJc w:val="left"/>
      <w:pPr>
        <w:ind w:left="1404" w:hanging="720"/>
      </w:pPr>
      <w:rPr>
        <w:rFonts w:cs="Times New Roman" w:hint="default"/>
      </w:rPr>
    </w:lvl>
    <w:lvl w:ilvl="4">
      <w:start w:val="1"/>
      <w:numFmt w:val="decimal"/>
      <w:isLgl/>
      <w:lvlText w:val="%1.%2.%3.%4.%5."/>
      <w:lvlJc w:val="left"/>
      <w:pPr>
        <w:ind w:left="1764" w:hanging="1080"/>
      </w:pPr>
      <w:rPr>
        <w:rFonts w:cs="Times New Roman" w:hint="default"/>
      </w:rPr>
    </w:lvl>
    <w:lvl w:ilvl="5">
      <w:start w:val="1"/>
      <w:numFmt w:val="decimal"/>
      <w:isLgl/>
      <w:lvlText w:val="%1.%2.%3.%4.%5.%6."/>
      <w:lvlJc w:val="left"/>
      <w:pPr>
        <w:ind w:left="1764" w:hanging="1080"/>
      </w:pPr>
      <w:rPr>
        <w:rFonts w:cs="Times New Roman" w:hint="default"/>
      </w:rPr>
    </w:lvl>
    <w:lvl w:ilvl="6">
      <w:start w:val="1"/>
      <w:numFmt w:val="decimal"/>
      <w:isLgl/>
      <w:lvlText w:val="%1.%2.%3.%4.%5.%6.%7."/>
      <w:lvlJc w:val="left"/>
      <w:pPr>
        <w:ind w:left="1764" w:hanging="1080"/>
      </w:pPr>
      <w:rPr>
        <w:rFonts w:cs="Times New Roman" w:hint="default"/>
      </w:rPr>
    </w:lvl>
    <w:lvl w:ilvl="7">
      <w:start w:val="1"/>
      <w:numFmt w:val="decimal"/>
      <w:isLgl/>
      <w:lvlText w:val="%1.%2.%3.%4.%5.%6.%7.%8."/>
      <w:lvlJc w:val="left"/>
      <w:pPr>
        <w:ind w:left="2124" w:hanging="1440"/>
      </w:pPr>
      <w:rPr>
        <w:rFonts w:cs="Times New Roman" w:hint="default"/>
      </w:rPr>
    </w:lvl>
    <w:lvl w:ilvl="8">
      <w:start w:val="1"/>
      <w:numFmt w:val="decimal"/>
      <w:isLgl/>
      <w:lvlText w:val="%1.%2.%3.%4.%5.%6.%7.%8.%9."/>
      <w:lvlJc w:val="left"/>
      <w:pPr>
        <w:ind w:left="2124" w:hanging="1440"/>
      </w:pPr>
      <w:rPr>
        <w:rFonts w:cs="Times New Roman" w:hint="default"/>
      </w:rPr>
    </w:lvl>
  </w:abstractNum>
  <w:abstractNum w:abstractNumId="5" w15:restartNumberingAfterBreak="0">
    <w:nsid w:val="2E9B1DD1"/>
    <w:multiLevelType w:val="hybridMultilevel"/>
    <w:tmpl w:val="64547C16"/>
    <w:lvl w:ilvl="0" w:tplc="A848466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374510C4"/>
    <w:multiLevelType w:val="multilevel"/>
    <w:tmpl w:val="E3D2A9A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sz w:val="18"/>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3C7C2E3A"/>
    <w:multiLevelType w:val="hybridMultilevel"/>
    <w:tmpl w:val="28D4BA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3E3009B6"/>
    <w:multiLevelType w:val="hybridMultilevel"/>
    <w:tmpl w:val="6582C72A"/>
    <w:lvl w:ilvl="0" w:tplc="AD9A8C60">
      <w:start w:val="1"/>
      <w:numFmt w:val="decimal"/>
      <w:lvlText w:val="%1."/>
      <w:lvlJc w:val="left"/>
      <w:pPr>
        <w:tabs>
          <w:tab w:val="num" w:pos="1759"/>
        </w:tabs>
        <w:ind w:left="1759" w:hanging="105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42851849"/>
    <w:multiLevelType w:val="hybridMultilevel"/>
    <w:tmpl w:val="0180DF24"/>
    <w:lvl w:ilvl="0" w:tplc="65A6EEC8">
      <w:start w:val="1"/>
      <w:numFmt w:val="decimal"/>
      <w:lvlText w:val="%1."/>
      <w:lvlJc w:val="left"/>
      <w:pPr>
        <w:tabs>
          <w:tab w:val="num" w:pos="1425"/>
        </w:tabs>
        <w:ind w:left="1425" w:hanging="675"/>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0" w15:restartNumberingAfterBreak="0">
    <w:nsid w:val="58E91E5F"/>
    <w:multiLevelType w:val="multilevel"/>
    <w:tmpl w:val="BE8CA2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2076D68"/>
    <w:multiLevelType w:val="hybridMultilevel"/>
    <w:tmpl w:val="82CC531C"/>
    <w:lvl w:ilvl="0" w:tplc="96B4EE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8107AB2"/>
    <w:multiLevelType w:val="hybridMultilevel"/>
    <w:tmpl w:val="A724AEB4"/>
    <w:lvl w:ilvl="0" w:tplc="A848466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3641E3B"/>
    <w:multiLevelType w:val="hybridMultilevel"/>
    <w:tmpl w:val="EDBCEE92"/>
    <w:lvl w:ilvl="0" w:tplc="04190017">
      <w:start w:val="1"/>
      <w:numFmt w:val="lowerLetter"/>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4" w15:restartNumberingAfterBreak="0">
    <w:nsid w:val="742907EE"/>
    <w:multiLevelType w:val="hybridMultilevel"/>
    <w:tmpl w:val="B80405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C27BA8"/>
    <w:multiLevelType w:val="hybridMultilevel"/>
    <w:tmpl w:val="BB74E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12"/>
  </w:num>
  <w:num w:numId="4">
    <w:abstractNumId w:val="3"/>
  </w:num>
  <w:num w:numId="5">
    <w:abstractNumId w:val="13"/>
  </w:num>
  <w:num w:numId="6">
    <w:abstractNumId w:val="11"/>
  </w:num>
  <w:num w:numId="7">
    <w:abstractNumId w:val="14"/>
  </w:num>
  <w:num w:numId="8">
    <w:abstractNumId w:val="9"/>
  </w:num>
  <w:num w:numId="9">
    <w:abstractNumId w:val="4"/>
  </w:num>
  <w:num w:numId="10">
    <w:abstractNumId w:val="0"/>
  </w:num>
  <w:num w:numId="11">
    <w:abstractNumId w:val="8"/>
  </w:num>
  <w:num w:numId="12">
    <w:abstractNumId w:val="2"/>
  </w:num>
  <w:num w:numId="13">
    <w:abstractNumId w:val="15"/>
  </w:num>
  <w:num w:numId="14">
    <w:abstractNumId w:val="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7B"/>
    <w:rsid w:val="00001E83"/>
    <w:rsid w:val="000037C0"/>
    <w:rsid w:val="00004B72"/>
    <w:rsid w:val="00005414"/>
    <w:rsid w:val="00007EC6"/>
    <w:rsid w:val="000210E1"/>
    <w:rsid w:val="0002419B"/>
    <w:rsid w:val="000245AD"/>
    <w:rsid w:val="00031ED0"/>
    <w:rsid w:val="00033471"/>
    <w:rsid w:val="0004095C"/>
    <w:rsid w:val="000410A9"/>
    <w:rsid w:val="00043CF8"/>
    <w:rsid w:val="00047F7F"/>
    <w:rsid w:val="00050828"/>
    <w:rsid w:val="00056130"/>
    <w:rsid w:val="000603B6"/>
    <w:rsid w:val="00084A3F"/>
    <w:rsid w:val="00086347"/>
    <w:rsid w:val="00090894"/>
    <w:rsid w:val="00093A66"/>
    <w:rsid w:val="00095ED1"/>
    <w:rsid w:val="000A0A9C"/>
    <w:rsid w:val="000A2983"/>
    <w:rsid w:val="000A3A9C"/>
    <w:rsid w:val="000A46B5"/>
    <w:rsid w:val="000A7E0A"/>
    <w:rsid w:val="000B0375"/>
    <w:rsid w:val="000B7286"/>
    <w:rsid w:val="000C34A5"/>
    <w:rsid w:val="000C5DE8"/>
    <w:rsid w:val="000C6DD4"/>
    <w:rsid w:val="000C7590"/>
    <w:rsid w:val="000D0ECA"/>
    <w:rsid w:val="000E272B"/>
    <w:rsid w:val="000E3887"/>
    <w:rsid w:val="000E6BB7"/>
    <w:rsid w:val="000E7231"/>
    <w:rsid w:val="000E7B02"/>
    <w:rsid w:val="00113D55"/>
    <w:rsid w:val="00124621"/>
    <w:rsid w:val="0013115F"/>
    <w:rsid w:val="00134B75"/>
    <w:rsid w:val="001413C6"/>
    <w:rsid w:val="001434EE"/>
    <w:rsid w:val="0014506F"/>
    <w:rsid w:val="00150BC9"/>
    <w:rsid w:val="00151799"/>
    <w:rsid w:val="0015472C"/>
    <w:rsid w:val="00162339"/>
    <w:rsid w:val="001700EE"/>
    <w:rsid w:val="00177083"/>
    <w:rsid w:val="00181340"/>
    <w:rsid w:val="001824B8"/>
    <w:rsid w:val="001A2725"/>
    <w:rsid w:val="001A6951"/>
    <w:rsid w:val="001B4616"/>
    <w:rsid w:val="001C1724"/>
    <w:rsid w:val="001C2A76"/>
    <w:rsid w:val="001C534C"/>
    <w:rsid w:val="001E19E8"/>
    <w:rsid w:val="001E4432"/>
    <w:rsid w:val="001E5924"/>
    <w:rsid w:val="001E78D7"/>
    <w:rsid w:val="001F1EF2"/>
    <w:rsid w:val="001F4B0F"/>
    <w:rsid w:val="00200E24"/>
    <w:rsid w:val="00205525"/>
    <w:rsid w:val="0021230B"/>
    <w:rsid w:val="002133E1"/>
    <w:rsid w:val="0021569A"/>
    <w:rsid w:val="002218EB"/>
    <w:rsid w:val="00222A80"/>
    <w:rsid w:val="002268D4"/>
    <w:rsid w:val="0023022D"/>
    <w:rsid w:val="00241B9E"/>
    <w:rsid w:val="00244A60"/>
    <w:rsid w:val="00247157"/>
    <w:rsid w:val="00247908"/>
    <w:rsid w:val="00250609"/>
    <w:rsid w:val="00250B3D"/>
    <w:rsid w:val="00270833"/>
    <w:rsid w:val="00271172"/>
    <w:rsid w:val="00273116"/>
    <w:rsid w:val="00275604"/>
    <w:rsid w:val="0027602F"/>
    <w:rsid w:val="00280903"/>
    <w:rsid w:val="002855C8"/>
    <w:rsid w:val="00286EC7"/>
    <w:rsid w:val="00290B01"/>
    <w:rsid w:val="002B338B"/>
    <w:rsid w:val="002B4182"/>
    <w:rsid w:val="002B5EBB"/>
    <w:rsid w:val="002D05B3"/>
    <w:rsid w:val="002E32DF"/>
    <w:rsid w:val="002F25FB"/>
    <w:rsid w:val="002F3C01"/>
    <w:rsid w:val="00300093"/>
    <w:rsid w:val="00307A8F"/>
    <w:rsid w:val="00316124"/>
    <w:rsid w:val="00320C03"/>
    <w:rsid w:val="00331556"/>
    <w:rsid w:val="003346ED"/>
    <w:rsid w:val="00344E1A"/>
    <w:rsid w:val="0037123B"/>
    <w:rsid w:val="003808FF"/>
    <w:rsid w:val="00383286"/>
    <w:rsid w:val="003871C1"/>
    <w:rsid w:val="0038729C"/>
    <w:rsid w:val="003969BC"/>
    <w:rsid w:val="00397AB3"/>
    <w:rsid w:val="003B5A6F"/>
    <w:rsid w:val="003F319E"/>
    <w:rsid w:val="003F411B"/>
    <w:rsid w:val="003F5FB8"/>
    <w:rsid w:val="003F6CBE"/>
    <w:rsid w:val="004016C6"/>
    <w:rsid w:val="004029EB"/>
    <w:rsid w:val="0040399A"/>
    <w:rsid w:val="00413E5E"/>
    <w:rsid w:val="00416C17"/>
    <w:rsid w:val="00423F03"/>
    <w:rsid w:val="00424950"/>
    <w:rsid w:val="00427E04"/>
    <w:rsid w:val="004422EB"/>
    <w:rsid w:val="004442DF"/>
    <w:rsid w:val="00452B93"/>
    <w:rsid w:val="00456B91"/>
    <w:rsid w:val="00464614"/>
    <w:rsid w:val="00470D4F"/>
    <w:rsid w:val="004811E8"/>
    <w:rsid w:val="004875C9"/>
    <w:rsid w:val="004A6C07"/>
    <w:rsid w:val="004A7EA6"/>
    <w:rsid w:val="004B4CD0"/>
    <w:rsid w:val="004C420D"/>
    <w:rsid w:val="004C4514"/>
    <w:rsid w:val="004D1B36"/>
    <w:rsid w:val="004D51CA"/>
    <w:rsid w:val="004E297E"/>
    <w:rsid w:val="004F469C"/>
    <w:rsid w:val="004F5BD8"/>
    <w:rsid w:val="00503E34"/>
    <w:rsid w:val="00505754"/>
    <w:rsid w:val="0052490A"/>
    <w:rsid w:val="00525046"/>
    <w:rsid w:val="005258DE"/>
    <w:rsid w:val="0053756F"/>
    <w:rsid w:val="005411CF"/>
    <w:rsid w:val="00546760"/>
    <w:rsid w:val="00547F7B"/>
    <w:rsid w:val="00551F02"/>
    <w:rsid w:val="005528A8"/>
    <w:rsid w:val="005529D4"/>
    <w:rsid w:val="005649BD"/>
    <w:rsid w:val="00585545"/>
    <w:rsid w:val="00591973"/>
    <w:rsid w:val="005924F7"/>
    <w:rsid w:val="0059543D"/>
    <w:rsid w:val="00597219"/>
    <w:rsid w:val="005A0AD4"/>
    <w:rsid w:val="005A2BFA"/>
    <w:rsid w:val="005A5E3F"/>
    <w:rsid w:val="005A72C9"/>
    <w:rsid w:val="005B70DC"/>
    <w:rsid w:val="005B762B"/>
    <w:rsid w:val="005B7FA1"/>
    <w:rsid w:val="005C1B52"/>
    <w:rsid w:val="005D48ED"/>
    <w:rsid w:val="005E21BA"/>
    <w:rsid w:val="005F4548"/>
    <w:rsid w:val="00603A59"/>
    <w:rsid w:val="00620EE4"/>
    <w:rsid w:val="0062643A"/>
    <w:rsid w:val="00635FCA"/>
    <w:rsid w:val="00643932"/>
    <w:rsid w:val="00647B47"/>
    <w:rsid w:val="00650BBB"/>
    <w:rsid w:val="0065739D"/>
    <w:rsid w:val="006623EA"/>
    <w:rsid w:val="006715C5"/>
    <w:rsid w:val="006811A7"/>
    <w:rsid w:val="00683BBD"/>
    <w:rsid w:val="00684BCD"/>
    <w:rsid w:val="00685168"/>
    <w:rsid w:val="006A57AC"/>
    <w:rsid w:val="006A7CF3"/>
    <w:rsid w:val="006B23E9"/>
    <w:rsid w:val="006B3CCD"/>
    <w:rsid w:val="006B533E"/>
    <w:rsid w:val="006B7455"/>
    <w:rsid w:val="006C0F79"/>
    <w:rsid w:val="006C298E"/>
    <w:rsid w:val="006D00E5"/>
    <w:rsid w:val="006E71D2"/>
    <w:rsid w:val="006E749A"/>
    <w:rsid w:val="00701D86"/>
    <w:rsid w:val="00715DC9"/>
    <w:rsid w:val="00717D4E"/>
    <w:rsid w:val="007204E3"/>
    <w:rsid w:val="00727929"/>
    <w:rsid w:val="00730A6D"/>
    <w:rsid w:val="00733AED"/>
    <w:rsid w:val="0075110B"/>
    <w:rsid w:val="00752444"/>
    <w:rsid w:val="00756A2C"/>
    <w:rsid w:val="00760F29"/>
    <w:rsid w:val="007615EE"/>
    <w:rsid w:val="00762010"/>
    <w:rsid w:val="007626CA"/>
    <w:rsid w:val="00763EB8"/>
    <w:rsid w:val="00766614"/>
    <w:rsid w:val="007732A9"/>
    <w:rsid w:val="0077728C"/>
    <w:rsid w:val="00780E00"/>
    <w:rsid w:val="007836BC"/>
    <w:rsid w:val="007901C5"/>
    <w:rsid w:val="00795424"/>
    <w:rsid w:val="007A15AE"/>
    <w:rsid w:val="007A1F53"/>
    <w:rsid w:val="007D575F"/>
    <w:rsid w:val="007E7D38"/>
    <w:rsid w:val="007F6409"/>
    <w:rsid w:val="00804481"/>
    <w:rsid w:val="00804C54"/>
    <w:rsid w:val="00816951"/>
    <w:rsid w:val="008218F3"/>
    <w:rsid w:val="00821C59"/>
    <w:rsid w:val="00825319"/>
    <w:rsid w:val="008257B3"/>
    <w:rsid w:val="00830CFE"/>
    <w:rsid w:val="008332F3"/>
    <w:rsid w:val="00840B78"/>
    <w:rsid w:val="00840F6B"/>
    <w:rsid w:val="008558AE"/>
    <w:rsid w:val="008576BE"/>
    <w:rsid w:val="00863F47"/>
    <w:rsid w:val="00873BCC"/>
    <w:rsid w:val="00875D37"/>
    <w:rsid w:val="00877157"/>
    <w:rsid w:val="0087716C"/>
    <w:rsid w:val="00880D00"/>
    <w:rsid w:val="00880D66"/>
    <w:rsid w:val="00882728"/>
    <w:rsid w:val="00887503"/>
    <w:rsid w:val="00893715"/>
    <w:rsid w:val="00894675"/>
    <w:rsid w:val="008A7E8B"/>
    <w:rsid w:val="008B4546"/>
    <w:rsid w:val="008B4921"/>
    <w:rsid w:val="008B59D2"/>
    <w:rsid w:val="008B6DA6"/>
    <w:rsid w:val="008C5936"/>
    <w:rsid w:val="008D21D5"/>
    <w:rsid w:val="008D460A"/>
    <w:rsid w:val="008E397B"/>
    <w:rsid w:val="008E57E9"/>
    <w:rsid w:val="008F1AA5"/>
    <w:rsid w:val="008F52C5"/>
    <w:rsid w:val="0091118E"/>
    <w:rsid w:val="00911F92"/>
    <w:rsid w:val="00917BB6"/>
    <w:rsid w:val="00922793"/>
    <w:rsid w:val="00923D69"/>
    <w:rsid w:val="00927C66"/>
    <w:rsid w:val="00930864"/>
    <w:rsid w:val="00945CC5"/>
    <w:rsid w:val="009611CA"/>
    <w:rsid w:val="009661D2"/>
    <w:rsid w:val="00966201"/>
    <w:rsid w:val="00972BB9"/>
    <w:rsid w:val="00981805"/>
    <w:rsid w:val="0098454B"/>
    <w:rsid w:val="00990E9F"/>
    <w:rsid w:val="00996768"/>
    <w:rsid w:val="009A070E"/>
    <w:rsid w:val="009A3B86"/>
    <w:rsid w:val="009A676A"/>
    <w:rsid w:val="009A6793"/>
    <w:rsid w:val="009B7187"/>
    <w:rsid w:val="009B7722"/>
    <w:rsid w:val="009C2021"/>
    <w:rsid w:val="009C44C4"/>
    <w:rsid w:val="009C6D8A"/>
    <w:rsid w:val="009D0B7F"/>
    <w:rsid w:val="009D3F83"/>
    <w:rsid w:val="009D78D8"/>
    <w:rsid w:val="009E06E5"/>
    <w:rsid w:val="009E3B58"/>
    <w:rsid w:val="009E3FD8"/>
    <w:rsid w:val="009E5456"/>
    <w:rsid w:val="009E5C61"/>
    <w:rsid w:val="009F05F0"/>
    <w:rsid w:val="00A0064C"/>
    <w:rsid w:val="00A06092"/>
    <w:rsid w:val="00A14601"/>
    <w:rsid w:val="00A1545B"/>
    <w:rsid w:val="00A15A2F"/>
    <w:rsid w:val="00A34C1D"/>
    <w:rsid w:val="00A52C30"/>
    <w:rsid w:val="00A5418D"/>
    <w:rsid w:val="00A57BAE"/>
    <w:rsid w:val="00A62659"/>
    <w:rsid w:val="00A6348C"/>
    <w:rsid w:val="00A63E35"/>
    <w:rsid w:val="00A642BE"/>
    <w:rsid w:val="00A75CDC"/>
    <w:rsid w:val="00A80C88"/>
    <w:rsid w:val="00A828F8"/>
    <w:rsid w:val="00AA45BB"/>
    <w:rsid w:val="00AA6805"/>
    <w:rsid w:val="00AB4837"/>
    <w:rsid w:val="00AC1147"/>
    <w:rsid w:val="00AF1889"/>
    <w:rsid w:val="00B13EFA"/>
    <w:rsid w:val="00B17589"/>
    <w:rsid w:val="00B17959"/>
    <w:rsid w:val="00B24F97"/>
    <w:rsid w:val="00B25372"/>
    <w:rsid w:val="00B25A25"/>
    <w:rsid w:val="00B2717A"/>
    <w:rsid w:val="00B36F52"/>
    <w:rsid w:val="00B61020"/>
    <w:rsid w:val="00B65BEA"/>
    <w:rsid w:val="00B74BB3"/>
    <w:rsid w:val="00B812EF"/>
    <w:rsid w:val="00B8258F"/>
    <w:rsid w:val="00B926CA"/>
    <w:rsid w:val="00BA11BD"/>
    <w:rsid w:val="00BA5E65"/>
    <w:rsid w:val="00BA70CF"/>
    <w:rsid w:val="00BB20A1"/>
    <w:rsid w:val="00BC44A8"/>
    <w:rsid w:val="00BD52D0"/>
    <w:rsid w:val="00BD7A27"/>
    <w:rsid w:val="00BF2246"/>
    <w:rsid w:val="00BF6542"/>
    <w:rsid w:val="00C02A52"/>
    <w:rsid w:val="00C07AED"/>
    <w:rsid w:val="00C352DC"/>
    <w:rsid w:val="00C529CE"/>
    <w:rsid w:val="00C52C61"/>
    <w:rsid w:val="00C54692"/>
    <w:rsid w:val="00C606F1"/>
    <w:rsid w:val="00C62041"/>
    <w:rsid w:val="00C63303"/>
    <w:rsid w:val="00C756EE"/>
    <w:rsid w:val="00C76722"/>
    <w:rsid w:val="00C80B35"/>
    <w:rsid w:val="00C86D61"/>
    <w:rsid w:val="00C91DB1"/>
    <w:rsid w:val="00C9207F"/>
    <w:rsid w:val="00C93555"/>
    <w:rsid w:val="00C93619"/>
    <w:rsid w:val="00C93924"/>
    <w:rsid w:val="00C96D89"/>
    <w:rsid w:val="00CA1E4B"/>
    <w:rsid w:val="00CA4528"/>
    <w:rsid w:val="00CD5061"/>
    <w:rsid w:val="00CD697C"/>
    <w:rsid w:val="00CD6C10"/>
    <w:rsid w:val="00CE312E"/>
    <w:rsid w:val="00CE4130"/>
    <w:rsid w:val="00CE43C0"/>
    <w:rsid w:val="00CE7A1C"/>
    <w:rsid w:val="00CF06A1"/>
    <w:rsid w:val="00CF66DC"/>
    <w:rsid w:val="00D12410"/>
    <w:rsid w:val="00D33933"/>
    <w:rsid w:val="00D35611"/>
    <w:rsid w:val="00D40082"/>
    <w:rsid w:val="00D438B4"/>
    <w:rsid w:val="00D5074C"/>
    <w:rsid w:val="00D572E0"/>
    <w:rsid w:val="00D625AD"/>
    <w:rsid w:val="00D65025"/>
    <w:rsid w:val="00D75E18"/>
    <w:rsid w:val="00D76773"/>
    <w:rsid w:val="00D7748E"/>
    <w:rsid w:val="00DA25C3"/>
    <w:rsid w:val="00DB21AC"/>
    <w:rsid w:val="00DB4A1C"/>
    <w:rsid w:val="00DB6D2B"/>
    <w:rsid w:val="00DC029A"/>
    <w:rsid w:val="00DC5DD8"/>
    <w:rsid w:val="00DD0983"/>
    <w:rsid w:val="00DD2927"/>
    <w:rsid w:val="00DE2963"/>
    <w:rsid w:val="00DF1E24"/>
    <w:rsid w:val="00E04C12"/>
    <w:rsid w:val="00E07B48"/>
    <w:rsid w:val="00E13E3D"/>
    <w:rsid w:val="00E1626D"/>
    <w:rsid w:val="00E17A7A"/>
    <w:rsid w:val="00E22DDD"/>
    <w:rsid w:val="00E23BFB"/>
    <w:rsid w:val="00E30A8C"/>
    <w:rsid w:val="00E36317"/>
    <w:rsid w:val="00E373AB"/>
    <w:rsid w:val="00E42E8D"/>
    <w:rsid w:val="00E43663"/>
    <w:rsid w:val="00E45341"/>
    <w:rsid w:val="00E45730"/>
    <w:rsid w:val="00E56F21"/>
    <w:rsid w:val="00E6328E"/>
    <w:rsid w:val="00E666EF"/>
    <w:rsid w:val="00E72ADB"/>
    <w:rsid w:val="00E73DB0"/>
    <w:rsid w:val="00E8172D"/>
    <w:rsid w:val="00E86458"/>
    <w:rsid w:val="00E91E71"/>
    <w:rsid w:val="00EA1318"/>
    <w:rsid w:val="00EA78B3"/>
    <w:rsid w:val="00EE3C91"/>
    <w:rsid w:val="00EE58DB"/>
    <w:rsid w:val="00EF264A"/>
    <w:rsid w:val="00EF7FE7"/>
    <w:rsid w:val="00F043B4"/>
    <w:rsid w:val="00F058A5"/>
    <w:rsid w:val="00F10A47"/>
    <w:rsid w:val="00F11BAA"/>
    <w:rsid w:val="00F201B5"/>
    <w:rsid w:val="00F21813"/>
    <w:rsid w:val="00F3121C"/>
    <w:rsid w:val="00F32419"/>
    <w:rsid w:val="00F35F18"/>
    <w:rsid w:val="00F36B44"/>
    <w:rsid w:val="00F36CA9"/>
    <w:rsid w:val="00F51049"/>
    <w:rsid w:val="00F528F3"/>
    <w:rsid w:val="00F57EE5"/>
    <w:rsid w:val="00F6451D"/>
    <w:rsid w:val="00F700B0"/>
    <w:rsid w:val="00F7799A"/>
    <w:rsid w:val="00F814BD"/>
    <w:rsid w:val="00F90CD3"/>
    <w:rsid w:val="00F94CB2"/>
    <w:rsid w:val="00FA492D"/>
    <w:rsid w:val="00FB675B"/>
    <w:rsid w:val="00FD0744"/>
    <w:rsid w:val="00FE5AC5"/>
    <w:rsid w:val="00FF1AC6"/>
    <w:rsid w:val="00FF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105E0E1-A28E-4530-8655-62382D7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AC"/>
    <w:rPr>
      <w:sz w:val="24"/>
      <w:szCs w:val="24"/>
    </w:rPr>
  </w:style>
  <w:style w:type="paragraph" w:styleId="1">
    <w:name w:val="heading 1"/>
    <w:basedOn w:val="a"/>
    <w:next w:val="a"/>
    <w:link w:val="10"/>
    <w:uiPriority w:val="99"/>
    <w:qFormat/>
    <w:rsid w:val="007E7D38"/>
    <w:pPr>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uiPriority w:val="99"/>
    <w:qFormat/>
    <w:rsid w:val="009E3F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30">
    <w:name w:val="Заголовок 3 Знак"/>
    <w:link w:val="3"/>
    <w:uiPriority w:val="99"/>
    <w:semiHidden/>
    <w:locked/>
    <w:rPr>
      <w:rFonts w:ascii="Cambria" w:hAnsi="Cambria" w:cs="Times New Roman"/>
      <w:b/>
      <w:bCs/>
      <w:sz w:val="26"/>
      <w:szCs w:val="26"/>
    </w:rPr>
  </w:style>
  <w:style w:type="paragraph" w:customStyle="1" w:styleId="11">
    <w:name w:val="Стиль1"/>
    <w:basedOn w:val="a"/>
    <w:uiPriority w:val="99"/>
    <w:rsid w:val="00F528F3"/>
    <w:pPr>
      <w:ind w:firstLine="720"/>
    </w:pPr>
    <w:rPr>
      <w:sz w:val="28"/>
      <w:lang w:eastAsia="en-US"/>
    </w:rPr>
  </w:style>
  <w:style w:type="paragraph" w:styleId="a3">
    <w:name w:val="Normal (Web)"/>
    <w:aliases w:val="Обычный (Web)"/>
    <w:basedOn w:val="a"/>
    <w:uiPriority w:val="99"/>
    <w:rsid w:val="008E397B"/>
    <w:pPr>
      <w:spacing w:before="33" w:after="33"/>
    </w:pPr>
    <w:rPr>
      <w:rFonts w:ascii="Arial" w:hAnsi="Arial" w:cs="Arial"/>
      <w:color w:val="332E2D"/>
      <w:spacing w:val="2"/>
    </w:rPr>
  </w:style>
  <w:style w:type="paragraph" w:styleId="a4">
    <w:name w:val="Body Text"/>
    <w:basedOn w:val="a"/>
    <w:link w:val="a5"/>
    <w:uiPriority w:val="99"/>
    <w:rsid w:val="003346ED"/>
    <w:pPr>
      <w:suppressAutoHyphens/>
      <w:overflowPunct w:val="0"/>
      <w:autoSpaceDE w:val="0"/>
      <w:jc w:val="center"/>
      <w:textAlignment w:val="baseline"/>
    </w:pPr>
    <w:rPr>
      <w:color w:val="000000"/>
      <w:sz w:val="28"/>
      <w:szCs w:val="20"/>
      <w:lang w:eastAsia="ar-SA"/>
    </w:rPr>
  </w:style>
  <w:style w:type="character" w:customStyle="1" w:styleId="a5">
    <w:name w:val="Основной текст Знак"/>
    <w:link w:val="a4"/>
    <w:uiPriority w:val="99"/>
    <w:semiHidden/>
    <w:locked/>
    <w:rPr>
      <w:rFonts w:cs="Times New Roman"/>
      <w:sz w:val="24"/>
      <w:szCs w:val="24"/>
    </w:rPr>
  </w:style>
  <w:style w:type="table" w:styleId="a6">
    <w:name w:val="Table Grid"/>
    <w:basedOn w:val="a1"/>
    <w:uiPriority w:val="99"/>
    <w:rsid w:val="003346E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uiPriority w:val="99"/>
    <w:rsid w:val="007E7D38"/>
    <w:rPr>
      <w:b/>
      <w:color w:val="008000"/>
    </w:rPr>
  </w:style>
  <w:style w:type="paragraph" w:customStyle="1" w:styleId="a8">
    <w:name w:val="Текст (лев. подпись)"/>
    <w:basedOn w:val="a"/>
    <w:next w:val="a"/>
    <w:uiPriority w:val="99"/>
    <w:rsid w:val="00760F29"/>
    <w:pPr>
      <w:widowControl w:val="0"/>
      <w:autoSpaceDE w:val="0"/>
      <w:autoSpaceDN w:val="0"/>
      <w:adjustRightInd w:val="0"/>
    </w:pPr>
    <w:rPr>
      <w:rFonts w:ascii="Arial" w:hAnsi="Arial" w:cs="Arial"/>
      <w:sz w:val="20"/>
      <w:szCs w:val="20"/>
    </w:rPr>
  </w:style>
  <w:style w:type="paragraph" w:customStyle="1" w:styleId="a9">
    <w:name w:val="Текст (прав. подпись)"/>
    <w:basedOn w:val="a"/>
    <w:next w:val="a"/>
    <w:uiPriority w:val="99"/>
    <w:rsid w:val="00760F29"/>
    <w:pPr>
      <w:widowControl w:val="0"/>
      <w:autoSpaceDE w:val="0"/>
      <w:autoSpaceDN w:val="0"/>
      <w:adjustRightInd w:val="0"/>
      <w:jc w:val="right"/>
    </w:pPr>
    <w:rPr>
      <w:rFonts w:ascii="Arial" w:hAnsi="Arial" w:cs="Arial"/>
      <w:sz w:val="20"/>
      <w:szCs w:val="20"/>
    </w:rPr>
  </w:style>
  <w:style w:type="paragraph" w:styleId="31">
    <w:name w:val="Body Text 3"/>
    <w:basedOn w:val="a"/>
    <w:link w:val="32"/>
    <w:uiPriority w:val="99"/>
    <w:rsid w:val="00F6451D"/>
    <w:pPr>
      <w:spacing w:after="120"/>
    </w:pPr>
    <w:rPr>
      <w:sz w:val="16"/>
      <w:szCs w:val="16"/>
    </w:rPr>
  </w:style>
  <w:style w:type="character" w:customStyle="1" w:styleId="32">
    <w:name w:val="Основной текст 3 Знак"/>
    <w:link w:val="31"/>
    <w:uiPriority w:val="99"/>
    <w:locked/>
    <w:rsid w:val="00701D86"/>
    <w:rPr>
      <w:rFonts w:cs="Times New Roman"/>
      <w:sz w:val="16"/>
    </w:rPr>
  </w:style>
  <w:style w:type="paragraph" w:styleId="aa">
    <w:name w:val="header"/>
    <w:basedOn w:val="a"/>
    <w:link w:val="ab"/>
    <w:uiPriority w:val="99"/>
    <w:rsid w:val="005649BD"/>
    <w:pPr>
      <w:tabs>
        <w:tab w:val="center" w:pos="4677"/>
        <w:tab w:val="right" w:pos="9355"/>
      </w:tabs>
    </w:pPr>
  </w:style>
  <w:style w:type="character" w:customStyle="1" w:styleId="ab">
    <w:name w:val="Верхний колонтитул Знак"/>
    <w:link w:val="aa"/>
    <w:uiPriority w:val="99"/>
    <w:locked/>
    <w:rsid w:val="00701D86"/>
    <w:rPr>
      <w:rFonts w:cs="Times New Roman"/>
      <w:sz w:val="24"/>
    </w:rPr>
  </w:style>
  <w:style w:type="character" w:styleId="ac">
    <w:name w:val="page number"/>
    <w:uiPriority w:val="99"/>
    <w:rsid w:val="005649BD"/>
    <w:rPr>
      <w:rFonts w:cs="Times New Roman"/>
    </w:rPr>
  </w:style>
  <w:style w:type="paragraph" w:styleId="ad">
    <w:name w:val="Balloon Text"/>
    <w:basedOn w:val="a"/>
    <w:link w:val="ae"/>
    <w:uiPriority w:val="99"/>
    <w:semiHidden/>
    <w:rsid w:val="005649BD"/>
    <w:rPr>
      <w:rFonts w:ascii="Tahoma" w:hAnsi="Tahoma" w:cs="Tahoma"/>
      <w:sz w:val="16"/>
      <w:szCs w:val="16"/>
    </w:rPr>
  </w:style>
  <w:style w:type="character" w:customStyle="1" w:styleId="ae">
    <w:name w:val="Текст выноски Знак"/>
    <w:link w:val="ad"/>
    <w:uiPriority w:val="99"/>
    <w:semiHidden/>
    <w:locked/>
    <w:rsid w:val="00840F6B"/>
    <w:rPr>
      <w:rFonts w:ascii="Tahoma" w:hAnsi="Tahoma" w:cs="Times New Roman"/>
      <w:sz w:val="16"/>
      <w:lang w:val="ru-RU" w:eastAsia="ru-RU"/>
    </w:rPr>
  </w:style>
  <w:style w:type="paragraph" w:styleId="af">
    <w:name w:val="footer"/>
    <w:basedOn w:val="a"/>
    <w:link w:val="af0"/>
    <w:uiPriority w:val="99"/>
    <w:rsid w:val="001F4B0F"/>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customStyle="1" w:styleId="af1">
    <w:name w:val="Содержимое таблицы"/>
    <w:basedOn w:val="a"/>
    <w:uiPriority w:val="99"/>
    <w:rsid w:val="000A46B5"/>
    <w:pPr>
      <w:widowControl w:val="0"/>
      <w:suppressLineNumbers/>
      <w:suppressAutoHyphens/>
    </w:pPr>
    <w:rPr>
      <w:kern w:val="2"/>
    </w:rPr>
  </w:style>
  <w:style w:type="paragraph" w:customStyle="1" w:styleId="ConsPlusTitle">
    <w:name w:val="ConsPlusTitle"/>
    <w:uiPriority w:val="99"/>
    <w:rsid w:val="000A46B5"/>
    <w:pPr>
      <w:widowControl w:val="0"/>
      <w:autoSpaceDE w:val="0"/>
      <w:autoSpaceDN w:val="0"/>
      <w:adjustRightInd w:val="0"/>
    </w:pPr>
    <w:rPr>
      <w:rFonts w:ascii="Arial" w:hAnsi="Arial" w:cs="Arial"/>
      <w:b/>
      <w:bCs/>
    </w:rPr>
  </w:style>
  <w:style w:type="paragraph" w:customStyle="1" w:styleId="12">
    <w:name w:val="Знак1"/>
    <w:basedOn w:val="a"/>
    <w:uiPriority w:val="99"/>
    <w:rsid w:val="0053756F"/>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1C172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615EE"/>
    <w:pPr>
      <w:widowControl w:val="0"/>
      <w:autoSpaceDE w:val="0"/>
      <w:autoSpaceDN w:val="0"/>
      <w:adjustRightInd w:val="0"/>
    </w:pPr>
    <w:rPr>
      <w:rFonts w:ascii="Courier New" w:hAnsi="Courier New" w:cs="Courier New"/>
    </w:rPr>
  </w:style>
  <w:style w:type="paragraph" w:customStyle="1" w:styleId="ConsPlusCell">
    <w:name w:val="ConsPlusCell"/>
    <w:uiPriority w:val="99"/>
    <w:rsid w:val="007615EE"/>
    <w:pPr>
      <w:widowControl w:val="0"/>
      <w:autoSpaceDE w:val="0"/>
      <w:autoSpaceDN w:val="0"/>
      <w:adjustRightInd w:val="0"/>
    </w:pPr>
    <w:rPr>
      <w:rFonts w:ascii="Arial" w:hAnsi="Arial" w:cs="Arial"/>
    </w:rPr>
  </w:style>
  <w:style w:type="paragraph" w:styleId="HTML">
    <w:name w:val="HTML Preformatted"/>
    <w:basedOn w:val="a"/>
    <w:link w:val="HTML0"/>
    <w:uiPriority w:val="99"/>
    <w:rsid w:val="0076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printj">
    <w:name w:val="printj"/>
    <w:basedOn w:val="a"/>
    <w:uiPriority w:val="99"/>
    <w:rsid w:val="007615EE"/>
    <w:pPr>
      <w:spacing w:before="100" w:beforeAutospacing="1" w:after="100" w:afterAutospacing="1"/>
    </w:pPr>
  </w:style>
  <w:style w:type="paragraph" w:customStyle="1" w:styleId="af2">
    <w:name w:val="Нормальный (таблица)"/>
    <w:basedOn w:val="a"/>
    <w:next w:val="a"/>
    <w:uiPriority w:val="99"/>
    <w:rsid w:val="00247908"/>
    <w:pPr>
      <w:widowControl w:val="0"/>
      <w:autoSpaceDE w:val="0"/>
      <w:autoSpaceDN w:val="0"/>
      <w:adjustRightInd w:val="0"/>
      <w:jc w:val="both"/>
    </w:pPr>
    <w:rPr>
      <w:rFonts w:ascii="Arial" w:hAnsi="Arial"/>
    </w:rPr>
  </w:style>
  <w:style w:type="paragraph" w:styleId="33">
    <w:name w:val="Body Text Indent 3"/>
    <w:basedOn w:val="a"/>
    <w:link w:val="34"/>
    <w:uiPriority w:val="99"/>
    <w:rsid w:val="009E3FD8"/>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3">
    <w:name w:val="List Paragraph"/>
    <w:basedOn w:val="a"/>
    <w:uiPriority w:val="99"/>
    <w:qFormat/>
    <w:rsid w:val="009E3FD8"/>
    <w:pPr>
      <w:spacing w:after="200" w:line="276" w:lineRule="auto"/>
      <w:ind w:left="720"/>
      <w:contextualSpacing/>
    </w:pPr>
    <w:rPr>
      <w:kern w:val="2"/>
      <w:lang w:eastAsia="en-US"/>
    </w:rPr>
  </w:style>
  <w:style w:type="character" w:customStyle="1" w:styleId="3f3f3f3f3f3f3f3f3f3f3f3f3f3f3f3f3f3f3f3f">
    <w:name w:val="Н3fи3fж3fн3fи3fй3f к3fо3fл3fо3fн3fт3fи3fт3fу3fл3f З3fн3fа3fк3f"/>
    <w:uiPriority w:val="99"/>
    <w:rsid w:val="006A7CF3"/>
    <w:rPr>
      <w:rFonts w:ascii="Times New Roman" w:eastAsia="Arial Unicode MS" w:hAnsi="Times New Roman"/>
      <w:sz w:val="20"/>
    </w:rPr>
  </w:style>
  <w:style w:type="paragraph" w:customStyle="1" w:styleId="af4">
    <w:name w:val="Прижатый влево"/>
    <w:basedOn w:val="a"/>
    <w:next w:val="a"/>
    <w:uiPriority w:val="99"/>
    <w:rsid w:val="006A7CF3"/>
    <w:pPr>
      <w:widowControl w:val="0"/>
      <w:autoSpaceDE w:val="0"/>
      <w:autoSpaceDN w:val="0"/>
      <w:adjustRightInd w:val="0"/>
    </w:pPr>
    <w:rPr>
      <w:rFonts w:ascii="Arial" w:hAnsi="Arial"/>
    </w:rPr>
  </w:style>
  <w:style w:type="character" w:customStyle="1" w:styleId="af5">
    <w:name w:val="Цветовое выделение"/>
    <w:uiPriority w:val="99"/>
    <w:rsid w:val="000B0375"/>
    <w:rPr>
      <w:b/>
      <w:color w:val="26282F"/>
    </w:rPr>
  </w:style>
  <w:style w:type="paragraph" w:customStyle="1" w:styleId="tekstob">
    <w:name w:val="tekstob"/>
    <w:basedOn w:val="a"/>
    <w:uiPriority w:val="99"/>
    <w:rsid w:val="000B0375"/>
    <w:pPr>
      <w:spacing w:before="100" w:beforeAutospacing="1" w:after="100" w:afterAutospacing="1"/>
    </w:pPr>
  </w:style>
  <w:style w:type="paragraph" w:customStyle="1" w:styleId="s1">
    <w:name w:val="s_1"/>
    <w:basedOn w:val="a"/>
    <w:uiPriority w:val="99"/>
    <w:rsid w:val="00FD0744"/>
    <w:pPr>
      <w:spacing w:before="100" w:beforeAutospacing="1" w:after="100" w:afterAutospacing="1"/>
    </w:pPr>
  </w:style>
  <w:style w:type="character" w:customStyle="1" w:styleId="apple-converted-space">
    <w:name w:val="apple-converted-space"/>
    <w:uiPriority w:val="99"/>
    <w:rsid w:val="00FD0744"/>
  </w:style>
  <w:style w:type="character" w:styleId="af6">
    <w:name w:val="Hyperlink"/>
    <w:uiPriority w:val="99"/>
    <w:rsid w:val="00C91DB1"/>
    <w:rPr>
      <w:rFonts w:cs="Times New Roman"/>
      <w:color w:val="0563C1"/>
      <w:u w:val="single"/>
    </w:rPr>
  </w:style>
  <w:style w:type="character" w:styleId="af7">
    <w:name w:val="Strong"/>
    <w:uiPriority w:val="99"/>
    <w:qFormat/>
    <w:locked/>
    <w:rsid w:val="00B253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523">
      <w:bodyDiv w:val="1"/>
      <w:marLeft w:val="0"/>
      <w:marRight w:val="0"/>
      <w:marTop w:val="0"/>
      <w:marBottom w:val="0"/>
      <w:divBdr>
        <w:top w:val="none" w:sz="0" w:space="0" w:color="auto"/>
        <w:left w:val="none" w:sz="0" w:space="0" w:color="auto"/>
        <w:bottom w:val="none" w:sz="0" w:space="0" w:color="auto"/>
        <w:right w:val="none" w:sz="0" w:space="0" w:color="auto"/>
      </w:divBdr>
    </w:div>
    <w:div w:id="149716485">
      <w:bodyDiv w:val="1"/>
      <w:marLeft w:val="0"/>
      <w:marRight w:val="0"/>
      <w:marTop w:val="0"/>
      <w:marBottom w:val="0"/>
      <w:divBdr>
        <w:top w:val="none" w:sz="0" w:space="0" w:color="auto"/>
        <w:left w:val="none" w:sz="0" w:space="0" w:color="auto"/>
        <w:bottom w:val="none" w:sz="0" w:space="0" w:color="auto"/>
        <w:right w:val="none" w:sz="0" w:space="0" w:color="auto"/>
      </w:divBdr>
    </w:div>
    <w:div w:id="617611406">
      <w:bodyDiv w:val="1"/>
      <w:marLeft w:val="0"/>
      <w:marRight w:val="0"/>
      <w:marTop w:val="0"/>
      <w:marBottom w:val="0"/>
      <w:divBdr>
        <w:top w:val="none" w:sz="0" w:space="0" w:color="auto"/>
        <w:left w:val="none" w:sz="0" w:space="0" w:color="auto"/>
        <w:bottom w:val="none" w:sz="0" w:space="0" w:color="auto"/>
        <w:right w:val="none" w:sz="0" w:space="0" w:color="auto"/>
      </w:divBdr>
    </w:div>
    <w:div w:id="1065645561">
      <w:marLeft w:val="0"/>
      <w:marRight w:val="0"/>
      <w:marTop w:val="0"/>
      <w:marBottom w:val="0"/>
      <w:divBdr>
        <w:top w:val="none" w:sz="0" w:space="0" w:color="auto"/>
        <w:left w:val="none" w:sz="0" w:space="0" w:color="auto"/>
        <w:bottom w:val="none" w:sz="0" w:space="0" w:color="auto"/>
        <w:right w:val="none" w:sz="0" w:space="0" w:color="auto"/>
      </w:divBdr>
    </w:div>
    <w:div w:id="1065645562">
      <w:marLeft w:val="0"/>
      <w:marRight w:val="0"/>
      <w:marTop w:val="0"/>
      <w:marBottom w:val="0"/>
      <w:divBdr>
        <w:top w:val="none" w:sz="0" w:space="0" w:color="auto"/>
        <w:left w:val="none" w:sz="0" w:space="0" w:color="auto"/>
        <w:bottom w:val="none" w:sz="0" w:space="0" w:color="auto"/>
        <w:right w:val="none" w:sz="0" w:space="0" w:color="auto"/>
      </w:divBdr>
    </w:div>
    <w:div w:id="1065645563">
      <w:marLeft w:val="0"/>
      <w:marRight w:val="0"/>
      <w:marTop w:val="0"/>
      <w:marBottom w:val="0"/>
      <w:divBdr>
        <w:top w:val="none" w:sz="0" w:space="0" w:color="auto"/>
        <w:left w:val="none" w:sz="0" w:space="0" w:color="auto"/>
        <w:bottom w:val="none" w:sz="0" w:space="0" w:color="auto"/>
        <w:right w:val="none" w:sz="0" w:space="0" w:color="auto"/>
      </w:divBdr>
    </w:div>
    <w:div w:id="1065645564">
      <w:marLeft w:val="0"/>
      <w:marRight w:val="0"/>
      <w:marTop w:val="0"/>
      <w:marBottom w:val="0"/>
      <w:divBdr>
        <w:top w:val="none" w:sz="0" w:space="0" w:color="auto"/>
        <w:left w:val="none" w:sz="0" w:space="0" w:color="auto"/>
        <w:bottom w:val="none" w:sz="0" w:space="0" w:color="auto"/>
        <w:right w:val="none" w:sz="0" w:space="0" w:color="auto"/>
      </w:divBdr>
    </w:div>
    <w:div w:id="1065645565">
      <w:marLeft w:val="0"/>
      <w:marRight w:val="0"/>
      <w:marTop w:val="0"/>
      <w:marBottom w:val="0"/>
      <w:divBdr>
        <w:top w:val="none" w:sz="0" w:space="0" w:color="auto"/>
        <w:left w:val="none" w:sz="0" w:space="0" w:color="auto"/>
        <w:bottom w:val="none" w:sz="0" w:space="0" w:color="auto"/>
        <w:right w:val="none" w:sz="0" w:space="0" w:color="auto"/>
      </w:divBdr>
    </w:div>
    <w:div w:id="1065645566">
      <w:marLeft w:val="0"/>
      <w:marRight w:val="0"/>
      <w:marTop w:val="0"/>
      <w:marBottom w:val="0"/>
      <w:divBdr>
        <w:top w:val="none" w:sz="0" w:space="0" w:color="auto"/>
        <w:left w:val="none" w:sz="0" w:space="0" w:color="auto"/>
        <w:bottom w:val="none" w:sz="0" w:space="0" w:color="auto"/>
        <w:right w:val="none" w:sz="0" w:space="0" w:color="auto"/>
      </w:divBdr>
    </w:div>
    <w:div w:id="1065645567">
      <w:marLeft w:val="0"/>
      <w:marRight w:val="0"/>
      <w:marTop w:val="0"/>
      <w:marBottom w:val="0"/>
      <w:divBdr>
        <w:top w:val="none" w:sz="0" w:space="0" w:color="auto"/>
        <w:left w:val="none" w:sz="0" w:space="0" w:color="auto"/>
        <w:bottom w:val="none" w:sz="0" w:space="0" w:color="auto"/>
        <w:right w:val="none" w:sz="0" w:space="0" w:color="auto"/>
      </w:divBdr>
    </w:div>
    <w:div w:id="1065645568">
      <w:marLeft w:val="0"/>
      <w:marRight w:val="0"/>
      <w:marTop w:val="0"/>
      <w:marBottom w:val="0"/>
      <w:divBdr>
        <w:top w:val="none" w:sz="0" w:space="0" w:color="auto"/>
        <w:left w:val="none" w:sz="0" w:space="0" w:color="auto"/>
        <w:bottom w:val="none" w:sz="0" w:space="0" w:color="auto"/>
        <w:right w:val="none" w:sz="0" w:space="0" w:color="auto"/>
      </w:divBdr>
    </w:div>
    <w:div w:id="1065645569">
      <w:marLeft w:val="0"/>
      <w:marRight w:val="0"/>
      <w:marTop w:val="0"/>
      <w:marBottom w:val="0"/>
      <w:divBdr>
        <w:top w:val="none" w:sz="0" w:space="0" w:color="auto"/>
        <w:left w:val="none" w:sz="0" w:space="0" w:color="auto"/>
        <w:bottom w:val="none" w:sz="0" w:space="0" w:color="auto"/>
        <w:right w:val="none" w:sz="0" w:space="0" w:color="auto"/>
      </w:divBdr>
    </w:div>
    <w:div w:id="1065645570">
      <w:marLeft w:val="0"/>
      <w:marRight w:val="0"/>
      <w:marTop w:val="0"/>
      <w:marBottom w:val="0"/>
      <w:divBdr>
        <w:top w:val="none" w:sz="0" w:space="0" w:color="auto"/>
        <w:left w:val="none" w:sz="0" w:space="0" w:color="auto"/>
        <w:bottom w:val="none" w:sz="0" w:space="0" w:color="auto"/>
        <w:right w:val="none" w:sz="0" w:space="0" w:color="auto"/>
      </w:divBdr>
    </w:div>
    <w:div w:id="1065645571">
      <w:marLeft w:val="0"/>
      <w:marRight w:val="0"/>
      <w:marTop w:val="0"/>
      <w:marBottom w:val="0"/>
      <w:divBdr>
        <w:top w:val="none" w:sz="0" w:space="0" w:color="auto"/>
        <w:left w:val="none" w:sz="0" w:space="0" w:color="auto"/>
        <w:bottom w:val="none" w:sz="0" w:space="0" w:color="auto"/>
        <w:right w:val="none" w:sz="0" w:space="0" w:color="auto"/>
      </w:divBdr>
    </w:div>
    <w:div w:id="1065645572">
      <w:marLeft w:val="0"/>
      <w:marRight w:val="0"/>
      <w:marTop w:val="0"/>
      <w:marBottom w:val="0"/>
      <w:divBdr>
        <w:top w:val="none" w:sz="0" w:space="0" w:color="auto"/>
        <w:left w:val="none" w:sz="0" w:space="0" w:color="auto"/>
        <w:bottom w:val="none" w:sz="0" w:space="0" w:color="auto"/>
        <w:right w:val="none" w:sz="0" w:space="0" w:color="auto"/>
      </w:divBdr>
    </w:div>
    <w:div w:id="1065645573">
      <w:marLeft w:val="0"/>
      <w:marRight w:val="0"/>
      <w:marTop w:val="0"/>
      <w:marBottom w:val="0"/>
      <w:divBdr>
        <w:top w:val="none" w:sz="0" w:space="0" w:color="auto"/>
        <w:left w:val="none" w:sz="0" w:space="0" w:color="auto"/>
        <w:bottom w:val="none" w:sz="0" w:space="0" w:color="auto"/>
        <w:right w:val="none" w:sz="0" w:space="0" w:color="auto"/>
      </w:divBdr>
    </w:div>
    <w:div w:id="1065645574">
      <w:marLeft w:val="0"/>
      <w:marRight w:val="0"/>
      <w:marTop w:val="0"/>
      <w:marBottom w:val="0"/>
      <w:divBdr>
        <w:top w:val="none" w:sz="0" w:space="0" w:color="auto"/>
        <w:left w:val="none" w:sz="0" w:space="0" w:color="auto"/>
        <w:bottom w:val="none" w:sz="0" w:space="0" w:color="auto"/>
        <w:right w:val="none" w:sz="0" w:space="0" w:color="auto"/>
      </w:divBdr>
    </w:div>
    <w:div w:id="1065645575">
      <w:marLeft w:val="0"/>
      <w:marRight w:val="0"/>
      <w:marTop w:val="0"/>
      <w:marBottom w:val="0"/>
      <w:divBdr>
        <w:top w:val="none" w:sz="0" w:space="0" w:color="auto"/>
        <w:left w:val="none" w:sz="0" w:space="0" w:color="auto"/>
        <w:bottom w:val="none" w:sz="0" w:space="0" w:color="auto"/>
        <w:right w:val="none" w:sz="0" w:space="0" w:color="auto"/>
      </w:divBdr>
    </w:div>
    <w:div w:id="1065645576">
      <w:marLeft w:val="0"/>
      <w:marRight w:val="0"/>
      <w:marTop w:val="0"/>
      <w:marBottom w:val="0"/>
      <w:divBdr>
        <w:top w:val="none" w:sz="0" w:space="0" w:color="auto"/>
        <w:left w:val="none" w:sz="0" w:space="0" w:color="auto"/>
        <w:bottom w:val="none" w:sz="0" w:space="0" w:color="auto"/>
        <w:right w:val="none" w:sz="0" w:space="0" w:color="auto"/>
      </w:divBdr>
    </w:div>
    <w:div w:id="1065645577">
      <w:marLeft w:val="0"/>
      <w:marRight w:val="0"/>
      <w:marTop w:val="0"/>
      <w:marBottom w:val="0"/>
      <w:divBdr>
        <w:top w:val="none" w:sz="0" w:space="0" w:color="auto"/>
        <w:left w:val="none" w:sz="0" w:space="0" w:color="auto"/>
        <w:bottom w:val="none" w:sz="0" w:space="0" w:color="auto"/>
        <w:right w:val="none" w:sz="0" w:space="0" w:color="auto"/>
      </w:divBdr>
    </w:div>
    <w:div w:id="1065645578">
      <w:marLeft w:val="0"/>
      <w:marRight w:val="0"/>
      <w:marTop w:val="0"/>
      <w:marBottom w:val="0"/>
      <w:divBdr>
        <w:top w:val="none" w:sz="0" w:space="0" w:color="auto"/>
        <w:left w:val="none" w:sz="0" w:space="0" w:color="auto"/>
        <w:bottom w:val="none" w:sz="0" w:space="0" w:color="auto"/>
        <w:right w:val="none" w:sz="0" w:space="0" w:color="auto"/>
      </w:divBdr>
    </w:div>
    <w:div w:id="1065645579">
      <w:marLeft w:val="0"/>
      <w:marRight w:val="0"/>
      <w:marTop w:val="0"/>
      <w:marBottom w:val="0"/>
      <w:divBdr>
        <w:top w:val="none" w:sz="0" w:space="0" w:color="auto"/>
        <w:left w:val="none" w:sz="0" w:space="0" w:color="auto"/>
        <w:bottom w:val="none" w:sz="0" w:space="0" w:color="auto"/>
        <w:right w:val="none" w:sz="0" w:space="0" w:color="auto"/>
      </w:divBdr>
    </w:div>
    <w:div w:id="1065645580">
      <w:marLeft w:val="0"/>
      <w:marRight w:val="0"/>
      <w:marTop w:val="0"/>
      <w:marBottom w:val="0"/>
      <w:divBdr>
        <w:top w:val="none" w:sz="0" w:space="0" w:color="auto"/>
        <w:left w:val="none" w:sz="0" w:space="0" w:color="auto"/>
        <w:bottom w:val="none" w:sz="0" w:space="0" w:color="auto"/>
        <w:right w:val="none" w:sz="0" w:space="0" w:color="auto"/>
      </w:divBdr>
    </w:div>
    <w:div w:id="1065645581">
      <w:marLeft w:val="0"/>
      <w:marRight w:val="0"/>
      <w:marTop w:val="0"/>
      <w:marBottom w:val="0"/>
      <w:divBdr>
        <w:top w:val="none" w:sz="0" w:space="0" w:color="auto"/>
        <w:left w:val="none" w:sz="0" w:space="0" w:color="auto"/>
        <w:bottom w:val="none" w:sz="0" w:space="0" w:color="auto"/>
        <w:right w:val="none" w:sz="0" w:space="0" w:color="auto"/>
      </w:divBdr>
    </w:div>
    <w:div w:id="1065645582">
      <w:marLeft w:val="0"/>
      <w:marRight w:val="0"/>
      <w:marTop w:val="0"/>
      <w:marBottom w:val="0"/>
      <w:divBdr>
        <w:top w:val="none" w:sz="0" w:space="0" w:color="auto"/>
        <w:left w:val="none" w:sz="0" w:space="0" w:color="auto"/>
        <w:bottom w:val="none" w:sz="0" w:space="0" w:color="auto"/>
        <w:right w:val="none" w:sz="0" w:space="0" w:color="auto"/>
      </w:divBdr>
    </w:div>
    <w:div w:id="1065645583">
      <w:marLeft w:val="0"/>
      <w:marRight w:val="0"/>
      <w:marTop w:val="0"/>
      <w:marBottom w:val="0"/>
      <w:divBdr>
        <w:top w:val="none" w:sz="0" w:space="0" w:color="auto"/>
        <w:left w:val="none" w:sz="0" w:space="0" w:color="auto"/>
        <w:bottom w:val="none" w:sz="0" w:space="0" w:color="auto"/>
        <w:right w:val="none" w:sz="0" w:space="0" w:color="auto"/>
      </w:divBdr>
    </w:div>
    <w:div w:id="1065645584">
      <w:marLeft w:val="0"/>
      <w:marRight w:val="0"/>
      <w:marTop w:val="0"/>
      <w:marBottom w:val="0"/>
      <w:divBdr>
        <w:top w:val="none" w:sz="0" w:space="0" w:color="auto"/>
        <w:left w:val="none" w:sz="0" w:space="0" w:color="auto"/>
        <w:bottom w:val="none" w:sz="0" w:space="0" w:color="auto"/>
        <w:right w:val="none" w:sz="0" w:space="0" w:color="auto"/>
      </w:divBdr>
    </w:div>
    <w:div w:id="1065645585">
      <w:marLeft w:val="0"/>
      <w:marRight w:val="0"/>
      <w:marTop w:val="0"/>
      <w:marBottom w:val="0"/>
      <w:divBdr>
        <w:top w:val="none" w:sz="0" w:space="0" w:color="auto"/>
        <w:left w:val="none" w:sz="0" w:space="0" w:color="auto"/>
        <w:bottom w:val="none" w:sz="0" w:space="0" w:color="auto"/>
        <w:right w:val="none" w:sz="0" w:space="0" w:color="auto"/>
      </w:divBdr>
    </w:div>
    <w:div w:id="1065645586">
      <w:marLeft w:val="0"/>
      <w:marRight w:val="0"/>
      <w:marTop w:val="0"/>
      <w:marBottom w:val="0"/>
      <w:divBdr>
        <w:top w:val="none" w:sz="0" w:space="0" w:color="auto"/>
        <w:left w:val="none" w:sz="0" w:space="0" w:color="auto"/>
        <w:bottom w:val="none" w:sz="0" w:space="0" w:color="auto"/>
        <w:right w:val="none" w:sz="0" w:space="0" w:color="auto"/>
      </w:divBdr>
    </w:div>
    <w:div w:id="1065645587">
      <w:marLeft w:val="0"/>
      <w:marRight w:val="0"/>
      <w:marTop w:val="0"/>
      <w:marBottom w:val="0"/>
      <w:divBdr>
        <w:top w:val="none" w:sz="0" w:space="0" w:color="auto"/>
        <w:left w:val="none" w:sz="0" w:space="0" w:color="auto"/>
        <w:bottom w:val="none" w:sz="0" w:space="0" w:color="auto"/>
        <w:right w:val="none" w:sz="0" w:space="0" w:color="auto"/>
      </w:divBdr>
    </w:div>
    <w:div w:id="1065645588">
      <w:marLeft w:val="0"/>
      <w:marRight w:val="0"/>
      <w:marTop w:val="0"/>
      <w:marBottom w:val="0"/>
      <w:divBdr>
        <w:top w:val="none" w:sz="0" w:space="0" w:color="auto"/>
        <w:left w:val="none" w:sz="0" w:space="0" w:color="auto"/>
        <w:bottom w:val="none" w:sz="0" w:space="0" w:color="auto"/>
        <w:right w:val="none" w:sz="0" w:space="0" w:color="auto"/>
      </w:divBdr>
    </w:div>
    <w:div w:id="1065645589">
      <w:marLeft w:val="0"/>
      <w:marRight w:val="0"/>
      <w:marTop w:val="0"/>
      <w:marBottom w:val="0"/>
      <w:divBdr>
        <w:top w:val="none" w:sz="0" w:space="0" w:color="auto"/>
        <w:left w:val="none" w:sz="0" w:space="0" w:color="auto"/>
        <w:bottom w:val="none" w:sz="0" w:space="0" w:color="auto"/>
        <w:right w:val="none" w:sz="0" w:space="0" w:color="auto"/>
      </w:divBdr>
    </w:div>
    <w:div w:id="1065645590">
      <w:marLeft w:val="0"/>
      <w:marRight w:val="0"/>
      <w:marTop w:val="0"/>
      <w:marBottom w:val="0"/>
      <w:divBdr>
        <w:top w:val="none" w:sz="0" w:space="0" w:color="auto"/>
        <w:left w:val="none" w:sz="0" w:space="0" w:color="auto"/>
        <w:bottom w:val="none" w:sz="0" w:space="0" w:color="auto"/>
        <w:right w:val="none" w:sz="0" w:space="0" w:color="auto"/>
      </w:divBdr>
    </w:div>
    <w:div w:id="1065645591">
      <w:marLeft w:val="0"/>
      <w:marRight w:val="0"/>
      <w:marTop w:val="0"/>
      <w:marBottom w:val="0"/>
      <w:divBdr>
        <w:top w:val="none" w:sz="0" w:space="0" w:color="auto"/>
        <w:left w:val="none" w:sz="0" w:space="0" w:color="auto"/>
        <w:bottom w:val="none" w:sz="0" w:space="0" w:color="auto"/>
        <w:right w:val="none" w:sz="0" w:space="0" w:color="auto"/>
      </w:divBdr>
    </w:div>
    <w:div w:id="1065645592">
      <w:marLeft w:val="0"/>
      <w:marRight w:val="0"/>
      <w:marTop w:val="0"/>
      <w:marBottom w:val="0"/>
      <w:divBdr>
        <w:top w:val="none" w:sz="0" w:space="0" w:color="auto"/>
        <w:left w:val="none" w:sz="0" w:space="0" w:color="auto"/>
        <w:bottom w:val="none" w:sz="0" w:space="0" w:color="auto"/>
        <w:right w:val="none" w:sz="0" w:space="0" w:color="auto"/>
      </w:divBdr>
    </w:div>
    <w:div w:id="1065645593">
      <w:marLeft w:val="0"/>
      <w:marRight w:val="0"/>
      <w:marTop w:val="0"/>
      <w:marBottom w:val="0"/>
      <w:divBdr>
        <w:top w:val="none" w:sz="0" w:space="0" w:color="auto"/>
        <w:left w:val="none" w:sz="0" w:space="0" w:color="auto"/>
        <w:bottom w:val="none" w:sz="0" w:space="0" w:color="auto"/>
        <w:right w:val="none" w:sz="0" w:space="0" w:color="auto"/>
      </w:divBdr>
    </w:div>
    <w:div w:id="1065645594">
      <w:marLeft w:val="0"/>
      <w:marRight w:val="0"/>
      <w:marTop w:val="0"/>
      <w:marBottom w:val="0"/>
      <w:divBdr>
        <w:top w:val="none" w:sz="0" w:space="0" w:color="auto"/>
        <w:left w:val="none" w:sz="0" w:space="0" w:color="auto"/>
        <w:bottom w:val="none" w:sz="0" w:space="0" w:color="auto"/>
        <w:right w:val="none" w:sz="0" w:space="0" w:color="auto"/>
      </w:divBdr>
    </w:div>
    <w:div w:id="1065645595">
      <w:marLeft w:val="0"/>
      <w:marRight w:val="0"/>
      <w:marTop w:val="0"/>
      <w:marBottom w:val="0"/>
      <w:divBdr>
        <w:top w:val="none" w:sz="0" w:space="0" w:color="auto"/>
        <w:left w:val="none" w:sz="0" w:space="0" w:color="auto"/>
        <w:bottom w:val="none" w:sz="0" w:space="0" w:color="auto"/>
        <w:right w:val="none" w:sz="0" w:space="0" w:color="auto"/>
      </w:divBdr>
    </w:div>
    <w:div w:id="1065645596">
      <w:marLeft w:val="0"/>
      <w:marRight w:val="0"/>
      <w:marTop w:val="0"/>
      <w:marBottom w:val="0"/>
      <w:divBdr>
        <w:top w:val="none" w:sz="0" w:space="0" w:color="auto"/>
        <w:left w:val="none" w:sz="0" w:space="0" w:color="auto"/>
        <w:bottom w:val="none" w:sz="0" w:space="0" w:color="auto"/>
        <w:right w:val="none" w:sz="0" w:space="0" w:color="auto"/>
      </w:divBdr>
    </w:div>
    <w:div w:id="1065645597">
      <w:marLeft w:val="0"/>
      <w:marRight w:val="0"/>
      <w:marTop w:val="0"/>
      <w:marBottom w:val="0"/>
      <w:divBdr>
        <w:top w:val="none" w:sz="0" w:space="0" w:color="auto"/>
        <w:left w:val="none" w:sz="0" w:space="0" w:color="auto"/>
        <w:bottom w:val="none" w:sz="0" w:space="0" w:color="auto"/>
        <w:right w:val="none" w:sz="0" w:space="0" w:color="auto"/>
      </w:divBdr>
    </w:div>
    <w:div w:id="1065645598">
      <w:marLeft w:val="0"/>
      <w:marRight w:val="0"/>
      <w:marTop w:val="0"/>
      <w:marBottom w:val="0"/>
      <w:divBdr>
        <w:top w:val="none" w:sz="0" w:space="0" w:color="auto"/>
        <w:left w:val="none" w:sz="0" w:space="0" w:color="auto"/>
        <w:bottom w:val="none" w:sz="0" w:space="0" w:color="auto"/>
        <w:right w:val="none" w:sz="0" w:space="0" w:color="auto"/>
      </w:divBdr>
    </w:div>
    <w:div w:id="1065645599">
      <w:marLeft w:val="0"/>
      <w:marRight w:val="0"/>
      <w:marTop w:val="0"/>
      <w:marBottom w:val="0"/>
      <w:divBdr>
        <w:top w:val="none" w:sz="0" w:space="0" w:color="auto"/>
        <w:left w:val="none" w:sz="0" w:space="0" w:color="auto"/>
        <w:bottom w:val="none" w:sz="0" w:space="0" w:color="auto"/>
        <w:right w:val="none" w:sz="0" w:space="0" w:color="auto"/>
      </w:divBdr>
    </w:div>
    <w:div w:id="1065645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9;&#1086;&#1083;&#1086;&#1090;&#1091;&#1093;&#1080;&#1085;&#1086;.&#1088;&#1092;"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garantF1://12038291.5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53</Pages>
  <Words>17947</Words>
  <Characters>102301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МУНИЦИПАЛЬНЫЙ СОВЕТ СЕЛЬСКОГО ПОСЕЛЕНИЯ ПЕТРОВСКОЕ ЯРОСЛАВСКОЙ ОБЛАСТИ</vt:lpstr>
    </vt:vector>
  </TitlesOfParts>
  <Company/>
  <LinksUpToDate>false</LinksUpToDate>
  <CharactersWithSpaces>120008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СОВЕТ СЕЛЬСКОГО ПОСЕЛЕНИЯ ПЕТРОВСКОЕ ЯРОСЛАВСКОЙ ОБЛАСТИ</dc:title>
  <dc:subject/>
  <dc:creator>Андрей</dc:creator>
  <cp:keywords/>
  <dc:description/>
  <cp:lastModifiedBy>Andrey</cp:lastModifiedBy>
  <cp:revision>9</cp:revision>
  <cp:lastPrinted>2019-11-25T13:21:00Z</cp:lastPrinted>
  <dcterms:created xsi:type="dcterms:W3CDTF">2019-11-25T12:28:00Z</dcterms:created>
  <dcterms:modified xsi:type="dcterms:W3CDTF">2019-11-28T09:57:00Z</dcterms:modified>
</cp:coreProperties>
</file>