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9F3" w:rsidRDefault="006E79F3" w:rsidP="004D7D1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ПРОГРАММА</w:t>
      </w:r>
    </w:p>
    <w:p w:rsidR="00A85C7B" w:rsidRPr="00E15882" w:rsidRDefault="006E79F3" w:rsidP="004D7D1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B9019C" w:rsidRPr="00E15882">
        <w:rPr>
          <w:b/>
          <w:sz w:val="26"/>
          <w:szCs w:val="26"/>
        </w:rPr>
        <w:t>униципальн</w:t>
      </w:r>
      <w:r>
        <w:rPr>
          <w:b/>
          <w:sz w:val="26"/>
          <w:szCs w:val="26"/>
        </w:rPr>
        <w:t>ой</w:t>
      </w:r>
      <w:r w:rsidR="00B9019C" w:rsidRPr="00E15882">
        <w:rPr>
          <w:b/>
          <w:sz w:val="26"/>
          <w:szCs w:val="26"/>
        </w:rPr>
        <w:t xml:space="preserve"> програ</w:t>
      </w:r>
      <w:r w:rsidR="00ED0BEB" w:rsidRPr="00E15882">
        <w:rPr>
          <w:b/>
          <w:sz w:val="26"/>
          <w:szCs w:val="26"/>
        </w:rPr>
        <w:t>м</w:t>
      </w:r>
      <w:r w:rsidR="00B9019C" w:rsidRPr="00E15882">
        <w:rPr>
          <w:b/>
          <w:sz w:val="26"/>
          <w:szCs w:val="26"/>
        </w:rPr>
        <w:t>м</w:t>
      </w:r>
      <w:r>
        <w:rPr>
          <w:b/>
          <w:sz w:val="26"/>
          <w:szCs w:val="26"/>
        </w:rPr>
        <w:t>ы</w:t>
      </w:r>
    </w:p>
    <w:p w:rsidR="00DB532F" w:rsidRPr="00E15882" w:rsidRDefault="00A85C7B" w:rsidP="004D7D18">
      <w:pPr>
        <w:jc w:val="center"/>
        <w:rPr>
          <w:b/>
          <w:sz w:val="26"/>
          <w:szCs w:val="26"/>
        </w:rPr>
      </w:pPr>
      <w:r w:rsidRPr="00E15882">
        <w:rPr>
          <w:b/>
          <w:sz w:val="26"/>
          <w:szCs w:val="26"/>
        </w:rPr>
        <w:t>«Разви</w:t>
      </w:r>
      <w:r w:rsidR="00150D0F" w:rsidRPr="00E15882">
        <w:rPr>
          <w:b/>
          <w:sz w:val="26"/>
          <w:szCs w:val="26"/>
        </w:rPr>
        <w:t xml:space="preserve">тие муниципальной службы в </w:t>
      </w:r>
      <w:r w:rsidR="003C645F" w:rsidRPr="00E15882">
        <w:rPr>
          <w:b/>
          <w:sz w:val="26"/>
          <w:szCs w:val="26"/>
        </w:rPr>
        <w:t xml:space="preserve">Администрации </w:t>
      </w:r>
    </w:p>
    <w:p w:rsidR="00A85C7B" w:rsidRPr="00E15882" w:rsidRDefault="003C645F" w:rsidP="004D7D18">
      <w:pPr>
        <w:jc w:val="center"/>
        <w:rPr>
          <w:b/>
          <w:sz w:val="26"/>
          <w:szCs w:val="26"/>
        </w:rPr>
      </w:pPr>
      <w:r w:rsidRPr="00E15882">
        <w:rPr>
          <w:b/>
          <w:sz w:val="26"/>
          <w:szCs w:val="26"/>
        </w:rPr>
        <w:t>поселка Золотухино</w:t>
      </w:r>
      <w:r w:rsidR="00A85C7B" w:rsidRPr="00E15882">
        <w:rPr>
          <w:b/>
          <w:sz w:val="26"/>
          <w:szCs w:val="26"/>
        </w:rPr>
        <w:t>»</w:t>
      </w:r>
    </w:p>
    <w:p w:rsidR="00A85C7B" w:rsidRPr="00E15882" w:rsidRDefault="00A85C7B" w:rsidP="004D7D18">
      <w:pPr>
        <w:jc w:val="both"/>
        <w:rPr>
          <w:sz w:val="26"/>
          <w:szCs w:val="26"/>
        </w:rPr>
      </w:pPr>
    </w:p>
    <w:tbl>
      <w:tblPr>
        <w:tblW w:w="9498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418"/>
        <w:gridCol w:w="7080"/>
      </w:tblGrid>
      <w:tr w:rsidR="00A85C7B" w:rsidRPr="00E15882" w:rsidTr="00E15882">
        <w:trPr>
          <w:trHeight w:val="1050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5C7B" w:rsidRPr="00E15882" w:rsidRDefault="00A85C7B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 xml:space="preserve">Наименование </w:t>
            </w:r>
            <w:r w:rsidR="00D01FAE" w:rsidRPr="00E15882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7B" w:rsidRPr="00E15882" w:rsidRDefault="00211DC9" w:rsidP="004D7D18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Муниципальная </w:t>
            </w:r>
            <w:r w:rsidR="00A85C7B" w:rsidRPr="00E15882">
              <w:rPr>
                <w:sz w:val="26"/>
                <w:szCs w:val="26"/>
              </w:rPr>
              <w:t>программа «Развитие муниципальной сл</w:t>
            </w:r>
            <w:r w:rsidR="00D810EC" w:rsidRPr="00E15882">
              <w:rPr>
                <w:sz w:val="26"/>
                <w:szCs w:val="26"/>
              </w:rPr>
              <w:t xml:space="preserve">ужбы в </w:t>
            </w:r>
            <w:r w:rsidR="003C645F" w:rsidRPr="00E15882">
              <w:rPr>
                <w:sz w:val="26"/>
                <w:szCs w:val="26"/>
              </w:rPr>
              <w:t>Администрации поселка Золотухино</w:t>
            </w:r>
            <w:r w:rsidR="00A85C7B" w:rsidRPr="00E15882">
              <w:rPr>
                <w:sz w:val="26"/>
                <w:szCs w:val="26"/>
              </w:rPr>
              <w:t>» (далее – программа)</w:t>
            </w:r>
          </w:p>
        </w:tc>
      </w:tr>
      <w:tr w:rsidR="00D01FAE" w:rsidRPr="00E15882" w:rsidTr="004C10E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FAE" w:rsidRPr="00E15882" w:rsidRDefault="00D01FAE" w:rsidP="00914061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Администрация поселка Золотухино</w:t>
            </w: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Основание для разработки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AE" w:rsidRPr="00E15882" w:rsidRDefault="00D01FAE" w:rsidP="00D01FAE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Статья 179 Бюджетного кодекса Российской Федерации; </w:t>
            </w:r>
          </w:p>
          <w:p w:rsidR="00D01FAE" w:rsidRPr="00E15882" w:rsidRDefault="00D01FAE" w:rsidP="00D01FAE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Федеральный закон от 06.10.2003</w:t>
            </w:r>
            <w:r w:rsidR="00E15882" w:rsidRPr="00E15882">
              <w:rPr>
                <w:sz w:val="26"/>
                <w:szCs w:val="26"/>
              </w:rPr>
              <w:t xml:space="preserve"> г.</w:t>
            </w:r>
            <w:r w:rsidRPr="00E15882">
              <w:rPr>
                <w:sz w:val="26"/>
                <w:szCs w:val="26"/>
              </w:rPr>
              <w:t xml:space="preserve"> </w:t>
            </w:r>
            <w:r w:rsidR="00E15882" w:rsidRPr="00E15882">
              <w:rPr>
                <w:sz w:val="26"/>
                <w:szCs w:val="26"/>
              </w:rPr>
              <w:t>№</w:t>
            </w:r>
            <w:r w:rsidRPr="00E15882">
              <w:rPr>
                <w:sz w:val="26"/>
                <w:szCs w:val="26"/>
              </w:rPr>
              <w:t xml:space="preserve"> 131-ФЗ «Об общих принципах организации местного самоуправления в Российской Федерации»;</w:t>
            </w:r>
          </w:p>
          <w:p w:rsidR="00D01FAE" w:rsidRPr="00E15882" w:rsidRDefault="00D01FAE" w:rsidP="00D01FAE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Федеральный закон от 02.03.2007</w:t>
            </w:r>
            <w:r w:rsidR="00E15882" w:rsidRPr="00E15882">
              <w:rPr>
                <w:sz w:val="26"/>
                <w:szCs w:val="26"/>
              </w:rPr>
              <w:t>г.</w:t>
            </w:r>
            <w:r w:rsidRPr="00E15882">
              <w:rPr>
                <w:sz w:val="26"/>
                <w:szCs w:val="26"/>
              </w:rPr>
              <w:t xml:space="preserve"> </w:t>
            </w:r>
            <w:r w:rsidR="00E15882" w:rsidRPr="00E15882">
              <w:rPr>
                <w:sz w:val="26"/>
                <w:szCs w:val="26"/>
              </w:rPr>
              <w:t>№</w:t>
            </w:r>
            <w:r w:rsidRPr="00E15882">
              <w:rPr>
                <w:sz w:val="26"/>
                <w:szCs w:val="26"/>
              </w:rPr>
              <w:t xml:space="preserve"> 25-ФЗ «О муниципальной службе в Российской Федерации»;</w:t>
            </w:r>
          </w:p>
          <w:p w:rsidR="00D01FAE" w:rsidRPr="00E15882" w:rsidRDefault="00D01FAE" w:rsidP="004D7D18">
            <w:pPr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Закон Курской области от 13 июня 2007г. №60-ЗКО «О муниципальной службе в Курской области».</w:t>
            </w:r>
          </w:p>
          <w:p w:rsidR="00D01FAE" w:rsidRPr="00E15882" w:rsidRDefault="00D01FAE" w:rsidP="004D7D18">
            <w:pPr>
              <w:jc w:val="both"/>
              <w:rPr>
                <w:sz w:val="26"/>
                <w:szCs w:val="26"/>
              </w:rPr>
            </w:pPr>
          </w:p>
        </w:tc>
      </w:tr>
      <w:tr w:rsidR="00D01FAE" w:rsidRPr="00E15882" w:rsidTr="004C10E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Разработчик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FAE" w:rsidRPr="00E15882" w:rsidRDefault="00D01FAE" w:rsidP="00914061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Администрация поселка Золотухино</w:t>
            </w: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AE" w:rsidRPr="00E15882" w:rsidRDefault="00D01FAE" w:rsidP="004D7D18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  <w:lang w:eastAsia="ru-RU"/>
              </w:rPr>
              <w:t>Подпрограмма «Реализация мероприятий, направленных на развитие муниципальной службы в Администрации поселка Золотухино» муниципальной программы «Развитие муниципальной службы в Администрации поселка Золотухино»</w:t>
            </w: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Исполнители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AE" w:rsidRPr="00E15882" w:rsidRDefault="00D01FAE" w:rsidP="00914061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Администрация поселка Золотухино;</w:t>
            </w:r>
          </w:p>
          <w:p w:rsidR="00D01FAE" w:rsidRPr="00E15882" w:rsidRDefault="00E15882" w:rsidP="00D01FAE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Комитет государственной службы и кадров Администрации Курской области </w:t>
            </w:r>
            <w:r w:rsidR="00D01FAE" w:rsidRPr="00E15882">
              <w:rPr>
                <w:sz w:val="26"/>
                <w:szCs w:val="26"/>
              </w:rPr>
              <w:t xml:space="preserve">(по согласованию); </w:t>
            </w:r>
          </w:p>
          <w:p w:rsidR="00D01FAE" w:rsidRPr="00E15882" w:rsidRDefault="00E15882" w:rsidP="00E15882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Частное образовательное учреждение высшего образования «Курский институт менеджмента, экономики и бизнеса» </w:t>
            </w:r>
            <w:r w:rsidR="00D01FAE" w:rsidRPr="00E15882">
              <w:rPr>
                <w:sz w:val="26"/>
                <w:szCs w:val="26"/>
              </w:rPr>
              <w:t>(по согласованию).</w:t>
            </w:r>
          </w:p>
          <w:p w:rsidR="00D01FAE" w:rsidRPr="00E15882" w:rsidRDefault="00D01FAE" w:rsidP="0091406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Цели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AE" w:rsidRPr="00E15882" w:rsidRDefault="00904C53" w:rsidP="004D7D18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Достижение и поддержание у муниципальных служащих уровня профессионального развития, необходимого для качественного выполнения задач, стоящих перед муниципальным образованием «поселок Золотухино», совершенствование профессиональных навыков муниципальных служащих.</w:t>
            </w: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C53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Повышение профессиональной заинтересованности муниципальных служащих в прохождении муниципальной службы;</w:t>
            </w:r>
          </w:p>
          <w:p w:rsidR="00904C53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целенаправленное профессиональное развитие муниципальных служащих;</w:t>
            </w:r>
          </w:p>
          <w:p w:rsidR="00D01FAE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совершенствование базы информационного и аналитического обеспечения кадровых процессов</w:t>
            </w:r>
            <w:r w:rsidR="00050947" w:rsidRPr="00E15882">
              <w:rPr>
                <w:sz w:val="26"/>
                <w:szCs w:val="26"/>
              </w:rPr>
              <w:t>;</w:t>
            </w:r>
          </w:p>
          <w:p w:rsidR="00050947" w:rsidRPr="00E15882" w:rsidRDefault="00050947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lastRenderedPageBreak/>
              <w:t>развитие механизма предупреждения коррупции на муниципальной службе.</w:t>
            </w: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E15882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lastRenderedPageBreak/>
              <w:t>Сроки реализации</w:t>
            </w:r>
            <w:r w:rsidR="00D01FAE" w:rsidRPr="00E15882">
              <w:rPr>
                <w:b/>
                <w:sz w:val="26"/>
                <w:szCs w:val="26"/>
              </w:rPr>
              <w:t xml:space="preserve">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C53" w:rsidRPr="00E15882" w:rsidRDefault="00904C53" w:rsidP="00914061">
            <w:pPr>
              <w:snapToGrid w:val="0"/>
              <w:jc w:val="both"/>
              <w:rPr>
                <w:sz w:val="26"/>
                <w:szCs w:val="26"/>
              </w:rPr>
            </w:pPr>
          </w:p>
          <w:p w:rsidR="00D01FAE" w:rsidRDefault="00D01FAE" w:rsidP="00E15882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201</w:t>
            </w:r>
            <w:r w:rsidR="00E15882" w:rsidRPr="00E15882">
              <w:rPr>
                <w:sz w:val="26"/>
                <w:szCs w:val="26"/>
              </w:rPr>
              <w:t>9</w:t>
            </w:r>
            <w:r w:rsidRPr="00E15882">
              <w:rPr>
                <w:sz w:val="26"/>
                <w:szCs w:val="26"/>
              </w:rPr>
              <w:t>-20</w:t>
            </w:r>
            <w:r w:rsidR="00E15882" w:rsidRPr="00E15882">
              <w:rPr>
                <w:sz w:val="26"/>
                <w:szCs w:val="26"/>
              </w:rPr>
              <w:t>2</w:t>
            </w:r>
            <w:r w:rsidR="006E79F3">
              <w:rPr>
                <w:sz w:val="26"/>
                <w:szCs w:val="26"/>
              </w:rPr>
              <w:t>3</w:t>
            </w:r>
            <w:r w:rsidR="004C10E9" w:rsidRPr="00E15882">
              <w:rPr>
                <w:sz w:val="26"/>
                <w:szCs w:val="26"/>
              </w:rPr>
              <w:t xml:space="preserve"> </w:t>
            </w:r>
            <w:r w:rsidRPr="00E15882">
              <w:rPr>
                <w:sz w:val="26"/>
                <w:szCs w:val="26"/>
              </w:rPr>
              <w:t>годы</w:t>
            </w:r>
          </w:p>
          <w:p w:rsidR="00E15882" w:rsidRPr="00E15882" w:rsidRDefault="00E15882" w:rsidP="00E15882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Важнейшие целевые индикаторы и показатели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C53" w:rsidRPr="00E15882" w:rsidRDefault="00050947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Повышение эффективности и результативности муниципальной службы. </w:t>
            </w:r>
            <w:r w:rsidR="00904C53" w:rsidRPr="00E15882">
              <w:rPr>
                <w:sz w:val="26"/>
                <w:szCs w:val="26"/>
              </w:rPr>
              <w:t>Количество изданных документов по муниципальной службе и кадров;</w:t>
            </w:r>
          </w:p>
          <w:p w:rsidR="00904C53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количество муниципальных служащих, прошедших повышение квалификации и переподготовку;</w:t>
            </w:r>
          </w:p>
          <w:p w:rsidR="00EC00F7" w:rsidRPr="00E15882" w:rsidRDefault="00EC00F7" w:rsidP="00EC00F7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рост численности муниципальных служащих-участников конкурсов «Лучший муниципальный служащий» и других конкурсах;</w:t>
            </w:r>
          </w:p>
          <w:p w:rsidR="00EC00F7" w:rsidRPr="00E15882" w:rsidRDefault="00EC00F7" w:rsidP="00EC00F7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Увеличение количества должностей муниципальной службы, на которые сформирован кадровый резерв.</w:t>
            </w:r>
          </w:p>
          <w:p w:rsidR="00D01FAE" w:rsidRPr="00E15882" w:rsidRDefault="00D01FAE" w:rsidP="00904C53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snapToGrid w:val="0"/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AE" w:rsidRPr="00E15882" w:rsidRDefault="00D01FAE" w:rsidP="00914061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Прогнозируемые общие затраты на реализацию мероприятий Программы составляют </w:t>
            </w:r>
            <w:r w:rsidR="008E6ED0">
              <w:rPr>
                <w:sz w:val="26"/>
                <w:szCs w:val="26"/>
              </w:rPr>
              <w:t>55</w:t>
            </w:r>
            <w:bookmarkStart w:id="0" w:name="_GoBack"/>
            <w:bookmarkEnd w:id="0"/>
            <w:r w:rsidRPr="00E15882">
              <w:rPr>
                <w:sz w:val="26"/>
                <w:szCs w:val="26"/>
              </w:rPr>
              <w:t>,0 тыс.</w:t>
            </w:r>
            <w:r w:rsidR="00837F68">
              <w:rPr>
                <w:sz w:val="26"/>
                <w:szCs w:val="26"/>
              </w:rPr>
              <w:t xml:space="preserve"> </w:t>
            </w:r>
            <w:r w:rsidRPr="00E15882">
              <w:rPr>
                <w:sz w:val="26"/>
                <w:szCs w:val="26"/>
              </w:rPr>
              <w:t xml:space="preserve">руб., в том числе: </w:t>
            </w:r>
          </w:p>
          <w:p w:rsidR="00D01FAE" w:rsidRPr="00E15882" w:rsidRDefault="006E79F3" w:rsidP="00914061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D01FAE" w:rsidRPr="00E15882">
              <w:rPr>
                <w:sz w:val="26"/>
                <w:szCs w:val="26"/>
              </w:rPr>
              <w:t>-  201</w:t>
            </w:r>
            <w:r w:rsidR="00BE1213">
              <w:rPr>
                <w:sz w:val="26"/>
                <w:szCs w:val="26"/>
              </w:rPr>
              <w:t>9</w:t>
            </w:r>
            <w:r w:rsidR="00D01FAE" w:rsidRPr="00E15882">
              <w:rPr>
                <w:sz w:val="26"/>
                <w:szCs w:val="26"/>
              </w:rPr>
              <w:t xml:space="preserve"> году -</w:t>
            </w:r>
            <w:r w:rsidR="00050947" w:rsidRPr="00E15882">
              <w:rPr>
                <w:sz w:val="26"/>
                <w:szCs w:val="26"/>
              </w:rPr>
              <w:t>11</w:t>
            </w:r>
            <w:r w:rsidR="00D01FAE" w:rsidRPr="00E15882">
              <w:rPr>
                <w:sz w:val="26"/>
                <w:szCs w:val="26"/>
              </w:rPr>
              <w:t>,0 тыс.</w:t>
            </w:r>
            <w:r w:rsidR="00837F68">
              <w:rPr>
                <w:sz w:val="26"/>
                <w:szCs w:val="26"/>
              </w:rPr>
              <w:t xml:space="preserve"> </w:t>
            </w:r>
            <w:r w:rsidR="00D01FAE" w:rsidRPr="00E15882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.;</w:t>
            </w:r>
            <w:r w:rsidR="00D01FAE" w:rsidRPr="00E15882">
              <w:rPr>
                <w:sz w:val="26"/>
                <w:szCs w:val="26"/>
              </w:rPr>
              <w:t xml:space="preserve"> </w:t>
            </w:r>
          </w:p>
          <w:p w:rsidR="00D01FAE" w:rsidRPr="00E15882" w:rsidRDefault="006E79F3" w:rsidP="00914061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D01FAE" w:rsidRPr="00E15882">
              <w:rPr>
                <w:sz w:val="26"/>
                <w:szCs w:val="26"/>
              </w:rPr>
              <w:t>-  20</w:t>
            </w:r>
            <w:r w:rsidR="00BE1213">
              <w:rPr>
                <w:sz w:val="26"/>
                <w:szCs w:val="26"/>
              </w:rPr>
              <w:t>20</w:t>
            </w:r>
            <w:r w:rsidR="00D01FAE" w:rsidRPr="00E15882">
              <w:rPr>
                <w:sz w:val="26"/>
                <w:szCs w:val="26"/>
              </w:rPr>
              <w:t xml:space="preserve"> </w:t>
            </w:r>
            <w:r w:rsidR="00050947" w:rsidRPr="00E15882">
              <w:rPr>
                <w:sz w:val="26"/>
                <w:szCs w:val="26"/>
              </w:rPr>
              <w:t>году</w:t>
            </w:r>
            <w:r w:rsidR="00BE1213">
              <w:rPr>
                <w:sz w:val="26"/>
                <w:szCs w:val="26"/>
              </w:rPr>
              <w:t xml:space="preserve"> </w:t>
            </w:r>
            <w:r w:rsidR="00050947" w:rsidRPr="00E15882">
              <w:rPr>
                <w:sz w:val="26"/>
                <w:szCs w:val="26"/>
              </w:rPr>
              <w:t>- 11</w:t>
            </w:r>
            <w:r w:rsidR="00D01FAE" w:rsidRPr="00E15882">
              <w:rPr>
                <w:sz w:val="26"/>
                <w:szCs w:val="26"/>
              </w:rPr>
              <w:t>,0 тыс.</w:t>
            </w:r>
            <w:r w:rsidR="00837F68">
              <w:rPr>
                <w:sz w:val="26"/>
                <w:szCs w:val="26"/>
              </w:rPr>
              <w:t xml:space="preserve"> </w:t>
            </w:r>
            <w:r w:rsidR="00D01FAE" w:rsidRPr="00E15882">
              <w:rPr>
                <w:sz w:val="26"/>
                <w:szCs w:val="26"/>
              </w:rPr>
              <w:t>руб.</w:t>
            </w:r>
            <w:r>
              <w:rPr>
                <w:sz w:val="26"/>
                <w:szCs w:val="26"/>
              </w:rPr>
              <w:t>;</w:t>
            </w:r>
            <w:r w:rsidR="00D01FAE" w:rsidRPr="00E15882">
              <w:rPr>
                <w:sz w:val="26"/>
                <w:szCs w:val="26"/>
              </w:rPr>
              <w:t xml:space="preserve"> </w:t>
            </w:r>
          </w:p>
          <w:p w:rsidR="00D01FAE" w:rsidRDefault="006E79F3" w:rsidP="00914061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D01FAE" w:rsidRPr="00E15882">
              <w:rPr>
                <w:sz w:val="26"/>
                <w:szCs w:val="26"/>
              </w:rPr>
              <w:t>-  20</w:t>
            </w:r>
            <w:r w:rsidR="00BE1213">
              <w:rPr>
                <w:sz w:val="26"/>
                <w:szCs w:val="26"/>
              </w:rPr>
              <w:t>21</w:t>
            </w:r>
            <w:r w:rsidR="00D01FAE" w:rsidRPr="00E15882">
              <w:rPr>
                <w:sz w:val="26"/>
                <w:szCs w:val="26"/>
              </w:rPr>
              <w:t xml:space="preserve"> году</w:t>
            </w:r>
            <w:r w:rsidR="00BE1213">
              <w:rPr>
                <w:sz w:val="26"/>
                <w:szCs w:val="26"/>
              </w:rPr>
              <w:t xml:space="preserve"> </w:t>
            </w:r>
            <w:r w:rsidR="00D01FAE" w:rsidRPr="00E15882">
              <w:rPr>
                <w:sz w:val="26"/>
                <w:szCs w:val="26"/>
              </w:rPr>
              <w:t xml:space="preserve">- </w:t>
            </w:r>
            <w:r w:rsidR="00050947" w:rsidRPr="00E15882">
              <w:rPr>
                <w:sz w:val="26"/>
                <w:szCs w:val="26"/>
              </w:rPr>
              <w:t>11</w:t>
            </w:r>
            <w:r w:rsidR="00D01FAE" w:rsidRPr="00E15882">
              <w:rPr>
                <w:sz w:val="26"/>
                <w:szCs w:val="26"/>
              </w:rPr>
              <w:t>,0 тыс.</w:t>
            </w:r>
            <w:r w:rsidR="00837F68">
              <w:rPr>
                <w:sz w:val="26"/>
                <w:szCs w:val="26"/>
              </w:rPr>
              <w:t xml:space="preserve"> </w:t>
            </w:r>
            <w:r w:rsidR="00D01FAE" w:rsidRPr="00E15882">
              <w:rPr>
                <w:sz w:val="26"/>
                <w:szCs w:val="26"/>
              </w:rPr>
              <w:t>руб.</w:t>
            </w:r>
            <w:r w:rsidR="00BE1213">
              <w:rPr>
                <w:sz w:val="26"/>
                <w:szCs w:val="26"/>
              </w:rPr>
              <w:t>;</w:t>
            </w:r>
          </w:p>
          <w:p w:rsidR="00BE1213" w:rsidRDefault="006E79F3" w:rsidP="00914061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BE1213">
              <w:rPr>
                <w:sz w:val="26"/>
                <w:szCs w:val="26"/>
              </w:rPr>
              <w:t>-  2022 году - 11,0 тыс. руб.</w:t>
            </w:r>
            <w:r>
              <w:rPr>
                <w:sz w:val="26"/>
                <w:szCs w:val="26"/>
              </w:rPr>
              <w:t>;</w:t>
            </w:r>
          </w:p>
          <w:p w:rsidR="006E79F3" w:rsidRPr="00E15882" w:rsidRDefault="006E79F3" w:rsidP="00914061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-  2023 году – 11,0 тыс. руб.</w:t>
            </w:r>
          </w:p>
          <w:p w:rsidR="00904C53" w:rsidRPr="00E15882" w:rsidRDefault="00B9019C" w:rsidP="00914061">
            <w:pPr>
              <w:tabs>
                <w:tab w:val="left" w:pos="3345"/>
              </w:tabs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Объемы финансирования, предусмотренные Программой, подлежат ежегодной корректировке при формировании и утверждении бюджета поселка Золотухино.</w:t>
            </w:r>
          </w:p>
        </w:tc>
      </w:tr>
      <w:tr w:rsidR="00D01FAE" w:rsidRPr="00E15882" w:rsidTr="00091276">
        <w:trPr>
          <w:trHeight w:val="4335"/>
        </w:trPr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 xml:space="preserve">Ожидаемые конечные результаты реализации Программы и    </w:t>
            </w:r>
            <w:r w:rsidRPr="00E15882">
              <w:rPr>
                <w:b/>
                <w:sz w:val="26"/>
                <w:szCs w:val="26"/>
              </w:rPr>
              <w:br/>
              <w:t xml:space="preserve">показатели     </w:t>
            </w:r>
            <w:r w:rsidRPr="00E15882">
              <w:rPr>
                <w:b/>
                <w:sz w:val="26"/>
                <w:szCs w:val="26"/>
              </w:rPr>
              <w:br/>
              <w:t>эффективности</w:t>
            </w:r>
          </w:p>
          <w:p w:rsidR="00D01FAE" w:rsidRPr="00E15882" w:rsidRDefault="00D01FAE" w:rsidP="00904C53">
            <w:pPr>
              <w:rPr>
                <w:b/>
                <w:sz w:val="26"/>
                <w:szCs w:val="26"/>
              </w:rPr>
            </w:pP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C53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Реализация Программы позволит достичь </w:t>
            </w:r>
            <w:r w:rsidR="00E15882" w:rsidRPr="00E15882">
              <w:rPr>
                <w:sz w:val="26"/>
                <w:szCs w:val="26"/>
              </w:rPr>
              <w:t>следующих результатов</w:t>
            </w:r>
            <w:r w:rsidRPr="00E15882">
              <w:rPr>
                <w:sz w:val="26"/>
                <w:szCs w:val="26"/>
              </w:rPr>
              <w:t>:</w:t>
            </w:r>
          </w:p>
          <w:p w:rsidR="00050947" w:rsidRPr="00E15882" w:rsidRDefault="00050947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повышение эффективности и результативности муниципальной службы;</w:t>
            </w:r>
          </w:p>
          <w:p w:rsidR="00904C53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совершенствование правовой базы по вопросам развития муниципальной службы;</w:t>
            </w:r>
          </w:p>
          <w:p w:rsidR="00904C53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повышение профессионального уровня муниципальных служащих;</w:t>
            </w:r>
          </w:p>
          <w:p w:rsidR="00904C53" w:rsidRPr="00E15882" w:rsidRDefault="00904C53" w:rsidP="00904C53">
            <w:pPr>
              <w:snapToGrid w:val="0"/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обеспечение устойчивого развития кадрового потенциала и повышения эффективности муниципальной службы.</w:t>
            </w:r>
          </w:p>
          <w:p w:rsidR="00D01FAE" w:rsidRPr="00E15882" w:rsidRDefault="00904C53" w:rsidP="00914061">
            <w:pPr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 xml:space="preserve">Реализация Программы позволит создать условия для развития муниципальной службы, а также будет способствовать повышению эффективности кадровой политики в сфере муниципальной службы, роли и престижа муниципальной </w:t>
            </w:r>
            <w:r w:rsidR="00E15882" w:rsidRPr="00E15882">
              <w:rPr>
                <w:sz w:val="26"/>
                <w:szCs w:val="26"/>
              </w:rPr>
              <w:t xml:space="preserve">службы. </w:t>
            </w:r>
          </w:p>
        </w:tc>
      </w:tr>
      <w:tr w:rsidR="00D01FAE" w:rsidRPr="00E15882" w:rsidTr="00091276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1FAE" w:rsidRPr="00E15882" w:rsidRDefault="00D01FAE" w:rsidP="00904C53">
            <w:pPr>
              <w:rPr>
                <w:b/>
                <w:sz w:val="26"/>
                <w:szCs w:val="26"/>
              </w:rPr>
            </w:pPr>
            <w:r w:rsidRPr="00E15882">
              <w:rPr>
                <w:b/>
                <w:sz w:val="26"/>
                <w:szCs w:val="26"/>
              </w:rPr>
              <w:t>Органы, осуществляющие контроль над ходом реализации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FAE" w:rsidRPr="00E15882" w:rsidRDefault="00D01FAE">
            <w:pPr>
              <w:jc w:val="both"/>
              <w:rPr>
                <w:sz w:val="26"/>
                <w:szCs w:val="26"/>
              </w:rPr>
            </w:pPr>
            <w:r w:rsidRPr="00E15882">
              <w:rPr>
                <w:sz w:val="26"/>
                <w:szCs w:val="26"/>
              </w:rPr>
              <w:t>Контроль над реализацией мероприятий программы осуществляется Администрацией поселка Золотухино.</w:t>
            </w:r>
          </w:p>
        </w:tc>
      </w:tr>
    </w:tbl>
    <w:p w:rsidR="00A85C7B" w:rsidRPr="00E15882" w:rsidRDefault="00A85C7B" w:rsidP="004D7D18">
      <w:pPr>
        <w:jc w:val="both"/>
        <w:rPr>
          <w:sz w:val="26"/>
          <w:szCs w:val="26"/>
        </w:rPr>
      </w:pPr>
    </w:p>
    <w:p w:rsidR="00A85C7B" w:rsidRPr="002C392E" w:rsidRDefault="00EC00F7" w:rsidP="006E79F3">
      <w:pPr>
        <w:ind w:firstLine="720"/>
        <w:jc w:val="both"/>
      </w:pPr>
      <w:r w:rsidRPr="00E15882">
        <w:rPr>
          <w:b/>
          <w:color w:val="000000"/>
          <w:sz w:val="26"/>
          <w:szCs w:val="26"/>
        </w:rPr>
        <w:tab/>
      </w:r>
    </w:p>
    <w:sectPr w:rsidR="00A85C7B" w:rsidRPr="002C392E" w:rsidSect="006E79F3">
      <w:headerReference w:type="even" r:id="rId7"/>
      <w:headerReference w:type="default" r:id="rId8"/>
      <w:footnotePr>
        <w:pos w:val="beneathText"/>
      </w:footnotePr>
      <w:pgSz w:w="11905" w:h="16837"/>
      <w:pgMar w:top="1134" w:right="1247" w:bottom="1134" w:left="1531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A27" w:rsidRDefault="002F3A27" w:rsidP="004D7D18">
      <w:r>
        <w:separator/>
      </w:r>
    </w:p>
  </w:endnote>
  <w:endnote w:type="continuationSeparator" w:id="0">
    <w:p w:rsidR="002F3A27" w:rsidRDefault="002F3A27" w:rsidP="004D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A27" w:rsidRDefault="002F3A27" w:rsidP="004D7D18">
      <w:r>
        <w:separator/>
      </w:r>
    </w:p>
  </w:footnote>
  <w:footnote w:type="continuationSeparator" w:id="0">
    <w:p w:rsidR="002F3A27" w:rsidRDefault="002F3A27" w:rsidP="004D7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B6F" w:rsidRDefault="002E4B6F" w:rsidP="00AB079D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E4B6F" w:rsidRDefault="002E4B6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BB4" w:rsidRPr="00590220" w:rsidRDefault="00F72BB4">
    <w:pPr>
      <w:pStyle w:val="a8"/>
      <w:jc w:val="right"/>
      <w:rPr>
        <w:sz w:val="20"/>
      </w:rPr>
    </w:pPr>
    <w:r w:rsidRPr="00590220">
      <w:rPr>
        <w:sz w:val="20"/>
      </w:rPr>
      <w:fldChar w:fldCharType="begin"/>
    </w:r>
    <w:r w:rsidRPr="00590220">
      <w:rPr>
        <w:sz w:val="20"/>
      </w:rPr>
      <w:instrText>PAGE   \* MERGEFORMAT</w:instrText>
    </w:r>
    <w:r w:rsidRPr="00590220">
      <w:rPr>
        <w:sz w:val="20"/>
      </w:rPr>
      <w:fldChar w:fldCharType="separate"/>
    </w:r>
    <w:r w:rsidR="008E6ED0">
      <w:rPr>
        <w:noProof/>
        <w:sz w:val="20"/>
      </w:rPr>
      <w:t>1</w:t>
    </w:r>
    <w:r w:rsidRPr="00590220">
      <w:rPr>
        <w:sz w:val="20"/>
      </w:rPr>
      <w:fldChar w:fldCharType="end"/>
    </w:r>
  </w:p>
  <w:p w:rsidR="00A724D3" w:rsidRDefault="00A724D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156"/>
    <w:multiLevelType w:val="hybridMultilevel"/>
    <w:tmpl w:val="671C2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3A3EA6"/>
    <w:multiLevelType w:val="multilevel"/>
    <w:tmpl w:val="475851D2"/>
    <w:lvl w:ilvl="0">
      <w:start w:val="1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 w15:restartNumberingAfterBreak="0">
    <w:nsid w:val="3E3009B6"/>
    <w:multiLevelType w:val="hybridMultilevel"/>
    <w:tmpl w:val="2BD63EC8"/>
    <w:lvl w:ilvl="0" w:tplc="999A3DE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4B682C8E"/>
    <w:multiLevelType w:val="hybridMultilevel"/>
    <w:tmpl w:val="4120CFE8"/>
    <w:lvl w:ilvl="0" w:tplc="0419000F">
      <w:start w:val="2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4546FA"/>
    <w:multiLevelType w:val="hybridMultilevel"/>
    <w:tmpl w:val="54B2AF42"/>
    <w:lvl w:ilvl="0" w:tplc="1F5426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18"/>
    <w:rsid w:val="00013726"/>
    <w:rsid w:val="000451E1"/>
    <w:rsid w:val="00050947"/>
    <w:rsid w:val="00073B2A"/>
    <w:rsid w:val="00091276"/>
    <w:rsid w:val="0009601E"/>
    <w:rsid w:val="000E32AA"/>
    <w:rsid w:val="00150D0F"/>
    <w:rsid w:val="0015615C"/>
    <w:rsid w:val="00211DC9"/>
    <w:rsid w:val="00212541"/>
    <w:rsid w:val="0022706B"/>
    <w:rsid w:val="0029124B"/>
    <w:rsid w:val="002A70C2"/>
    <w:rsid w:val="002C392E"/>
    <w:rsid w:val="002E4B6F"/>
    <w:rsid w:val="002F3A27"/>
    <w:rsid w:val="00332AD6"/>
    <w:rsid w:val="003438FA"/>
    <w:rsid w:val="00395644"/>
    <w:rsid w:val="003C645F"/>
    <w:rsid w:val="003D52AF"/>
    <w:rsid w:val="004316FC"/>
    <w:rsid w:val="004408ED"/>
    <w:rsid w:val="004C10E9"/>
    <w:rsid w:val="004D2C0E"/>
    <w:rsid w:val="004D7D18"/>
    <w:rsid w:val="00525A39"/>
    <w:rsid w:val="00530627"/>
    <w:rsid w:val="00532D49"/>
    <w:rsid w:val="005439FF"/>
    <w:rsid w:val="00567775"/>
    <w:rsid w:val="00567AFC"/>
    <w:rsid w:val="00590220"/>
    <w:rsid w:val="005A058B"/>
    <w:rsid w:val="005A0723"/>
    <w:rsid w:val="005C414A"/>
    <w:rsid w:val="006A61AF"/>
    <w:rsid w:val="006E79F3"/>
    <w:rsid w:val="007253C3"/>
    <w:rsid w:val="00751321"/>
    <w:rsid w:val="00755BD6"/>
    <w:rsid w:val="007A3DD5"/>
    <w:rsid w:val="00830EF8"/>
    <w:rsid w:val="00837F68"/>
    <w:rsid w:val="00885AB1"/>
    <w:rsid w:val="00895DA2"/>
    <w:rsid w:val="008A45B4"/>
    <w:rsid w:val="008A630A"/>
    <w:rsid w:val="008C4035"/>
    <w:rsid w:val="008E6ED0"/>
    <w:rsid w:val="00904C53"/>
    <w:rsid w:val="00914061"/>
    <w:rsid w:val="009678F5"/>
    <w:rsid w:val="009F4B97"/>
    <w:rsid w:val="00A35663"/>
    <w:rsid w:val="00A724D3"/>
    <w:rsid w:val="00A831CB"/>
    <w:rsid w:val="00A85C7B"/>
    <w:rsid w:val="00AB079D"/>
    <w:rsid w:val="00AD5CD4"/>
    <w:rsid w:val="00AF5107"/>
    <w:rsid w:val="00AF7924"/>
    <w:rsid w:val="00B26C08"/>
    <w:rsid w:val="00B83E9A"/>
    <w:rsid w:val="00B9019C"/>
    <w:rsid w:val="00BA4B24"/>
    <w:rsid w:val="00BE1213"/>
    <w:rsid w:val="00BE79D9"/>
    <w:rsid w:val="00CC0ED7"/>
    <w:rsid w:val="00CD5328"/>
    <w:rsid w:val="00D01FAE"/>
    <w:rsid w:val="00D810EC"/>
    <w:rsid w:val="00DB532F"/>
    <w:rsid w:val="00DF2650"/>
    <w:rsid w:val="00E15882"/>
    <w:rsid w:val="00EC00F7"/>
    <w:rsid w:val="00ED0BEB"/>
    <w:rsid w:val="00ED2C64"/>
    <w:rsid w:val="00F631DA"/>
    <w:rsid w:val="00F72BB4"/>
    <w:rsid w:val="00FC60E5"/>
    <w:rsid w:val="00FD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32BE8-2C1C-4408-BF3B-F0967B808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B2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header"/>
    <w:basedOn w:val="a"/>
    <w:link w:val="a9"/>
    <w:uiPriority w:val="99"/>
    <w:unhideWhenUsed/>
    <w:rsid w:val="004D7D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D7D18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D7D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D7D18"/>
    <w:rPr>
      <w:sz w:val="24"/>
      <w:szCs w:val="24"/>
      <w:lang w:eastAsia="ar-SA"/>
    </w:rPr>
  </w:style>
  <w:style w:type="paragraph" w:customStyle="1" w:styleId="ConsPlusNormal">
    <w:name w:val="ConsPlusNormal"/>
    <w:rsid w:val="00AF7924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Title">
    <w:name w:val="ConsPlusTitle"/>
    <w:rsid w:val="003C64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semiHidden/>
    <w:rsid w:val="007253C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EC00F7"/>
    <w:pPr>
      <w:suppressAutoHyphens w:val="0"/>
      <w:spacing w:before="33" w:after="33"/>
    </w:pPr>
    <w:rPr>
      <w:rFonts w:ascii="Arial" w:hAnsi="Arial" w:cs="Arial"/>
      <w:color w:val="332E2D"/>
      <w:spacing w:val="2"/>
      <w:lang w:eastAsia="ru-RU"/>
    </w:rPr>
  </w:style>
  <w:style w:type="paragraph" w:styleId="3">
    <w:name w:val="Body Text 3"/>
    <w:basedOn w:val="a"/>
    <w:rsid w:val="00B9019C"/>
    <w:pPr>
      <w:suppressAutoHyphens w:val="0"/>
      <w:spacing w:after="120"/>
    </w:pPr>
    <w:rPr>
      <w:sz w:val="16"/>
      <w:szCs w:val="16"/>
      <w:lang w:eastAsia="ru-RU"/>
    </w:rPr>
  </w:style>
  <w:style w:type="character" w:styleId="ad">
    <w:name w:val="Strong"/>
    <w:qFormat/>
    <w:rsid w:val="00B9019C"/>
    <w:rPr>
      <w:b/>
      <w:bCs/>
    </w:rPr>
  </w:style>
  <w:style w:type="character" w:customStyle="1" w:styleId="ae">
    <w:name w:val="Цветовое выделение"/>
    <w:rsid w:val="005A058B"/>
    <w:rPr>
      <w:b/>
      <w:bCs w:val="0"/>
      <w:color w:val="000080"/>
    </w:rPr>
  </w:style>
  <w:style w:type="paragraph" w:styleId="af">
    <w:name w:val="Normal (Web)"/>
    <w:basedOn w:val="a"/>
    <w:rsid w:val="004C10E9"/>
    <w:pPr>
      <w:suppressAutoHyphens w:val="0"/>
      <w:spacing w:before="100" w:beforeAutospacing="1" w:after="100" w:afterAutospacing="1"/>
    </w:pPr>
    <w:rPr>
      <w:lang w:eastAsia="ru-RU"/>
    </w:rPr>
  </w:style>
  <w:style w:type="table" w:styleId="af0">
    <w:name w:val="Table Grid"/>
    <w:basedOn w:val="a1"/>
    <w:rsid w:val="004C1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basedOn w:val="a0"/>
    <w:rsid w:val="002E4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ЗОЛОТУХИНСКОГО РАЙОНА</vt:lpstr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ЗОЛОТУХИНСКОГО РАЙОНА</dc:title>
  <dc:subject/>
  <dc:creator>Я</dc:creator>
  <cp:keywords/>
  <cp:lastModifiedBy>Buh</cp:lastModifiedBy>
  <cp:revision>19</cp:revision>
  <cp:lastPrinted>2019-12-05T05:41:00Z</cp:lastPrinted>
  <dcterms:created xsi:type="dcterms:W3CDTF">2019-12-05T05:18:00Z</dcterms:created>
  <dcterms:modified xsi:type="dcterms:W3CDTF">2020-11-05T11:21:00Z</dcterms:modified>
</cp:coreProperties>
</file>