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9A" w:rsidRPr="00327A7D" w:rsidRDefault="006B539A">
      <w:pPr>
        <w:jc w:val="center"/>
        <w:rPr>
          <w:b/>
          <w:bCs/>
          <w:color w:val="000000"/>
          <w:sz w:val="32"/>
          <w:szCs w:val="32"/>
        </w:rPr>
      </w:pPr>
    </w:p>
    <w:p w:rsidR="00CF31CE" w:rsidRDefault="00AF5C86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ПАСПОРТ</w:t>
      </w:r>
    </w:p>
    <w:p w:rsidR="00AF5C86" w:rsidRPr="00327A7D" w:rsidRDefault="00AF5C86">
      <w:pPr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муниципальной программы </w:t>
      </w:r>
    </w:p>
    <w:p w:rsidR="00CF31CE" w:rsidRPr="00327A7D" w:rsidRDefault="00CF31CE" w:rsidP="000F2ECD">
      <w:pPr>
        <w:jc w:val="center"/>
        <w:rPr>
          <w:b/>
          <w:color w:val="000000"/>
          <w:sz w:val="28"/>
          <w:szCs w:val="28"/>
        </w:rPr>
      </w:pPr>
      <w:r w:rsidRPr="00327A7D">
        <w:rPr>
          <w:b/>
          <w:color w:val="000000"/>
          <w:sz w:val="32"/>
          <w:szCs w:val="32"/>
        </w:rPr>
        <w:t>«</w:t>
      </w:r>
      <w:r w:rsidR="00500F25" w:rsidRPr="00327A7D">
        <w:rPr>
          <w:b/>
          <w:bCs/>
          <w:color w:val="000000"/>
          <w:sz w:val="28"/>
          <w:szCs w:val="28"/>
        </w:rPr>
        <w:t>Социальная поддержка граждан</w:t>
      </w:r>
      <w:r w:rsidR="002409F1" w:rsidRPr="00327A7D">
        <w:rPr>
          <w:b/>
          <w:color w:val="000000"/>
          <w:sz w:val="32"/>
          <w:szCs w:val="32"/>
        </w:rPr>
        <w:t>»</w:t>
      </w:r>
    </w:p>
    <w:p w:rsidR="00CF31CE" w:rsidRPr="00327A7D" w:rsidRDefault="00CF31CE">
      <w:pPr>
        <w:rPr>
          <w:color w:val="000000"/>
        </w:rPr>
      </w:pPr>
    </w:p>
    <w:tbl>
      <w:tblPr>
        <w:tblW w:w="918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56"/>
        <w:gridCol w:w="6226"/>
      </w:tblGrid>
      <w:tr w:rsidR="00CF31CE" w:rsidRPr="00327A7D" w:rsidTr="00AF5C86">
        <w:trPr>
          <w:trHeight w:val="145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31CE" w:rsidRPr="00327A7D" w:rsidRDefault="00CF31CE" w:rsidP="00E634AD">
            <w:pPr>
              <w:suppressAutoHyphens/>
              <w:rPr>
                <w:b/>
                <w:color w:val="000000"/>
                <w:sz w:val="28"/>
                <w:szCs w:val="28"/>
              </w:rPr>
            </w:pPr>
            <w:r w:rsidRPr="00327A7D">
              <w:rPr>
                <w:b/>
                <w:color w:val="000000"/>
                <w:sz w:val="28"/>
                <w:szCs w:val="28"/>
              </w:rPr>
              <w:t xml:space="preserve">Наименование </w:t>
            </w:r>
          </w:p>
          <w:p w:rsidR="00CF31CE" w:rsidRPr="00327A7D" w:rsidRDefault="00CF31CE" w:rsidP="00E634AD">
            <w:pPr>
              <w:suppressAutoHyphens/>
              <w:rPr>
                <w:color w:val="000000"/>
              </w:rPr>
            </w:pPr>
            <w:r w:rsidRPr="00327A7D">
              <w:rPr>
                <w:b/>
                <w:color w:val="000000"/>
                <w:sz w:val="28"/>
              </w:rPr>
              <w:t xml:space="preserve">Программы 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1CE" w:rsidRPr="00327A7D" w:rsidRDefault="008C20D2" w:rsidP="00E634AD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«</w:t>
            </w:r>
            <w:r w:rsidRPr="00327A7D">
              <w:rPr>
                <w:bCs/>
                <w:color w:val="000000"/>
                <w:sz w:val="28"/>
                <w:szCs w:val="28"/>
              </w:rPr>
              <w:t>Социальная поддержка граждан</w:t>
            </w:r>
            <w:r w:rsidRPr="00327A7D">
              <w:rPr>
                <w:color w:val="000000"/>
                <w:sz w:val="28"/>
                <w:szCs w:val="28"/>
              </w:rPr>
              <w:t xml:space="preserve">» (далее </w:t>
            </w:r>
            <w:r w:rsidR="008B13C1" w:rsidRPr="00327A7D">
              <w:rPr>
                <w:color w:val="000000"/>
                <w:sz w:val="28"/>
                <w:szCs w:val="28"/>
              </w:rPr>
              <w:t xml:space="preserve">- </w:t>
            </w:r>
            <w:r w:rsidRPr="00327A7D">
              <w:rPr>
                <w:color w:val="000000"/>
                <w:sz w:val="28"/>
                <w:szCs w:val="28"/>
              </w:rPr>
              <w:t>Программа)</w:t>
            </w:r>
          </w:p>
        </w:tc>
      </w:tr>
      <w:tr w:rsidR="00CF31CE" w:rsidRPr="00327A7D" w:rsidTr="00AF5C86">
        <w:trPr>
          <w:trHeight w:val="145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31CE" w:rsidRPr="00327A7D" w:rsidRDefault="00CA75EC" w:rsidP="00E634AD">
            <w:pPr>
              <w:suppressAutoHyphens/>
              <w:rPr>
                <w:rFonts w:cs="Times New Roman"/>
                <w:color w:val="000000"/>
              </w:rPr>
            </w:pPr>
            <w:r w:rsidRPr="00327A7D">
              <w:rPr>
                <w:rFonts w:cs="Times New Roman"/>
                <w:b/>
                <w:color w:val="000000"/>
                <w:sz w:val="28"/>
              </w:rPr>
              <w:t>Основные разработчики программы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1CE" w:rsidRPr="00327A7D" w:rsidRDefault="00CA75EC" w:rsidP="00E634AD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Администрация поселка Золотухино</w:t>
            </w:r>
          </w:p>
        </w:tc>
      </w:tr>
      <w:tr w:rsidR="00D001B6" w:rsidRPr="00327A7D" w:rsidTr="00AF5C86">
        <w:trPr>
          <w:trHeight w:val="145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1B6" w:rsidRPr="00327A7D" w:rsidRDefault="00D001B6" w:rsidP="00E634AD">
            <w:pPr>
              <w:suppressAutoHyphens/>
              <w:rPr>
                <w:rFonts w:cs="Times New Roman"/>
                <w:b/>
                <w:color w:val="000000"/>
                <w:sz w:val="28"/>
              </w:rPr>
            </w:pPr>
            <w:r w:rsidRPr="00327A7D">
              <w:rPr>
                <w:rFonts w:cs="Times New Roman"/>
                <w:b/>
                <w:color w:val="000000"/>
                <w:sz w:val="28"/>
              </w:rPr>
              <w:t>Подпрограммы муниципальной программы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0A" w:rsidRDefault="00C7730A" w:rsidP="00E634AD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327A7D">
              <w:rPr>
                <w:color w:val="000000"/>
                <w:sz w:val="28"/>
                <w:szCs w:val="28"/>
              </w:rPr>
              <w:t>овышение качества жизни отдельных категорий граждан в поселке Золотухино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327A7D">
              <w:rPr>
                <w:color w:val="000000"/>
                <w:sz w:val="28"/>
                <w:szCs w:val="28"/>
              </w:rPr>
              <w:t xml:space="preserve"> муниципальной программы «Социальная поддержка граждан»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83E61" w:rsidRPr="00327A7D" w:rsidRDefault="00D001B6" w:rsidP="00E634AD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граждан»</w:t>
            </w:r>
            <w:r w:rsidR="00C7730A">
              <w:rPr>
                <w:color w:val="000000"/>
                <w:sz w:val="28"/>
                <w:szCs w:val="28"/>
              </w:rPr>
              <w:t>.</w:t>
            </w:r>
          </w:p>
        </w:tc>
      </w:tr>
      <w:tr w:rsidR="00CA75EC" w:rsidTr="00AF5C86">
        <w:trPr>
          <w:trHeight w:val="416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CA75EC" w:rsidRPr="00327A7D" w:rsidRDefault="00CA75EC" w:rsidP="00E634AD">
            <w:pPr>
              <w:suppressAutoHyphens/>
              <w:rPr>
                <w:color w:val="000000"/>
              </w:rPr>
            </w:pPr>
            <w:r w:rsidRPr="00327A7D">
              <w:rPr>
                <w:b/>
                <w:color w:val="000000"/>
                <w:sz w:val="28"/>
                <w:szCs w:val="28"/>
              </w:rPr>
              <w:t>Цели и задачи программы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20D2" w:rsidRPr="00327A7D" w:rsidRDefault="008C20D2" w:rsidP="00E634AD">
            <w:pPr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Основные цели Программы:</w:t>
            </w:r>
          </w:p>
          <w:p w:rsidR="00327A7D" w:rsidRPr="00327A7D" w:rsidRDefault="00DC0CF5" w:rsidP="00327A7D">
            <w:pPr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</w:t>
            </w:r>
            <w:r w:rsidR="00327A7D" w:rsidRPr="00327A7D">
              <w:rPr>
                <w:color w:val="000000"/>
                <w:sz w:val="28"/>
                <w:szCs w:val="28"/>
              </w:rPr>
              <w:t>овышение качества жизни отдельных категорий граждан, в том числе находящихся в трудной жизненной си</w:t>
            </w:r>
            <w:r>
              <w:rPr>
                <w:color w:val="000000"/>
                <w:sz w:val="28"/>
                <w:szCs w:val="28"/>
              </w:rPr>
              <w:t xml:space="preserve">туации, </w:t>
            </w:r>
          </w:p>
          <w:p w:rsidR="008C20D2" w:rsidRPr="00327A7D" w:rsidRDefault="00DC0CF5" w:rsidP="00327A7D">
            <w:pPr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327A7D" w:rsidRPr="00327A7D">
              <w:rPr>
                <w:color w:val="000000"/>
                <w:sz w:val="28"/>
                <w:szCs w:val="28"/>
              </w:rPr>
              <w:t>улучшение качества жизни инвалидов, интеграция инвалидов в общественную жизнь</w:t>
            </w:r>
            <w:r w:rsidR="008573B4">
              <w:rPr>
                <w:color w:val="000000"/>
                <w:sz w:val="28"/>
                <w:szCs w:val="28"/>
              </w:rPr>
              <w:t>.</w:t>
            </w:r>
            <w:r w:rsidR="00327A7D" w:rsidRPr="00327A7D">
              <w:rPr>
                <w:color w:val="000000"/>
                <w:sz w:val="28"/>
                <w:szCs w:val="28"/>
              </w:rPr>
              <w:t xml:space="preserve"> </w:t>
            </w:r>
            <w:r w:rsidR="008C20D2" w:rsidRPr="00327A7D">
              <w:rPr>
                <w:color w:val="000000"/>
                <w:sz w:val="28"/>
                <w:szCs w:val="28"/>
              </w:rPr>
              <w:t>Основные задачи Программы:</w:t>
            </w:r>
          </w:p>
          <w:p w:rsidR="008C20D2" w:rsidRPr="00327A7D" w:rsidRDefault="008C20D2" w:rsidP="00E634AD">
            <w:pPr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-</w:t>
            </w:r>
            <w:r w:rsidR="008C462B">
              <w:rPr>
                <w:color w:val="000000"/>
                <w:sz w:val="28"/>
                <w:szCs w:val="28"/>
              </w:rPr>
              <w:t xml:space="preserve"> </w:t>
            </w:r>
            <w:r w:rsidRPr="00327A7D">
              <w:rPr>
                <w:color w:val="000000"/>
                <w:sz w:val="28"/>
                <w:szCs w:val="28"/>
              </w:rPr>
              <w:t>обеспечение реализации государственной и муниципальной социальной политики на территории поселка Золотухино;</w:t>
            </w:r>
          </w:p>
          <w:p w:rsidR="008C20D2" w:rsidRPr="00327A7D" w:rsidRDefault="008C20D2" w:rsidP="00E634AD">
            <w:pPr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- разработка и принятие нормативных правовых актов, направленных на улучшение социальной поддержки населения;</w:t>
            </w:r>
          </w:p>
          <w:p w:rsidR="008C20D2" w:rsidRPr="00327A7D" w:rsidRDefault="008C20D2" w:rsidP="0056311E">
            <w:pPr>
              <w:suppressAutoHyphens/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-</w:t>
            </w:r>
            <w:r w:rsidR="008C462B">
              <w:rPr>
                <w:color w:val="000000"/>
                <w:sz w:val="28"/>
                <w:szCs w:val="28"/>
              </w:rPr>
              <w:t xml:space="preserve"> </w:t>
            </w:r>
            <w:r w:rsidRPr="00327A7D">
              <w:rPr>
                <w:color w:val="000000"/>
                <w:sz w:val="28"/>
                <w:szCs w:val="28"/>
              </w:rPr>
              <w:t>обеспечение потребностей граждан пожилого возраста, инвалидов в получении мер социальной поддержки.</w:t>
            </w:r>
          </w:p>
        </w:tc>
      </w:tr>
      <w:tr w:rsidR="00601A66" w:rsidTr="00AF5C86">
        <w:trPr>
          <w:trHeight w:val="3876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1A66" w:rsidRPr="00327A7D" w:rsidRDefault="00072AB2" w:rsidP="00E634AD">
            <w:pPr>
              <w:suppressAutoHyphens/>
              <w:rPr>
                <w:b/>
                <w:color w:val="000000"/>
                <w:sz w:val="28"/>
                <w:szCs w:val="28"/>
              </w:rPr>
            </w:pPr>
            <w:r w:rsidRPr="00327A7D">
              <w:rPr>
                <w:b/>
                <w:color w:val="000000"/>
                <w:sz w:val="28"/>
                <w:szCs w:val="28"/>
              </w:rPr>
              <w:lastRenderedPageBreak/>
              <w:t>Важнейшие показатели программы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1DF" w:rsidRPr="00327A7D" w:rsidRDefault="008E11DF" w:rsidP="00E634AD">
            <w:pPr>
              <w:suppressAutoHyphens/>
              <w:jc w:val="both"/>
              <w:outlineLvl w:val="2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-</w:t>
            </w:r>
            <w:r w:rsidR="008C462B">
              <w:rPr>
                <w:color w:val="000000"/>
                <w:sz w:val="28"/>
                <w:szCs w:val="28"/>
              </w:rPr>
              <w:t xml:space="preserve"> </w:t>
            </w:r>
            <w:r w:rsidRPr="00327A7D">
              <w:rPr>
                <w:color w:val="000000"/>
                <w:sz w:val="28"/>
                <w:szCs w:val="28"/>
              </w:rPr>
              <w:t>количество разработанных и применяемых нормативных актов, направленных на улучшение положения, усиление социальной поддержки граждан пожилого возраста, инвалидов и повышение качества их жизни;</w:t>
            </w:r>
          </w:p>
          <w:p w:rsidR="008E11DF" w:rsidRPr="00327A7D" w:rsidRDefault="008E11DF" w:rsidP="00E634AD">
            <w:pPr>
              <w:suppressAutoHyphens/>
              <w:jc w:val="both"/>
              <w:outlineLvl w:val="2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-</w:t>
            </w:r>
            <w:r w:rsidR="008C462B">
              <w:rPr>
                <w:color w:val="000000"/>
                <w:sz w:val="28"/>
                <w:szCs w:val="28"/>
              </w:rPr>
              <w:t xml:space="preserve"> </w:t>
            </w:r>
            <w:r w:rsidRPr="00327A7D">
              <w:rPr>
                <w:color w:val="000000"/>
                <w:sz w:val="28"/>
                <w:szCs w:val="28"/>
              </w:rPr>
              <w:t>количество граждан пожилого возраста, инвалидов, получивших меры социальной поддержки;</w:t>
            </w:r>
          </w:p>
          <w:p w:rsidR="008E11DF" w:rsidRPr="00327A7D" w:rsidRDefault="008E11DF" w:rsidP="00E634AD">
            <w:pPr>
              <w:suppressAutoHyphens/>
              <w:jc w:val="both"/>
              <w:outlineLvl w:val="2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-</w:t>
            </w:r>
            <w:r w:rsidR="008C462B">
              <w:rPr>
                <w:color w:val="000000"/>
                <w:sz w:val="28"/>
                <w:szCs w:val="28"/>
              </w:rPr>
              <w:t xml:space="preserve"> </w:t>
            </w:r>
            <w:r w:rsidRPr="00327A7D">
              <w:rPr>
                <w:color w:val="000000"/>
                <w:sz w:val="28"/>
                <w:szCs w:val="28"/>
              </w:rPr>
              <w:t>количество предоставленных государственных и муниципальных услуг в рамках полномочий;</w:t>
            </w:r>
          </w:p>
          <w:p w:rsidR="00E90F44" w:rsidRPr="00327A7D" w:rsidRDefault="008E11DF" w:rsidP="00E634AD">
            <w:pPr>
              <w:suppressAutoHyphens/>
              <w:jc w:val="both"/>
              <w:outlineLvl w:val="2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-</w:t>
            </w:r>
            <w:r w:rsidR="008C462B">
              <w:rPr>
                <w:color w:val="000000"/>
                <w:sz w:val="28"/>
                <w:szCs w:val="28"/>
              </w:rPr>
              <w:t xml:space="preserve"> </w:t>
            </w:r>
            <w:r w:rsidRPr="00327A7D">
              <w:rPr>
                <w:color w:val="000000"/>
                <w:sz w:val="28"/>
                <w:szCs w:val="28"/>
              </w:rPr>
              <w:t>уровень удовлетворенности жителей качеством предоставления муниципальных услуг в сфере социальной поддержки граждан.</w:t>
            </w:r>
          </w:p>
        </w:tc>
      </w:tr>
      <w:tr w:rsidR="00F857DA" w:rsidTr="00AF5C86">
        <w:trPr>
          <w:trHeight w:val="649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7DA" w:rsidRPr="00327A7D" w:rsidRDefault="00F857DA" w:rsidP="00E634AD">
            <w:pPr>
              <w:suppressAutoHyphens/>
              <w:rPr>
                <w:color w:val="000000"/>
              </w:rPr>
            </w:pPr>
            <w:r w:rsidRPr="00327A7D">
              <w:rPr>
                <w:b/>
                <w:color w:val="000000"/>
                <w:sz w:val="28"/>
              </w:rPr>
              <w:t>Сроки реализации Программы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7DA" w:rsidRPr="00327A7D" w:rsidRDefault="00F857DA" w:rsidP="00AF5C86">
            <w:pPr>
              <w:suppressAutoHyphens/>
              <w:rPr>
                <w:color w:val="000000"/>
              </w:rPr>
            </w:pPr>
            <w:r w:rsidRPr="00327A7D">
              <w:rPr>
                <w:color w:val="000000"/>
                <w:sz w:val="28"/>
              </w:rPr>
              <w:t>201</w:t>
            </w:r>
            <w:r w:rsidR="0056311E">
              <w:rPr>
                <w:color w:val="000000"/>
                <w:sz w:val="28"/>
              </w:rPr>
              <w:t>9– 202</w:t>
            </w:r>
            <w:r w:rsidR="00AF5C86">
              <w:rPr>
                <w:color w:val="000000"/>
                <w:sz w:val="28"/>
              </w:rPr>
              <w:t>3</w:t>
            </w:r>
            <w:r w:rsidR="0056311E">
              <w:rPr>
                <w:color w:val="000000"/>
                <w:sz w:val="28"/>
              </w:rPr>
              <w:t xml:space="preserve"> </w:t>
            </w:r>
            <w:r w:rsidR="003B46BF" w:rsidRPr="00327A7D">
              <w:rPr>
                <w:color w:val="000000"/>
                <w:sz w:val="28"/>
              </w:rPr>
              <w:t>гг.</w:t>
            </w:r>
          </w:p>
        </w:tc>
      </w:tr>
      <w:tr w:rsidR="00F857DA" w:rsidTr="00AF5C86">
        <w:trPr>
          <w:trHeight w:val="128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57DA" w:rsidRPr="00327A7D" w:rsidRDefault="00072AB2" w:rsidP="00E634AD">
            <w:pPr>
              <w:suppressAutoHyphens/>
              <w:rPr>
                <w:b/>
                <w:color w:val="000000"/>
                <w:sz w:val="28"/>
                <w:szCs w:val="28"/>
              </w:rPr>
            </w:pPr>
            <w:r w:rsidRPr="00327A7D">
              <w:rPr>
                <w:b/>
                <w:color w:val="000000"/>
                <w:sz w:val="28"/>
                <w:szCs w:val="28"/>
              </w:rPr>
              <w:t>Исполнители подпрограмм и основных мероприятий программы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AB2" w:rsidRDefault="00AD59D9" w:rsidP="00E634AD">
            <w:pPr>
              <w:pStyle w:val="3f3f3f3f3f3f3f3f3f3f3f"/>
              <w:suppressAutoHyphens/>
              <w:spacing w:line="240" w:lineRule="auto"/>
              <w:ind w:left="36" w:firstLine="0"/>
              <w:rPr>
                <w:rFonts w:ascii="Times New Roman" w:hAnsi="Times New Roman"/>
                <w:color w:val="000000"/>
                <w:sz w:val="28"/>
              </w:rPr>
            </w:pPr>
            <w:r w:rsidRPr="00327A7D">
              <w:rPr>
                <w:rFonts w:ascii="Times New Roman" w:hAnsi="Times New Roman"/>
                <w:color w:val="000000"/>
                <w:sz w:val="28"/>
              </w:rPr>
              <w:t>Администрация поселка Золотухино</w:t>
            </w:r>
            <w:r w:rsidR="00327A7D">
              <w:rPr>
                <w:rFonts w:ascii="Times New Roman" w:hAnsi="Times New Roman"/>
                <w:color w:val="000000"/>
                <w:sz w:val="28"/>
              </w:rPr>
              <w:t>,</w:t>
            </w:r>
          </w:p>
          <w:p w:rsidR="00327A7D" w:rsidRDefault="00327A7D" w:rsidP="00E634AD">
            <w:pPr>
              <w:pStyle w:val="3f3f3f3f3f3f3f3f3f3f3f"/>
              <w:suppressAutoHyphens/>
              <w:spacing w:line="240" w:lineRule="auto"/>
              <w:ind w:left="36" w:firstLine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Отдел соц</w:t>
            </w:r>
            <w:r w:rsidR="008573B4"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ального обеспечения </w:t>
            </w:r>
            <w:r w:rsidR="008573B4">
              <w:rPr>
                <w:rFonts w:ascii="Times New Roman" w:hAnsi="Times New Roman"/>
                <w:color w:val="000000"/>
                <w:sz w:val="28"/>
              </w:rPr>
              <w:t>администрации Золотухинского района,</w:t>
            </w:r>
          </w:p>
          <w:p w:rsidR="00F857DA" w:rsidRPr="00327A7D" w:rsidRDefault="008573B4" w:rsidP="00E634AD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МКУК «</w:t>
            </w:r>
            <w:r w:rsidRPr="008573B4">
              <w:rPr>
                <w:rFonts w:ascii="Times New Roman" w:hAnsi="Times New Roman"/>
                <w:color w:val="000000"/>
                <w:sz w:val="28"/>
              </w:rPr>
              <w:t>Межпоселенческая библиотека Золотухинского района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</w:tr>
      <w:tr w:rsidR="00072AB2" w:rsidTr="00AF5C86">
        <w:trPr>
          <w:trHeight w:val="3243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AB2" w:rsidRPr="00327A7D" w:rsidRDefault="00072AB2" w:rsidP="00E634AD">
            <w:pPr>
              <w:suppressAutoHyphens/>
              <w:rPr>
                <w:color w:val="000000"/>
              </w:rPr>
            </w:pPr>
            <w:r w:rsidRPr="00327A7D">
              <w:rPr>
                <w:b/>
                <w:color w:val="000000"/>
                <w:sz w:val="28"/>
              </w:rPr>
              <w:t>Объемы и источники финансирования Программы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11E" w:rsidRPr="00C36BC3" w:rsidRDefault="008E11DF" w:rsidP="0056311E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327A7D">
              <w:rPr>
                <w:rFonts w:ascii="Times New Roman" w:hAnsi="Times New Roman"/>
                <w:color w:val="000000"/>
                <w:sz w:val="28"/>
              </w:rPr>
              <w:t xml:space="preserve">Общий объем финансовых ресурсов, необходимых для реализации Программы составляет </w:t>
            </w:r>
            <w:r w:rsidR="00D17A91">
              <w:rPr>
                <w:rFonts w:ascii="Times New Roman" w:hAnsi="Times New Roman"/>
                <w:sz w:val="28"/>
                <w:szCs w:val="28"/>
              </w:rPr>
              <w:t>1741,7</w:t>
            </w:r>
            <w:r w:rsidR="0056311E" w:rsidRPr="00C36BC3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  <w:r w:rsidR="005631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11E" w:rsidRPr="00C36BC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6311E" w:rsidRPr="00C36BC3" w:rsidRDefault="0056311E" w:rsidP="0056311E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 w:rsidRPr="00C36BC3">
              <w:rPr>
                <w:rFonts w:ascii="Times New Roman" w:hAnsi="Times New Roman"/>
                <w:sz w:val="28"/>
                <w:szCs w:val="28"/>
              </w:rPr>
              <w:t>в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A91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A91">
              <w:rPr>
                <w:rFonts w:ascii="Times New Roman" w:hAnsi="Times New Roman"/>
                <w:sz w:val="28"/>
                <w:szCs w:val="28"/>
              </w:rPr>
              <w:t>446,9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6311E" w:rsidRPr="00C36BC3" w:rsidRDefault="0056311E" w:rsidP="0056311E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2020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697F0D">
              <w:rPr>
                <w:rFonts w:ascii="Times New Roman" w:hAnsi="Times New Roman"/>
                <w:sz w:val="28"/>
                <w:szCs w:val="28"/>
              </w:rPr>
              <w:t>481,7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6311E" w:rsidRDefault="0056311E" w:rsidP="0056311E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2021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D17A91">
              <w:rPr>
                <w:rFonts w:ascii="Times New Roman" w:hAnsi="Times New Roman"/>
                <w:sz w:val="28"/>
                <w:szCs w:val="28"/>
              </w:rPr>
              <w:t>4</w:t>
            </w:r>
            <w:r w:rsidR="00697F0D">
              <w:rPr>
                <w:rFonts w:ascii="Times New Roman" w:hAnsi="Times New Roman"/>
                <w:sz w:val="28"/>
                <w:szCs w:val="28"/>
              </w:rPr>
              <w:t>22,0</w:t>
            </w:r>
            <w:r w:rsidRPr="00C36BC3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E11DF" w:rsidRDefault="0056311E" w:rsidP="0056311E">
            <w:pPr>
              <w:pStyle w:val="ConsPlusNonformat"/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D17A91">
              <w:rPr>
                <w:rFonts w:ascii="Times New Roman" w:hAnsi="Times New Roman"/>
                <w:sz w:val="28"/>
                <w:szCs w:val="28"/>
              </w:rPr>
              <w:t>4</w:t>
            </w:r>
            <w:r w:rsidR="00697F0D">
              <w:rPr>
                <w:rFonts w:ascii="Times New Roman" w:hAnsi="Times New Roman"/>
                <w:sz w:val="28"/>
                <w:szCs w:val="28"/>
              </w:rPr>
              <w:t>22,0</w:t>
            </w:r>
            <w:r w:rsidR="00D17A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AF5C8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5C86" w:rsidRPr="00327A7D" w:rsidRDefault="00AF5C86" w:rsidP="0056311E">
            <w:pPr>
              <w:pStyle w:val="ConsPlusNonformat"/>
              <w:shd w:val="clear" w:color="auto" w:fill="FFFFFF"/>
              <w:suppressAutoHyphens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- </w:t>
            </w:r>
            <w:r w:rsidR="00697F0D">
              <w:rPr>
                <w:rFonts w:ascii="Times New Roman" w:hAnsi="Times New Roman" w:cs="Times New Roman"/>
                <w:sz w:val="28"/>
                <w:szCs w:val="28"/>
              </w:rPr>
              <w:t xml:space="preserve"> 422,0 тыс. руб.</w:t>
            </w:r>
            <w:bookmarkStart w:id="0" w:name="_GoBack"/>
            <w:bookmarkEnd w:id="0"/>
          </w:p>
          <w:p w:rsidR="00072AB2" w:rsidRPr="00327A7D" w:rsidRDefault="008E11DF" w:rsidP="0056311E">
            <w:pPr>
              <w:pStyle w:val="ConsPlusNonformat"/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7A7D">
              <w:rPr>
                <w:rFonts w:ascii="Times New Roman" w:hAnsi="Times New Roman"/>
                <w:color w:val="000000"/>
                <w:sz w:val="28"/>
              </w:rPr>
              <w:t>Объемы финансирования Программы за счет средств бюджета поселка Золотухино уточняются исходя из их возможностей на соответствующий финансовый год.</w:t>
            </w:r>
          </w:p>
        </w:tc>
      </w:tr>
      <w:tr w:rsidR="00072AB2" w:rsidTr="00AF5C86">
        <w:trPr>
          <w:trHeight w:val="1282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AB2" w:rsidRPr="00327A7D" w:rsidRDefault="00072AB2" w:rsidP="00E634AD">
            <w:pPr>
              <w:suppressAutoHyphens/>
              <w:rPr>
                <w:b/>
                <w:color w:val="000000"/>
                <w:sz w:val="28"/>
                <w:szCs w:val="28"/>
              </w:rPr>
            </w:pPr>
            <w:r w:rsidRPr="00327A7D">
              <w:rPr>
                <w:b/>
                <w:color w:val="000000"/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AB2" w:rsidRPr="00327A7D" w:rsidRDefault="003E17F5" w:rsidP="00E634AD">
            <w:pPr>
              <w:tabs>
                <w:tab w:val="left" w:pos="4020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327A7D">
              <w:rPr>
                <w:color w:val="000000"/>
                <w:sz w:val="28"/>
                <w:szCs w:val="28"/>
              </w:rPr>
              <w:t>Контроль за реализацией Программы осуществляется в установленном порядке Администрацией поселка Золотухино</w:t>
            </w:r>
            <w:r w:rsidR="008E11DF" w:rsidRPr="00327A7D">
              <w:rPr>
                <w:color w:val="000000"/>
                <w:sz w:val="28"/>
                <w:szCs w:val="28"/>
              </w:rPr>
              <w:t>.</w:t>
            </w:r>
          </w:p>
        </w:tc>
      </w:tr>
      <w:tr w:rsidR="00072AB2" w:rsidTr="00AF5C86">
        <w:trPr>
          <w:trHeight w:val="1297"/>
        </w:trPr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AB2" w:rsidRPr="00327A7D" w:rsidRDefault="00072AB2" w:rsidP="00E634AD">
            <w:pPr>
              <w:suppressAutoHyphens/>
              <w:rPr>
                <w:color w:val="000000"/>
              </w:rPr>
            </w:pPr>
            <w:r w:rsidRPr="00327A7D">
              <w:rPr>
                <w:b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2AB2" w:rsidRPr="00327A7D" w:rsidRDefault="008E11DF" w:rsidP="00E634AD">
            <w:pPr>
              <w:tabs>
                <w:tab w:val="left" w:pos="4020"/>
              </w:tabs>
              <w:suppressAutoHyphens/>
              <w:jc w:val="both"/>
              <w:rPr>
                <w:rFonts w:cs="Times New Roman"/>
                <w:color w:val="000000"/>
                <w:sz w:val="28"/>
                <w:szCs w:val="28"/>
              </w:rPr>
            </w:pPr>
            <w:r w:rsidRPr="00327A7D">
              <w:rPr>
                <w:rFonts w:cs="Times New Roman"/>
                <w:color w:val="000000"/>
                <w:sz w:val="28"/>
                <w:szCs w:val="28"/>
              </w:rPr>
              <w:t>Обеспечение выполнения целей, задач и реализации муниципальной программы.</w:t>
            </w:r>
          </w:p>
        </w:tc>
      </w:tr>
    </w:tbl>
    <w:p w:rsidR="00CF31CE" w:rsidRDefault="00CF31CE">
      <w:pPr>
        <w:ind w:left="360"/>
        <w:rPr>
          <w:b/>
        </w:rPr>
      </w:pPr>
    </w:p>
    <w:p w:rsidR="00CF31CE" w:rsidRPr="00112980" w:rsidRDefault="00CF31CE" w:rsidP="00112980">
      <w:pPr>
        <w:ind w:firstLine="709"/>
        <w:jc w:val="both"/>
        <w:rPr>
          <w:sz w:val="28"/>
        </w:rPr>
      </w:pPr>
    </w:p>
    <w:sectPr w:rsidR="00CF31CE" w:rsidRPr="00112980" w:rsidSect="00AF5C86">
      <w:pgSz w:w="11905" w:h="16837"/>
      <w:pgMar w:top="1134" w:right="1247" w:bottom="1134" w:left="153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EEF" w:rsidRDefault="009A2EEF">
      <w:r>
        <w:separator/>
      </w:r>
    </w:p>
  </w:endnote>
  <w:endnote w:type="continuationSeparator" w:id="0">
    <w:p w:rsidR="009A2EEF" w:rsidRDefault="009A2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EEF" w:rsidRDefault="009A2EEF">
      <w:r>
        <w:separator/>
      </w:r>
    </w:p>
  </w:footnote>
  <w:footnote w:type="continuationSeparator" w:id="0">
    <w:p w:rsidR="009A2EEF" w:rsidRDefault="009A2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A3EA6"/>
    <w:multiLevelType w:val="multilevel"/>
    <w:tmpl w:val="475851D2"/>
    <w:lvl w:ilvl="0">
      <w:start w:val="10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780"/>
      </w:pPr>
    </w:lvl>
    <w:lvl w:ilvl="2">
      <w:start w:val="4"/>
      <w:numFmt w:val="decimal"/>
      <w:lvlText w:val="%1.%2.%3."/>
      <w:lvlJc w:val="left"/>
      <w:pPr>
        <w:tabs>
          <w:tab w:val="num" w:pos="1140"/>
        </w:tabs>
        <w:ind w:left="1140" w:hanging="78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 w15:restartNumberingAfterBreak="0">
    <w:nsid w:val="4241749B"/>
    <w:multiLevelType w:val="hybridMultilevel"/>
    <w:tmpl w:val="8A823B00"/>
    <w:lvl w:ilvl="0" w:tplc="D2A2440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94856A2"/>
    <w:multiLevelType w:val="hybridMultilevel"/>
    <w:tmpl w:val="C860C33E"/>
    <w:lvl w:ilvl="0" w:tplc="A420CDAA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A420CDA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C0D7AA9"/>
    <w:multiLevelType w:val="hybridMultilevel"/>
    <w:tmpl w:val="82405928"/>
    <w:lvl w:ilvl="0" w:tplc="50820E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15D48B0"/>
    <w:multiLevelType w:val="multilevel"/>
    <w:tmpl w:val="2076D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641E3B"/>
    <w:multiLevelType w:val="hybridMultilevel"/>
    <w:tmpl w:val="EDBCEE92"/>
    <w:lvl w:ilvl="0" w:tplc="04190017">
      <w:start w:val="1"/>
      <w:numFmt w:val="lowerLetter"/>
      <w:lvlText w:val="%1)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abstractNum w:abstractNumId="6" w15:restartNumberingAfterBreak="0">
    <w:nsid w:val="79E81A35"/>
    <w:multiLevelType w:val="hybridMultilevel"/>
    <w:tmpl w:val="23668D54"/>
    <w:lvl w:ilvl="0" w:tplc="A420CDA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A420CDA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0"/>
    <w:lvlOverride w:ilvl="0">
      <w:startOverride w:val="10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A66"/>
    <w:rsid w:val="00001E60"/>
    <w:rsid w:val="00002686"/>
    <w:rsid w:val="00004B72"/>
    <w:rsid w:val="00011F73"/>
    <w:rsid w:val="00017E5E"/>
    <w:rsid w:val="000210E1"/>
    <w:rsid w:val="00034E0D"/>
    <w:rsid w:val="00046B04"/>
    <w:rsid w:val="000556EA"/>
    <w:rsid w:val="0007264F"/>
    <w:rsid w:val="00072AB2"/>
    <w:rsid w:val="000735E4"/>
    <w:rsid w:val="0008123C"/>
    <w:rsid w:val="000935F1"/>
    <w:rsid w:val="000B29AD"/>
    <w:rsid w:val="000C5138"/>
    <w:rsid w:val="000D313D"/>
    <w:rsid w:val="000D703E"/>
    <w:rsid w:val="000F2ECD"/>
    <w:rsid w:val="000F3C9A"/>
    <w:rsid w:val="00103B4C"/>
    <w:rsid w:val="00112980"/>
    <w:rsid w:val="00112D04"/>
    <w:rsid w:val="00115971"/>
    <w:rsid w:val="00134BF4"/>
    <w:rsid w:val="00144488"/>
    <w:rsid w:val="0015212F"/>
    <w:rsid w:val="00170593"/>
    <w:rsid w:val="001716DE"/>
    <w:rsid w:val="00180488"/>
    <w:rsid w:val="00184DF8"/>
    <w:rsid w:val="001963E0"/>
    <w:rsid w:val="001A55ED"/>
    <w:rsid w:val="001C3FFC"/>
    <w:rsid w:val="001D4485"/>
    <w:rsid w:val="001E3725"/>
    <w:rsid w:val="001F0A4E"/>
    <w:rsid w:val="002026BC"/>
    <w:rsid w:val="00230BE5"/>
    <w:rsid w:val="002374AB"/>
    <w:rsid w:val="002409F1"/>
    <w:rsid w:val="0027210E"/>
    <w:rsid w:val="00274061"/>
    <w:rsid w:val="00290BB6"/>
    <w:rsid w:val="002B5616"/>
    <w:rsid w:val="00305BE4"/>
    <w:rsid w:val="00305F67"/>
    <w:rsid w:val="003065F4"/>
    <w:rsid w:val="003075DA"/>
    <w:rsid w:val="00314015"/>
    <w:rsid w:val="00327A7D"/>
    <w:rsid w:val="0033462B"/>
    <w:rsid w:val="003414D8"/>
    <w:rsid w:val="003508A3"/>
    <w:rsid w:val="00352E5F"/>
    <w:rsid w:val="00354994"/>
    <w:rsid w:val="00360343"/>
    <w:rsid w:val="00376B09"/>
    <w:rsid w:val="00384E6B"/>
    <w:rsid w:val="0039465D"/>
    <w:rsid w:val="00397230"/>
    <w:rsid w:val="003B46BF"/>
    <w:rsid w:val="003C6974"/>
    <w:rsid w:val="003E17F5"/>
    <w:rsid w:val="003E60CB"/>
    <w:rsid w:val="00406F6B"/>
    <w:rsid w:val="00426856"/>
    <w:rsid w:val="00460AA4"/>
    <w:rsid w:val="00465D42"/>
    <w:rsid w:val="004A1D11"/>
    <w:rsid w:val="004B32D9"/>
    <w:rsid w:val="004C4052"/>
    <w:rsid w:val="004C717D"/>
    <w:rsid w:val="004D4726"/>
    <w:rsid w:val="004D4B58"/>
    <w:rsid w:val="004D5D93"/>
    <w:rsid w:val="004E65B1"/>
    <w:rsid w:val="00500F25"/>
    <w:rsid w:val="00557AFA"/>
    <w:rsid w:val="0056311E"/>
    <w:rsid w:val="00574885"/>
    <w:rsid w:val="00584903"/>
    <w:rsid w:val="005C1E97"/>
    <w:rsid w:val="005C5A83"/>
    <w:rsid w:val="005D2C50"/>
    <w:rsid w:val="005F4D24"/>
    <w:rsid w:val="00601A66"/>
    <w:rsid w:val="00626211"/>
    <w:rsid w:val="00626246"/>
    <w:rsid w:val="00630A39"/>
    <w:rsid w:val="0063536E"/>
    <w:rsid w:val="00643289"/>
    <w:rsid w:val="00651512"/>
    <w:rsid w:val="0065224F"/>
    <w:rsid w:val="00655D92"/>
    <w:rsid w:val="006659C4"/>
    <w:rsid w:val="00666B55"/>
    <w:rsid w:val="00672880"/>
    <w:rsid w:val="00697F0D"/>
    <w:rsid w:val="006A2D71"/>
    <w:rsid w:val="006B539A"/>
    <w:rsid w:val="006C3EA4"/>
    <w:rsid w:val="006C450F"/>
    <w:rsid w:val="006D5C17"/>
    <w:rsid w:val="006E32D2"/>
    <w:rsid w:val="006F3288"/>
    <w:rsid w:val="00706E7B"/>
    <w:rsid w:val="00747FB9"/>
    <w:rsid w:val="0075036F"/>
    <w:rsid w:val="00764394"/>
    <w:rsid w:val="007744F6"/>
    <w:rsid w:val="00774C5E"/>
    <w:rsid w:val="00781A5A"/>
    <w:rsid w:val="007973D2"/>
    <w:rsid w:val="00803ABA"/>
    <w:rsid w:val="0083123B"/>
    <w:rsid w:val="00842E7B"/>
    <w:rsid w:val="00855F26"/>
    <w:rsid w:val="008573B4"/>
    <w:rsid w:val="00871C81"/>
    <w:rsid w:val="00880DB0"/>
    <w:rsid w:val="00881DFC"/>
    <w:rsid w:val="008B13C1"/>
    <w:rsid w:val="008B1567"/>
    <w:rsid w:val="008B64DB"/>
    <w:rsid w:val="008C20D2"/>
    <w:rsid w:val="008C462B"/>
    <w:rsid w:val="008D20AB"/>
    <w:rsid w:val="008D5F77"/>
    <w:rsid w:val="008D70AD"/>
    <w:rsid w:val="008E11DF"/>
    <w:rsid w:val="008F1452"/>
    <w:rsid w:val="008F612B"/>
    <w:rsid w:val="0090086C"/>
    <w:rsid w:val="00902CA9"/>
    <w:rsid w:val="00937349"/>
    <w:rsid w:val="0097011F"/>
    <w:rsid w:val="00970D67"/>
    <w:rsid w:val="0099566B"/>
    <w:rsid w:val="009A2EEF"/>
    <w:rsid w:val="009B2983"/>
    <w:rsid w:val="009B4AE2"/>
    <w:rsid w:val="009B5C6C"/>
    <w:rsid w:val="009C0457"/>
    <w:rsid w:val="00A158CE"/>
    <w:rsid w:val="00A17C2B"/>
    <w:rsid w:val="00A258F4"/>
    <w:rsid w:val="00A3613A"/>
    <w:rsid w:val="00A3680F"/>
    <w:rsid w:val="00A42D26"/>
    <w:rsid w:val="00A43D3F"/>
    <w:rsid w:val="00A55234"/>
    <w:rsid w:val="00A62915"/>
    <w:rsid w:val="00A73B67"/>
    <w:rsid w:val="00AA0813"/>
    <w:rsid w:val="00AB4ABE"/>
    <w:rsid w:val="00AB593B"/>
    <w:rsid w:val="00AC78CB"/>
    <w:rsid w:val="00AD27A6"/>
    <w:rsid w:val="00AD59D9"/>
    <w:rsid w:val="00AF5C86"/>
    <w:rsid w:val="00AF7A2B"/>
    <w:rsid w:val="00B177FC"/>
    <w:rsid w:val="00B239BB"/>
    <w:rsid w:val="00B45312"/>
    <w:rsid w:val="00B52A5F"/>
    <w:rsid w:val="00B5518A"/>
    <w:rsid w:val="00B56AE5"/>
    <w:rsid w:val="00B6697B"/>
    <w:rsid w:val="00B77542"/>
    <w:rsid w:val="00B83E5B"/>
    <w:rsid w:val="00B85C23"/>
    <w:rsid w:val="00B96CC8"/>
    <w:rsid w:val="00BA0240"/>
    <w:rsid w:val="00BA7B7B"/>
    <w:rsid w:val="00BB6D19"/>
    <w:rsid w:val="00BC5FFE"/>
    <w:rsid w:val="00BD1379"/>
    <w:rsid w:val="00C55353"/>
    <w:rsid w:val="00C55887"/>
    <w:rsid w:val="00C609F7"/>
    <w:rsid w:val="00C67220"/>
    <w:rsid w:val="00C765AD"/>
    <w:rsid w:val="00C7730A"/>
    <w:rsid w:val="00CA5A96"/>
    <w:rsid w:val="00CA75EC"/>
    <w:rsid w:val="00CC64B2"/>
    <w:rsid w:val="00CD0E80"/>
    <w:rsid w:val="00CE2021"/>
    <w:rsid w:val="00CE73EB"/>
    <w:rsid w:val="00CF15AF"/>
    <w:rsid w:val="00CF31CE"/>
    <w:rsid w:val="00CF7E28"/>
    <w:rsid w:val="00D001B6"/>
    <w:rsid w:val="00D074E7"/>
    <w:rsid w:val="00D17A91"/>
    <w:rsid w:val="00D370AA"/>
    <w:rsid w:val="00D5074C"/>
    <w:rsid w:val="00D5103C"/>
    <w:rsid w:val="00D63627"/>
    <w:rsid w:val="00D83E61"/>
    <w:rsid w:val="00DB7489"/>
    <w:rsid w:val="00DC0CF5"/>
    <w:rsid w:val="00DC577D"/>
    <w:rsid w:val="00E005EA"/>
    <w:rsid w:val="00E021FF"/>
    <w:rsid w:val="00E05987"/>
    <w:rsid w:val="00E457F6"/>
    <w:rsid w:val="00E530C4"/>
    <w:rsid w:val="00E634AD"/>
    <w:rsid w:val="00E702D4"/>
    <w:rsid w:val="00E74033"/>
    <w:rsid w:val="00E81769"/>
    <w:rsid w:val="00E82885"/>
    <w:rsid w:val="00E852BE"/>
    <w:rsid w:val="00E85E9C"/>
    <w:rsid w:val="00E90F44"/>
    <w:rsid w:val="00EA2746"/>
    <w:rsid w:val="00EB37CF"/>
    <w:rsid w:val="00EB5C38"/>
    <w:rsid w:val="00EE65F4"/>
    <w:rsid w:val="00EE6F2C"/>
    <w:rsid w:val="00EF75AD"/>
    <w:rsid w:val="00F00D1B"/>
    <w:rsid w:val="00F154AD"/>
    <w:rsid w:val="00F26F56"/>
    <w:rsid w:val="00F50C86"/>
    <w:rsid w:val="00F530EF"/>
    <w:rsid w:val="00F61781"/>
    <w:rsid w:val="00F66524"/>
    <w:rsid w:val="00F857DA"/>
    <w:rsid w:val="00F85E82"/>
    <w:rsid w:val="00F861AD"/>
    <w:rsid w:val="00F87C5B"/>
    <w:rsid w:val="00FA49A8"/>
    <w:rsid w:val="00FB1C32"/>
    <w:rsid w:val="00FC71B7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B161DB-7759-4CD3-88C3-D2F5D236C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5EA"/>
    <w:pPr>
      <w:widowControl w:val="0"/>
      <w:autoSpaceDE w:val="0"/>
      <w:autoSpaceDN w:val="0"/>
      <w:adjustRightInd w:val="0"/>
      <w:spacing w:after="0" w:line="240" w:lineRule="auto"/>
    </w:pPr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3E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709"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Pr>
      <w:rFonts w:cs="Calibri"/>
      <w:sz w:val="24"/>
      <w:szCs w:val="24"/>
    </w:rPr>
  </w:style>
  <w:style w:type="paragraph" w:styleId="a7">
    <w:name w:val="List"/>
    <w:basedOn w:val="a4"/>
    <w:uiPriority w:val="99"/>
    <w:rPr>
      <w:rFonts w:ascii="Arial" w:hAnsi="Arial" w:cs="Tahoma"/>
    </w:rPr>
  </w:style>
  <w:style w:type="paragraph" w:styleId="a8">
    <w:name w:val="caption"/>
    <w:basedOn w:val="a"/>
    <w:uiPriority w:val="99"/>
    <w:qFormat/>
    <w:pPr>
      <w:spacing w:before="120" w:after="120"/>
    </w:pPr>
    <w:rPr>
      <w:rFonts w:ascii="Arial" w:hAnsi="Arial" w:cs="Tahoma"/>
      <w:i/>
      <w:iCs/>
      <w:sz w:val="20"/>
    </w:rPr>
  </w:style>
  <w:style w:type="paragraph" w:customStyle="1" w:styleId="Index">
    <w:name w:val="Index"/>
    <w:basedOn w:val="a"/>
    <w:uiPriority w:val="99"/>
    <w:rPr>
      <w:rFonts w:ascii="Arial" w:hAnsi="Arial" w:cs="Tahoma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3f3f3f3f3f3f3f3f3f3f">
    <w:name w:val="О3fб3fы3fч3fн3fы3fй3f (в3fе3fб3f)"/>
    <w:basedOn w:val="a"/>
    <w:uiPriority w:val="99"/>
    <w:pPr>
      <w:spacing w:before="30" w:after="30"/>
    </w:pPr>
    <w:rPr>
      <w:rFonts w:ascii="Arial" w:hAnsi="Arial" w:cs="Arial"/>
      <w:color w:val="332E2D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rFonts w:cs="Calibri"/>
      <w:sz w:val="24"/>
      <w:szCs w:val="24"/>
    </w:rPr>
  </w:style>
  <w:style w:type="paragraph" w:customStyle="1" w:styleId="3f3f3f3f3f3f3f3f3f3f3f3f3f3">
    <w:name w:val="О3fс3fн3fо3fв3fн3fо3fй3f т3fе3fк3fс3fт3f 3"/>
    <w:basedOn w:val="a"/>
    <w:uiPriority w:val="99"/>
    <w:pPr>
      <w:ind w:right="-5"/>
      <w:jc w:val="both"/>
    </w:p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3f3f3f3f3f3f3f3f3f3f3f3f">
    <w:name w:val="Т3fе3fк3fс3fт3f в3fы3fн3fо3fс3fк3fи3f"/>
    <w:basedOn w:val="a"/>
    <w:uiPriority w:val="99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rFonts w:cs="Calibri"/>
      <w:sz w:val="24"/>
      <w:szCs w:val="24"/>
    </w:rPr>
  </w:style>
  <w:style w:type="paragraph" w:customStyle="1" w:styleId="3f3f3f3f">
    <w:name w:val="З3fн3fа3fк3f"/>
    <w:basedOn w:val="a"/>
    <w:uiPriority w:val="99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3f3f3f3f3f3f3f3f3f3f3f">
    <w:name w:val="А3fб3fз3fа3fц3f с3fп3fи3fс3fк3fа3f"/>
    <w:basedOn w:val="a"/>
    <w:uiPriority w:val="99"/>
    <w:pPr>
      <w:spacing w:line="360" w:lineRule="auto"/>
      <w:ind w:left="720" w:hanging="357"/>
      <w:jc w:val="both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f3f3f3f3f3f3f3f3f3f3f3f3f3f3f3f3f3f3f3f3f3f3f3f3f3f3f3f3f3f3f3f3f3f3f3f3f3f3f3f">
    <w:name w:val="З3fн3fа3fк3f З3fн3fа3fк3f З3fн3fа3fк3f З3fн3fа3fк3f З3fн3fа3fк3f З3fн3fа3fк3f З3fн3fа3fк3f З3fн3fа3fк3f З3fн3fа3fк3f З3fн3fа3fк3f"/>
    <w:basedOn w:val="a"/>
    <w:uiPriority w:val="99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character" w:customStyle="1" w:styleId="WW8Num3z0">
    <w:name w:val="WW8Num3z0"/>
    <w:uiPriority w:val="99"/>
    <w:rPr>
      <w:rFonts w:eastAsia="Arial Unicode MS"/>
      <w:lang w:val="x-none"/>
    </w:rPr>
  </w:style>
  <w:style w:type="character" w:customStyle="1" w:styleId="3f3f3f3f3f3f3f3f3f3f3f3f3f3f3f3f3f3f3f">
    <w:name w:val="О3fс3fн3fо3fв3fн3fо3fй3f ш3fр3fи3fф3fт3f а3fб3fз3fа3fц3fа3f"/>
    <w:uiPriority w:val="99"/>
    <w:rPr>
      <w:rFonts w:eastAsia="Arial Unicode MS"/>
      <w:sz w:val="20"/>
      <w:lang w:val="x-none"/>
    </w:rPr>
  </w:style>
  <w:style w:type="character" w:customStyle="1" w:styleId="3f3f3f3f3f3f3f3f3f43f3f3f3f">
    <w:name w:val="З3fа3fг3fо3fл3fо3fв3fо3fк3f 4 З3fн3fа3fк3f"/>
    <w:basedOn w:val="3f3f3f3f3f3f3f3f3f3f3f3f3f3f3f3f3f3f3f"/>
    <w:uiPriority w:val="99"/>
    <w:rPr>
      <w:rFonts w:ascii="Times New Roman" w:eastAsia="Arial Unicode MS" w:hAnsi="Times New Roman" w:cs="Times New Roman"/>
      <w:sz w:val="20"/>
      <w:szCs w:val="20"/>
      <w:lang w:val="x-none"/>
    </w:rPr>
  </w:style>
  <w:style w:type="character" w:customStyle="1" w:styleId="3f3f3f3f3f3f3f3f3f3f3f3f3f3f3f3f3f3f3f3f3f">
    <w:name w:val="В3fе3fр3fх3fн3fи3fй3f к3fо3fл3fо3fн3fт3fи3fт3fу3fл3f З3fн3fа3fк3f"/>
    <w:basedOn w:val="3f3f3f3f3f3f3f3f3f3f3f3f3f3f3f3f3f3f3f"/>
    <w:uiPriority w:val="99"/>
    <w:rPr>
      <w:rFonts w:ascii="Times New Roman" w:eastAsia="Arial Unicode MS" w:hAnsi="Times New Roman" w:cs="Times New Roman"/>
      <w:sz w:val="20"/>
      <w:lang w:val="x-none"/>
    </w:rPr>
  </w:style>
  <w:style w:type="character" w:styleId="ad">
    <w:name w:val="page number"/>
    <w:basedOn w:val="a0"/>
    <w:uiPriority w:val="99"/>
    <w:rsid w:val="00881DFC"/>
    <w:rPr>
      <w:rFonts w:cs="Times New Roman"/>
    </w:rPr>
  </w:style>
  <w:style w:type="character" w:customStyle="1" w:styleId="3f3f3f3f3f3f3f3f3f3f3f3f3f33f3f3f3f">
    <w:name w:val="О3fс3fн3fо3fв3fн3fо3fй3f т3fе3fк3fс3fт3f 3 З3fн3fа3fк3f"/>
    <w:basedOn w:val="3f3f3f3f3f3f3f3f3f3f3f3f3f3f3f3f3f3f3f"/>
    <w:uiPriority w:val="99"/>
    <w:rPr>
      <w:rFonts w:ascii="Times New Roman" w:eastAsia="Arial Unicode MS" w:hAnsi="Times New Roman" w:cs="Times New Roman"/>
      <w:sz w:val="20"/>
      <w:lang w:val="x-none"/>
    </w:rPr>
  </w:style>
  <w:style w:type="character" w:customStyle="1" w:styleId="3f3f3f3f3f3f3f3f3f3f3f3f3f3f3f3f">
    <w:name w:val="Т3fе3fк3fс3fт3f в3fы3fн3fо3fс3fк3fи3f З3fн3fа3fк3f"/>
    <w:basedOn w:val="3f3f3f3f3f3f3f3f3f3f3f3f3f3f3f3f3f3f3f"/>
    <w:uiPriority w:val="99"/>
    <w:rPr>
      <w:rFonts w:ascii="Tahoma" w:eastAsia="Arial Unicode MS" w:hAnsi="Tahoma" w:cs="Tahoma"/>
      <w:sz w:val="16"/>
      <w:szCs w:val="16"/>
      <w:lang w:val="x-none"/>
    </w:rPr>
  </w:style>
  <w:style w:type="character" w:customStyle="1" w:styleId="3f3f3f3f3f3f3f3f3f3f3f3f3f3f3f3f3f3f3f3f">
    <w:name w:val="Н3fи3fж3fн3fи3fй3f к3fо3fл3fо3fн3fт3fи3fт3fу3fл3f З3fн3fа3fк3f"/>
    <w:basedOn w:val="3f3f3f3f3f3f3f3f3f3f3f3f3f3f3f3f3f3f3f"/>
    <w:uiPriority w:val="99"/>
    <w:rPr>
      <w:rFonts w:ascii="Times New Roman" w:eastAsia="Arial Unicode MS" w:hAnsi="Times New Roman" w:cs="Tahoma"/>
      <w:sz w:val="20"/>
      <w:lang w:val="x-none"/>
    </w:rPr>
  </w:style>
  <w:style w:type="character" w:customStyle="1" w:styleId="3f3f3f3f3f3f3f3f3f13f3f3f3f">
    <w:name w:val="З3fа3fг3fо3fл3fо3fв3fо3fк3f 1 З3fн3fа3fк3f"/>
    <w:basedOn w:val="3f3f3f3f3f3f3f3f3f3f3f3f3f3f3f3f3f3f3f"/>
    <w:uiPriority w:val="99"/>
    <w:rPr>
      <w:rFonts w:ascii="Cambria" w:eastAsia="Arial Unicode MS" w:hAnsi="Cambria" w:cs="Times New Roman"/>
      <w:b/>
      <w:bCs/>
      <w:sz w:val="32"/>
      <w:szCs w:val="32"/>
      <w:lang w:val="x-none"/>
    </w:rPr>
  </w:style>
  <w:style w:type="paragraph" w:styleId="ae">
    <w:name w:val="Normal (Web)"/>
    <w:basedOn w:val="a"/>
    <w:uiPriority w:val="99"/>
    <w:rsid w:val="002374AB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table" w:styleId="af">
    <w:name w:val="Table Grid"/>
    <w:basedOn w:val="a1"/>
    <w:uiPriority w:val="99"/>
    <w:rsid w:val="00A73B6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"/>
    <w:basedOn w:val="a"/>
    <w:uiPriority w:val="99"/>
    <w:rsid w:val="00F154A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0">
    <w:name w:val="Цветовое выделение"/>
    <w:uiPriority w:val="99"/>
    <w:rsid w:val="00EF75AD"/>
    <w:rPr>
      <w:b/>
      <w:color w:val="000080"/>
    </w:rPr>
  </w:style>
  <w:style w:type="character" w:customStyle="1" w:styleId="af1">
    <w:name w:val="Гипертекстовая ссылка"/>
    <w:basedOn w:val="af0"/>
    <w:uiPriority w:val="99"/>
    <w:rsid w:val="00EF75AD"/>
    <w:rPr>
      <w:rFonts w:cs="Times New Roman"/>
      <w:b/>
      <w:bCs/>
      <w:color w:val="008000"/>
    </w:rPr>
  </w:style>
  <w:style w:type="paragraph" w:customStyle="1" w:styleId="af2">
    <w:name w:val="Таблицы (моноширинный)"/>
    <w:basedOn w:val="a"/>
    <w:next w:val="a"/>
    <w:uiPriority w:val="99"/>
    <w:rsid w:val="00EF75AD"/>
    <w:pPr>
      <w:jc w:val="both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059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5C5A83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rsid w:val="00376B09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uiPriority w:val="99"/>
    <w:rsid w:val="00AF7A2B"/>
    <w:pPr>
      <w:widowControl/>
      <w:autoSpaceDE/>
      <w:autoSpaceDN/>
      <w:adjustRightInd/>
      <w:spacing w:after="120"/>
    </w:pPr>
    <w:rPr>
      <w:rFonts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Pr>
      <w:rFonts w:cs="Calibri"/>
      <w:sz w:val="16"/>
      <w:szCs w:val="16"/>
    </w:rPr>
  </w:style>
  <w:style w:type="paragraph" w:customStyle="1" w:styleId="af6">
    <w:name w:val="Нормальный (таблица)"/>
    <w:basedOn w:val="a"/>
    <w:next w:val="a"/>
    <w:rsid w:val="00AF7A2B"/>
    <w:pPr>
      <w:jc w:val="both"/>
    </w:pPr>
    <w:rPr>
      <w:rFonts w:ascii="Arial" w:hAnsi="Arial" w:cs="Times New Roman"/>
    </w:rPr>
  </w:style>
  <w:style w:type="character" w:customStyle="1" w:styleId="af4">
    <w:name w:val="Текст выноски Знак"/>
    <w:link w:val="af3"/>
    <w:uiPriority w:val="99"/>
    <w:semiHidden/>
    <w:locked/>
    <w:rsid w:val="00B83E5B"/>
    <w:rPr>
      <w:rFonts w:ascii="Tahoma" w:hAnsi="Tahoma"/>
      <w:sz w:val="16"/>
      <w:lang w:val="ru-RU"/>
    </w:rPr>
  </w:style>
  <w:style w:type="paragraph" w:customStyle="1" w:styleId="ConsPlusTitle">
    <w:name w:val="ConsPlusTitle"/>
    <w:rsid w:val="0056311E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8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казенное учреждение</vt:lpstr>
    </vt:vector>
  </TitlesOfParts>
  <Company/>
  <LinksUpToDate>false</LinksUpToDate>
  <CharactersWithSpaces>2645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казенное учреждение</dc:title>
  <dc:subject/>
  <dc:creator>SHO_Zuevka</dc:creator>
  <cp:keywords/>
  <dc:description/>
  <cp:lastModifiedBy>Buh</cp:lastModifiedBy>
  <cp:revision>11</cp:revision>
  <cp:lastPrinted>2016-11-24T13:19:00Z</cp:lastPrinted>
  <dcterms:created xsi:type="dcterms:W3CDTF">2019-12-25T12:02:00Z</dcterms:created>
  <dcterms:modified xsi:type="dcterms:W3CDTF">2020-11-05T11:13:00Z</dcterms:modified>
</cp:coreProperties>
</file>